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4040C" w:rsidRPr="008B60B6" w:rsidRDefault="0024040C" w:rsidP="008B60B6">
      <w:pPr>
        <w:pStyle w:val="2"/>
        <w:spacing w:line="360" w:lineRule="auto"/>
        <w:jc w:val="center"/>
        <w:rPr>
          <w:rFonts w:ascii="Times New Roman" w:hAnsi="Times New Roman" w:cs="Times New Roman"/>
          <w:b/>
          <w:bCs/>
          <w:color w:val="auto"/>
          <w:sz w:val="28"/>
          <w:szCs w:val="28"/>
          <w:lang w:val="uk-UA"/>
        </w:rPr>
      </w:pPr>
      <w:r w:rsidRPr="008B60B6">
        <w:rPr>
          <w:rFonts w:ascii="Times New Roman" w:hAnsi="Times New Roman" w:cs="Times New Roman"/>
          <w:b/>
          <w:bCs/>
          <w:noProof/>
          <w:color w:val="auto"/>
          <w:sz w:val="28"/>
          <w:szCs w:val="28"/>
          <w:lang w:val="ru-RU" w:eastAsia="ru-RU"/>
        </w:rPr>
        <w:drawing>
          <wp:anchor distT="0" distB="0" distL="114300" distR="114300" simplePos="0" relativeHeight="251659264" behindDoc="0" locked="0" layoutInCell="1" allowOverlap="1">
            <wp:simplePos x="0" y="0"/>
            <wp:positionH relativeFrom="column">
              <wp:posOffset>3960</wp:posOffset>
            </wp:positionH>
            <wp:positionV relativeFrom="page">
              <wp:posOffset>-892800</wp:posOffset>
            </wp:positionV>
            <wp:extent cx="7200" cy="11880"/>
            <wp:effectExtent l="0" t="0" r="0" b="0"/>
            <wp:wrapSquare wrapText="bothSides"/>
            <wp:docPr id="23" name="Picture 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lum/>
                      <a:alphaModFix/>
                    </a:blip>
                    <a:srcRect/>
                    <a:stretch>
                      <a:fillRect/>
                    </a:stretch>
                  </pic:blipFill>
                  <pic:spPr>
                    <a:xfrm>
                      <a:off x="0" y="0"/>
                      <a:ext cx="7200" cy="11880"/>
                    </a:xfrm>
                    <a:prstGeom prst="rect">
                      <a:avLst/>
                    </a:prstGeom>
                    <a:noFill/>
                    <a:ln>
                      <a:noFill/>
                    </a:ln>
                  </pic:spPr>
                </pic:pic>
              </a:graphicData>
            </a:graphic>
          </wp:anchor>
        </w:drawing>
      </w:r>
      <w:r w:rsidRPr="008B60B6">
        <w:rPr>
          <w:rFonts w:ascii="Times New Roman" w:hAnsi="Times New Roman" w:cs="Times New Roman"/>
          <w:b/>
          <w:bCs/>
          <w:noProof/>
          <w:color w:val="auto"/>
          <w:sz w:val="28"/>
          <w:szCs w:val="28"/>
          <w:lang w:val="ru-RU" w:eastAsia="ru-RU"/>
        </w:rPr>
        <w:drawing>
          <wp:anchor distT="0" distB="0" distL="114300" distR="114300" simplePos="0" relativeHeight="251660288" behindDoc="0" locked="0" layoutInCell="1" allowOverlap="1">
            <wp:simplePos x="0" y="0"/>
            <wp:positionH relativeFrom="column">
              <wp:posOffset>1440</wp:posOffset>
            </wp:positionH>
            <wp:positionV relativeFrom="page">
              <wp:posOffset>-905039</wp:posOffset>
            </wp:positionV>
            <wp:extent cx="1080" cy="1080"/>
            <wp:effectExtent l="0" t="0" r="0" b="0"/>
            <wp:wrapSquare wrapText="bothSides"/>
            <wp:docPr id="24" name="Picture 5"/>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lum/>
                      <a:alphaModFix/>
                    </a:blip>
                    <a:srcRect/>
                    <a:stretch>
                      <a:fillRect/>
                    </a:stretch>
                  </pic:blipFill>
                  <pic:spPr>
                    <a:xfrm>
                      <a:off x="0" y="0"/>
                      <a:ext cx="1080" cy="1080"/>
                    </a:xfrm>
                    <a:prstGeom prst="rect">
                      <a:avLst/>
                    </a:prstGeom>
                    <a:noFill/>
                    <a:ln>
                      <a:noFill/>
                    </a:ln>
                  </pic:spPr>
                </pic:pic>
              </a:graphicData>
            </a:graphic>
          </wp:anchor>
        </w:drawing>
      </w:r>
      <w:r w:rsidRPr="008B60B6">
        <w:rPr>
          <w:rFonts w:ascii="Times New Roman" w:hAnsi="Times New Roman" w:cs="Times New Roman"/>
          <w:b/>
          <w:bCs/>
          <w:noProof/>
          <w:color w:val="auto"/>
          <w:sz w:val="28"/>
          <w:szCs w:val="28"/>
          <w:lang w:val="ru-RU" w:eastAsia="ru-RU"/>
        </w:rPr>
        <w:drawing>
          <wp:anchor distT="0" distB="0" distL="114300" distR="114300" simplePos="0" relativeHeight="251661312" behindDoc="0" locked="0" layoutInCell="1" allowOverlap="1">
            <wp:simplePos x="0" y="0"/>
            <wp:positionH relativeFrom="column">
              <wp:posOffset>1440</wp:posOffset>
            </wp:positionH>
            <wp:positionV relativeFrom="page">
              <wp:posOffset>-904319</wp:posOffset>
            </wp:positionV>
            <wp:extent cx="1080" cy="1080"/>
            <wp:effectExtent l="0" t="0" r="0" b="0"/>
            <wp:wrapSquare wrapText="bothSides"/>
            <wp:docPr id="25" name="Picture 6"/>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lum/>
                      <a:alphaModFix/>
                    </a:blip>
                    <a:srcRect/>
                    <a:stretch>
                      <a:fillRect/>
                    </a:stretch>
                  </pic:blipFill>
                  <pic:spPr>
                    <a:xfrm>
                      <a:off x="0" y="0"/>
                      <a:ext cx="1080" cy="1080"/>
                    </a:xfrm>
                    <a:prstGeom prst="rect">
                      <a:avLst/>
                    </a:prstGeom>
                    <a:noFill/>
                    <a:ln>
                      <a:noFill/>
                    </a:ln>
                  </pic:spPr>
                </pic:pic>
              </a:graphicData>
            </a:graphic>
          </wp:anchor>
        </w:drawing>
      </w:r>
      <w:r w:rsidRPr="008B60B6">
        <w:rPr>
          <w:rFonts w:ascii="Times New Roman" w:hAnsi="Times New Roman" w:cs="Times New Roman"/>
          <w:b/>
          <w:bCs/>
          <w:noProof/>
          <w:color w:val="auto"/>
          <w:sz w:val="28"/>
          <w:szCs w:val="28"/>
          <w:lang w:val="ru-RU" w:eastAsia="ru-RU"/>
        </w:rPr>
        <w:drawing>
          <wp:anchor distT="0" distB="0" distL="114300" distR="114300" simplePos="0" relativeHeight="251662336" behindDoc="0" locked="0" layoutInCell="1" allowOverlap="1">
            <wp:simplePos x="0" y="0"/>
            <wp:positionH relativeFrom="column">
              <wp:posOffset>1440</wp:posOffset>
            </wp:positionH>
            <wp:positionV relativeFrom="page">
              <wp:posOffset>-903599</wp:posOffset>
            </wp:positionV>
            <wp:extent cx="1080" cy="1080"/>
            <wp:effectExtent l="0" t="0" r="0" b="0"/>
            <wp:wrapSquare wrapText="bothSides"/>
            <wp:docPr id="26" name="Picture 7"/>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lum/>
                      <a:alphaModFix/>
                    </a:blip>
                    <a:srcRect/>
                    <a:stretch>
                      <a:fillRect/>
                    </a:stretch>
                  </pic:blipFill>
                  <pic:spPr>
                    <a:xfrm>
                      <a:off x="0" y="0"/>
                      <a:ext cx="1080" cy="1080"/>
                    </a:xfrm>
                    <a:prstGeom prst="rect">
                      <a:avLst/>
                    </a:prstGeom>
                    <a:noFill/>
                    <a:ln>
                      <a:noFill/>
                    </a:ln>
                  </pic:spPr>
                </pic:pic>
              </a:graphicData>
            </a:graphic>
          </wp:anchor>
        </w:drawing>
      </w:r>
      <w:r w:rsidRPr="008B60B6">
        <w:rPr>
          <w:rFonts w:ascii="Times New Roman" w:hAnsi="Times New Roman" w:cs="Times New Roman"/>
          <w:b/>
          <w:bCs/>
          <w:noProof/>
          <w:color w:val="auto"/>
          <w:sz w:val="28"/>
          <w:szCs w:val="28"/>
          <w:lang w:val="ru-RU" w:eastAsia="ru-RU"/>
        </w:rPr>
        <w:drawing>
          <wp:anchor distT="0" distB="0" distL="114300" distR="114300" simplePos="0" relativeHeight="251663360" behindDoc="0" locked="0" layoutInCell="1" allowOverlap="1">
            <wp:simplePos x="0" y="0"/>
            <wp:positionH relativeFrom="column">
              <wp:posOffset>1440</wp:posOffset>
            </wp:positionH>
            <wp:positionV relativeFrom="page">
              <wp:posOffset>-902159</wp:posOffset>
            </wp:positionV>
            <wp:extent cx="1080" cy="1080"/>
            <wp:effectExtent l="0" t="0" r="0" b="0"/>
            <wp:wrapSquare wrapText="bothSides"/>
            <wp:docPr id="27" name="Picture 8"/>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lum/>
                      <a:alphaModFix/>
                    </a:blip>
                    <a:srcRect/>
                    <a:stretch>
                      <a:fillRect/>
                    </a:stretch>
                  </pic:blipFill>
                  <pic:spPr>
                    <a:xfrm>
                      <a:off x="0" y="0"/>
                      <a:ext cx="1080" cy="1080"/>
                    </a:xfrm>
                    <a:prstGeom prst="rect">
                      <a:avLst/>
                    </a:prstGeom>
                    <a:noFill/>
                    <a:ln>
                      <a:noFill/>
                    </a:ln>
                  </pic:spPr>
                </pic:pic>
              </a:graphicData>
            </a:graphic>
          </wp:anchor>
        </w:drawing>
      </w:r>
      <w:r w:rsidRPr="008B60B6">
        <w:rPr>
          <w:rFonts w:ascii="Times New Roman" w:hAnsi="Times New Roman" w:cs="Times New Roman"/>
          <w:b/>
          <w:bCs/>
          <w:color w:val="auto"/>
          <w:sz w:val="28"/>
          <w:szCs w:val="28"/>
          <w:lang w:val="uk-UA"/>
        </w:rPr>
        <w:t>Міністерство освіти і науки України</w:t>
      </w:r>
    </w:p>
    <w:p w:rsidR="0024040C" w:rsidRDefault="0024040C" w:rsidP="008B60B6">
      <w:pPr>
        <w:pStyle w:val="Standard"/>
        <w:tabs>
          <w:tab w:val="left" w:pos="1134"/>
        </w:tabs>
        <w:spacing w:line="360" w:lineRule="auto"/>
        <w:ind w:firstLine="709"/>
        <w:jc w:val="center"/>
        <w:rPr>
          <w:rFonts w:cs="Times New Roman"/>
          <w:b/>
          <w:bCs/>
          <w:sz w:val="28"/>
          <w:szCs w:val="28"/>
          <w:lang w:val="uk-UA"/>
        </w:rPr>
      </w:pPr>
      <w:r w:rsidRPr="008B60B6">
        <w:rPr>
          <w:rFonts w:cs="Times New Roman"/>
          <w:b/>
          <w:bCs/>
          <w:sz w:val="28"/>
          <w:szCs w:val="28"/>
          <w:lang w:val="uk-UA"/>
        </w:rPr>
        <w:t>Ніжинський державний університет імені Миколи Гоголя</w:t>
      </w:r>
    </w:p>
    <w:p w:rsidR="00AC6CB7" w:rsidRPr="008B60B6" w:rsidRDefault="00AC6CB7" w:rsidP="008B60B6">
      <w:pPr>
        <w:pStyle w:val="Standard"/>
        <w:tabs>
          <w:tab w:val="left" w:pos="1134"/>
        </w:tabs>
        <w:spacing w:line="360" w:lineRule="auto"/>
        <w:ind w:firstLine="709"/>
        <w:jc w:val="center"/>
        <w:rPr>
          <w:rFonts w:cs="Times New Roman"/>
          <w:b/>
          <w:bCs/>
          <w:sz w:val="28"/>
          <w:szCs w:val="28"/>
          <w:lang w:val="uk-UA"/>
        </w:rPr>
      </w:pPr>
    </w:p>
    <w:p w:rsidR="0024040C" w:rsidRPr="008B60B6" w:rsidRDefault="0024040C" w:rsidP="008B60B6">
      <w:pPr>
        <w:pStyle w:val="Standard"/>
        <w:tabs>
          <w:tab w:val="left" w:pos="1134"/>
        </w:tabs>
        <w:spacing w:line="360" w:lineRule="auto"/>
        <w:ind w:firstLine="709"/>
        <w:jc w:val="center"/>
        <w:rPr>
          <w:rFonts w:cs="Times New Roman"/>
          <w:b/>
          <w:bCs/>
          <w:sz w:val="28"/>
          <w:szCs w:val="28"/>
          <w:lang w:val="uk-UA"/>
        </w:rPr>
      </w:pPr>
      <w:r w:rsidRPr="008B60B6">
        <w:rPr>
          <w:rFonts w:cs="Times New Roman"/>
          <w:b/>
          <w:bCs/>
          <w:sz w:val="28"/>
          <w:szCs w:val="28"/>
          <w:lang w:val="uk-UA"/>
        </w:rPr>
        <w:t>Факультет природничо-географічних і точних наук</w:t>
      </w:r>
    </w:p>
    <w:p w:rsidR="0024040C" w:rsidRDefault="0024040C" w:rsidP="008B60B6">
      <w:pPr>
        <w:pStyle w:val="Standard"/>
        <w:tabs>
          <w:tab w:val="left" w:pos="1134"/>
        </w:tabs>
        <w:spacing w:line="360" w:lineRule="auto"/>
        <w:ind w:firstLine="709"/>
        <w:jc w:val="center"/>
        <w:rPr>
          <w:rFonts w:cs="Times New Roman"/>
          <w:b/>
          <w:bCs/>
          <w:sz w:val="28"/>
          <w:szCs w:val="28"/>
          <w:lang w:val="uk-UA"/>
        </w:rPr>
      </w:pPr>
      <w:r w:rsidRPr="008B60B6">
        <w:rPr>
          <w:rFonts w:cs="Times New Roman"/>
          <w:b/>
          <w:bCs/>
          <w:sz w:val="28"/>
          <w:szCs w:val="28"/>
          <w:lang w:val="uk-UA"/>
        </w:rPr>
        <w:t>кафедра географії, туризму та спорту</w:t>
      </w:r>
    </w:p>
    <w:p w:rsidR="00DE44FB" w:rsidRPr="008B60B6" w:rsidRDefault="00DE44FB" w:rsidP="008B60B6">
      <w:pPr>
        <w:pStyle w:val="Standard"/>
        <w:tabs>
          <w:tab w:val="left" w:pos="1134"/>
        </w:tabs>
        <w:spacing w:line="360" w:lineRule="auto"/>
        <w:ind w:firstLine="709"/>
        <w:jc w:val="center"/>
        <w:rPr>
          <w:rFonts w:cs="Times New Roman"/>
          <w:b/>
          <w:bCs/>
          <w:sz w:val="28"/>
          <w:szCs w:val="28"/>
          <w:lang w:val="uk-UA"/>
        </w:rPr>
      </w:pPr>
    </w:p>
    <w:p w:rsidR="0024040C" w:rsidRPr="008B60B6" w:rsidRDefault="0024040C" w:rsidP="008B60B6">
      <w:pPr>
        <w:pStyle w:val="Standard"/>
        <w:tabs>
          <w:tab w:val="left" w:pos="1134"/>
        </w:tabs>
        <w:spacing w:line="360" w:lineRule="auto"/>
        <w:ind w:firstLine="709"/>
        <w:jc w:val="right"/>
        <w:rPr>
          <w:rFonts w:cs="Times New Roman"/>
          <w:sz w:val="28"/>
          <w:szCs w:val="28"/>
          <w:lang w:val="uk-UA"/>
        </w:rPr>
      </w:pPr>
      <w:r w:rsidRPr="008B60B6">
        <w:rPr>
          <w:rFonts w:cs="Times New Roman"/>
          <w:sz w:val="28"/>
          <w:szCs w:val="28"/>
          <w:lang w:val="uk-UA"/>
        </w:rPr>
        <w:t>Освітньо-професійна програма:</w:t>
      </w:r>
    </w:p>
    <w:p w:rsidR="0024040C" w:rsidRPr="008B60B6" w:rsidRDefault="0024040C" w:rsidP="008B60B6">
      <w:pPr>
        <w:pStyle w:val="Standard"/>
        <w:tabs>
          <w:tab w:val="left" w:pos="1134"/>
        </w:tabs>
        <w:spacing w:line="360" w:lineRule="auto"/>
        <w:ind w:firstLine="709"/>
        <w:jc w:val="right"/>
        <w:rPr>
          <w:rFonts w:cs="Times New Roman"/>
          <w:sz w:val="28"/>
          <w:szCs w:val="28"/>
          <w:lang w:val="uk-UA"/>
        </w:rPr>
      </w:pPr>
      <w:r w:rsidRPr="008B60B6">
        <w:rPr>
          <w:rFonts w:cs="Times New Roman"/>
          <w:sz w:val="28"/>
          <w:szCs w:val="28"/>
          <w:lang w:val="uk-UA"/>
        </w:rPr>
        <w:t>«Середня освіта (Географія)</w:t>
      </w:r>
    </w:p>
    <w:p w:rsidR="0024040C" w:rsidRPr="008B60B6" w:rsidRDefault="0024040C" w:rsidP="008B60B6">
      <w:pPr>
        <w:pStyle w:val="Standard"/>
        <w:tabs>
          <w:tab w:val="left" w:pos="1134"/>
        </w:tabs>
        <w:spacing w:line="360" w:lineRule="auto"/>
        <w:ind w:firstLine="709"/>
        <w:jc w:val="right"/>
        <w:rPr>
          <w:rFonts w:cs="Times New Roman"/>
          <w:sz w:val="28"/>
          <w:szCs w:val="28"/>
          <w:lang w:val="uk-UA"/>
        </w:rPr>
      </w:pPr>
      <w:r w:rsidRPr="008B60B6">
        <w:rPr>
          <w:rFonts w:cs="Times New Roman"/>
          <w:sz w:val="28"/>
          <w:szCs w:val="28"/>
          <w:lang w:val="uk-UA"/>
        </w:rPr>
        <w:t>зі спеціальності 014 Середня освіта (Географія)</w:t>
      </w:r>
    </w:p>
    <w:p w:rsidR="0024040C" w:rsidRPr="008B60B6" w:rsidRDefault="0024040C" w:rsidP="008B60B6">
      <w:pPr>
        <w:pStyle w:val="Standard"/>
        <w:tabs>
          <w:tab w:val="left" w:pos="1134"/>
        </w:tabs>
        <w:spacing w:line="360" w:lineRule="auto"/>
        <w:ind w:firstLine="709"/>
        <w:jc w:val="right"/>
        <w:rPr>
          <w:rFonts w:cs="Times New Roman"/>
          <w:b/>
          <w:bCs/>
          <w:sz w:val="28"/>
          <w:szCs w:val="28"/>
          <w:lang w:val="uk-UA"/>
        </w:rPr>
      </w:pPr>
    </w:p>
    <w:p w:rsidR="0024040C" w:rsidRPr="008B60B6" w:rsidRDefault="0024040C" w:rsidP="008B60B6">
      <w:pPr>
        <w:pStyle w:val="Standard"/>
        <w:tabs>
          <w:tab w:val="left" w:pos="1134"/>
        </w:tabs>
        <w:spacing w:line="360" w:lineRule="auto"/>
        <w:ind w:firstLine="709"/>
        <w:jc w:val="center"/>
        <w:rPr>
          <w:rFonts w:cs="Times New Roman"/>
          <w:b/>
          <w:bCs/>
          <w:sz w:val="28"/>
          <w:szCs w:val="28"/>
          <w:u w:val="single"/>
          <w:lang w:val="uk-UA"/>
        </w:rPr>
      </w:pPr>
      <w:r w:rsidRPr="008B60B6">
        <w:rPr>
          <w:rFonts w:cs="Times New Roman"/>
          <w:b/>
          <w:bCs/>
          <w:sz w:val="28"/>
          <w:szCs w:val="28"/>
          <w:u w:val="single"/>
          <w:lang w:val="uk-UA"/>
        </w:rPr>
        <w:t>КВАЛІФІКАЦІЙНА РОБОТА</w:t>
      </w:r>
    </w:p>
    <w:p w:rsidR="0024040C" w:rsidRPr="008B60B6" w:rsidRDefault="0024040C" w:rsidP="008B60B6">
      <w:pPr>
        <w:pStyle w:val="Standard"/>
        <w:tabs>
          <w:tab w:val="left" w:pos="1134"/>
        </w:tabs>
        <w:spacing w:line="360" w:lineRule="auto"/>
        <w:ind w:firstLine="709"/>
        <w:jc w:val="center"/>
        <w:rPr>
          <w:rFonts w:cs="Times New Roman"/>
          <w:sz w:val="28"/>
          <w:szCs w:val="28"/>
          <w:lang w:val="uk-UA"/>
        </w:rPr>
      </w:pPr>
      <w:r w:rsidRPr="008B60B6">
        <w:rPr>
          <w:rFonts w:cs="Times New Roman"/>
          <w:sz w:val="28"/>
          <w:szCs w:val="28"/>
          <w:lang w:val="uk-UA"/>
        </w:rPr>
        <w:t>на здобуття освітнього ступеня магістр</w:t>
      </w:r>
    </w:p>
    <w:p w:rsidR="0024040C" w:rsidRPr="008B60B6" w:rsidRDefault="0024040C" w:rsidP="008B60B6">
      <w:pPr>
        <w:pStyle w:val="Standard"/>
        <w:tabs>
          <w:tab w:val="left" w:pos="1134"/>
        </w:tabs>
        <w:spacing w:line="360" w:lineRule="auto"/>
        <w:ind w:firstLine="709"/>
        <w:jc w:val="center"/>
        <w:rPr>
          <w:rFonts w:cs="Times New Roman"/>
          <w:b/>
          <w:bCs/>
          <w:sz w:val="28"/>
          <w:szCs w:val="28"/>
          <w:lang w:val="uk-UA"/>
        </w:rPr>
      </w:pPr>
    </w:p>
    <w:p w:rsidR="0024040C" w:rsidRDefault="0024040C" w:rsidP="008B60B6">
      <w:pPr>
        <w:pStyle w:val="Standard"/>
        <w:tabs>
          <w:tab w:val="left" w:pos="1134"/>
        </w:tabs>
        <w:spacing w:line="360" w:lineRule="auto"/>
        <w:ind w:firstLine="709"/>
        <w:jc w:val="center"/>
        <w:rPr>
          <w:rFonts w:cs="Times New Roman"/>
          <w:b/>
          <w:bCs/>
          <w:sz w:val="28"/>
          <w:szCs w:val="28"/>
          <w:lang w:val="uk-UA"/>
        </w:rPr>
      </w:pPr>
      <w:r w:rsidRPr="008B60B6">
        <w:rPr>
          <w:rFonts w:cs="Times New Roman"/>
          <w:b/>
          <w:bCs/>
          <w:sz w:val="28"/>
          <w:szCs w:val="28"/>
          <w:lang w:val="uk-UA"/>
        </w:rPr>
        <w:t>Рекреаційно-туристичні ресурси Тернопільської області</w:t>
      </w:r>
    </w:p>
    <w:p w:rsidR="00AC6CB7" w:rsidRPr="008B60B6" w:rsidRDefault="00AC6CB7" w:rsidP="008B60B6">
      <w:pPr>
        <w:pStyle w:val="Standard"/>
        <w:tabs>
          <w:tab w:val="left" w:pos="1134"/>
        </w:tabs>
        <w:spacing w:line="360" w:lineRule="auto"/>
        <w:ind w:firstLine="709"/>
        <w:jc w:val="center"/>
        <w:rPr>
          <w:rFonts w:cs="Times New Roman"/>
          <w:b/>
          <w:bCs/>
          <w:sz w:val="28"/>
          <w:szCs w:val="28"/>
          <w:lang w:val="uk-UA"/>
        </w:rPr>
      </w:pPr>
    </w:p>
    <w:p w:rsidR="0024040C" w:rsidRDefault="00AC6CB7" w:rsidP="00DE44FB">
      <w:pPr>
        <w:pStyle w:val="Standard"/>
        <w:tabs>
          <w:tab w:val="left" w:pos="1134"/>
        </w:tabs>
        <w:spacing w:line="360" w:lineRule="auto"/>
        <w:ind w:left="1843" w:firstLine="709"/>
        <w:rPr>
          <w:rFonts w:cs="Times New Roman"/>
          <w:sz w:val="28"/>
          <w:szCs w:val="28"/>
          <w:lang w:val="uk-UA"/>
        </w:rPr>
      </w:pPr>
      <w:r w:rsidRPr="00AC6CB7">
        <w:rPr>
          <w:rFonts w:cs="Times New Roman"/>
          <w:i/>
          <w:sz w:val="28"/>
          <w:szCs w:val="28"/>
          <w:lang w:val="uk-UA"/>
        </w:rPr>
        <w:t>С</w:t>
      </w:r>
      <w:r w:rsidR="0024040C" w:rsidRPr="00AC6CB7">
        <w:rPr>
          <w:rFonts w:cs="Times New Roman"/>
          <w:i/>
          <w:sz w:val="28"/>
          <w:szCs w:val="28"/>
          <w:lang w:val="uk-UA"/>
        </w:rPr>
        <w:t>тудентки</w:t>
      </w:r>
      <w:r>
        <w:rPr>
          <w:rFonts w:cs="Times New Roman"/>
          <w:i/>
          <w:sz w:val="28"/>
          <w:szCs w:val="28"/>
          <w:lang w:val="uk-UA"/>
        </w:rPr>
        <w:t>:</w:t>
      </w:r>
      <w:r w:rsidR="0024040C" w:rsidRPr="008B60B6">
        <w:rPr>
          <w:rFonts w:cs="Times New Roman"/>
          <w:sz w:val="28"/>
          <w:szCs w:val="28"/>
          <w:lang w:val="uk-UA"/>
        </w:rPr>
        <w:t xml:space="preserve"> Ціленко Вікторії Вікторівни</w:t>
      </w:r>
    </w:p>
    <w:p w:rsidR="00AC6CB7" w:rsidRPr="00AC6CB7" w:rsidRDefault="00AC6CB7" w:rsidP="00DE44FB">
      <w:pPr>
        <w:pStyle w:val="Standard"/>
        <w:tabs>
          <w:tab w:val="left" w:pos="1134"/>
        </w:tabs>
        <w:spacing w:line="360" w:lineRule="auto"/>
        <w:ind w:left="1843" w:firstLine="709"/>
        <w:rPr>
          <w:rFonts w:cs="Times New Roman"/>
          <w:sz w:val="28"/>
          <w:szCs w:val="28"/>
          <w:lang w:val="uk-UA"/>
        </w:rPr>
      </w:pPr>
    </w:p>
    <w:p w:rsidR="0024040C" w:rsidRPr="00AC6CB7" w:rsidRDefault="0024040C" w:rsidP="00DE44FB">
      <w:pPr>
        <w:pStyle w:val="Standard"/>
        <w:tabs>
          <w:tab w:val="left" w:pos="1134"/>
        </w:tabs>
        <w:spacing w:line="360" w:lineRule="auto"/>
        <w:ind w:left="1843" w:firstLine="709"/>
        <w:rPr>
          <w:rFonts w:cs="Times New Roman"/>
          <w:i/>
          <w:sz w:val="28"/>
          <w:szCs w:val="28"/>
          <w:lang w:val="uk-UA"/>
        </w:rPr>
      </w:pPr>
      <w:r w:rsidRPr="00AC6CB7">
        <w:rPr>
          <w:rFonts w:cs="Times New Roman"/>
          <w:i/>
          <w:sz w:val="28"/>
          <w:szCs w:val="28"/>
          <w:lang w:val="uk-UA"/>
        </w:rPr>
        <w:t>Науковий керівник:</w:t>
      </w:r>
      <w:r w:rsidRPr="008B60B6">
        <w:rPr>
          <w:rFonts w:cs="Times New Roman"/>
          <w:sz w:val="28"/>
          <w:szCs w:val="28"/>
          <w:lang w:val="uk-UA"/>
        </w:rPr>
        <w:t>Барановська Ольга Віталіївна,</w:t>
      </w:r>
    </w:p>
    <w:p w:rsidR="0024040C" w:rsidRDefault="0024040C" w:rsidP="00DE44FB">
      <w:pPr>
        <w:pStyle w:val="Standard"/>
        <w:tabs>
          <w:tab w:val="left" w:pos="1134"/>
        </w:tabs>
        <w:spacing w:line="360" w:lineRule="auto"/>
        <w:ind w:left="1843" w:firstLine="709"/>
        <w:rPr>
          <w:rFonts w:cs="Times New Roman"/>
          <w:sz w:val="28"/>
          <w:szCs w:val="28"/>
          <w:lang w:val="uk-UA"/>
        </w:rPr>
      </w:pPr>
      <w:r w:rsidRPr="008B60B6">
        <w:rPr>
          <w:rFonts w:cs="Times New Roman"/>
          <w:sz w:val="28"/>
          <w:szCs w:val="28"/>
          <w:lang w:val="uk-UA"/>
        </w:rPr>
        <w:t>канд. геогр. наук, доцент</w:t>
      </w:r>
    </w:p>
    <w:p w:rsidR="00AC6CB7" w:rsidRPr="008B60B6" w:rsidRDefault="00AC6CB7" w:rsidP="00DE44FB">
      <w:pPr>
        <w:pStyle w:val="Standard"/>
        <w:tabs>
          <w:tab w:val="left" w:pos="1134"/>
        </w:tabs>
        <w:spacing w:line="360" w:lineRule="auto"/>
        <w:ind w:left="1843" w:firstLine="709"/>
        <w:rPr>
          <w:rFonts w:cs="Times New Roman"/>
          <w:sz w:val="28"/>
          <w:szCs w:val="28"/>
          <w:lang w:val="uk-UA"/>
        </w:rPr>
      </w:pPr>
    </w:p>
    <w:p w:rsidR="00AC6CB7" w:rsidRDefault="0024040C" w:rsidP="00DE44FB">
      <w:pPr>
        <w:pStyle w:val="Standard"/>
        <w:tabs>
          <w:tab w:val="left" w:pos="1134"/>
        </w:tabs>
        <w:spacing w:line="360" w:lineRule="auto"/>
        <w:ind w:left="1843" w:firstLine="709"/>
        <w:rPr>
          <w:rFonts w:cs="Times New Roman"/>
          <w:sz w:val="28"/>
          <w:szCs w:val="28"/>
          <w:lang w:val="uk-UA"/>
        </w:rPr>
      </w:pPr>
      <w:r w:rsidRPr="00AC6CB7">
        <w:rPr>
          <w:rFonts w:cs="Times New Roman"/>
          <w:i/>
          <w:sz w:val="28"/>
          <w:szCs w:val="28"/>
          <w:lang w:val="uk-UA"/>
        </w:rPr>
        <w:t>Рецензент:</w:t>
      </w:r>
      <w:r w:rsidR="00AC6CB7" w:rsidRPr="00AC6CB7">
        <w:rPr>
          <w:rFonts w:cs="Times New Roman"/>
          <w:sz w:val="28"/>
          <w:szCs w:val="28"/>
          <w:lang w:val="uk-UA"/>
        </w:rPr>
        <w:t>Філоненко</w:t>
      </w:r>
      <w:r w:rsidR="00AC6CB7">
        <w:rPr>
          <w:rFonts w:cs="Times New Roman"/>
          <w:sz w:val="28"/>
          <w:szCs w:val="28"/>
          <w:lang w:val="uk-UA"/>
        </w:rPr>
        <w:t xml:space="preserve"> Ірина Миколаївна,</w:t>
      </w:r>
      <w:r w:rsidR="00AC6CB7" w:rsidRPr="00AC6CB7">
        <w:rPr>
          <w:rFonts w:cs="Times New Roman"/>
          <w:sz w:val="28"/>
          <w:szCs w:val="28"/>
          <w:lang w:val="uk-UA"/>
        </w:rPr>
        <w:t xml:space="preserve"> </w:t>
      </w:r>
    </w:p>
    <w:p w:rsidR="0024040C" w:rsidRDefault="00AC6CB7" w:rsidP="00DE44FB">
      <w:pPr>
        <w:pStyle w:val="Standard"/>
        <w:tabs>
          <w:tab w:val="left" w:pos="1134"/>
        </w:tabs>
        <w:spacing w:line="360" w:lineRule="auto"/>
        <w:ind w:left="1843" w:firstLine="709"/>
        <w:rPr>
          <w:rFonts w:cs="Times New Roman"/>
          <w:sz w:val="28"/>
          <w:szCs w:val="28"/>
          <w:lang w:val="uk-UA"/>
        </w:rPr>
      </w:pPr>
      <w:r w:rsidRPr="008B60B6">
        <w:rPr>
          <w:rFonts w:cs="Times New Roman"/>
          <w:sz w:val="28"/>
          <w:szCs w:val="28"/>
          <w:lang w:val="uk-UA"/>
        </w:rPr>
        <w:t>канд. геогр. наук, доцент</w:t>
      </w:r>
    </w:p>
    <w:p w:rsidR="00AC6CB7" w:rsidRPr="008B60B6" w:rsidRDefault="00AC6CB7" w:rsidP="00DE44FB">
      <w:pPr>
        <w:pStyle w:val="Standard"/>
        <w:tabs>
          <w:tab w:val="left" w:pos="1134"/>
        </w:tabs>
        <w:spacing w:line="360" w:lineRule="auto"/>
        <w:ind w:left="1843" w:firstLine="709"/>
        <w:rPr>
          <w:rFonts w:cs="Times New Roman"/>
          <w:sz w:val="28"/>
          <w:szCs w:val="28"/>
          <w:lang w:val="uk-UA"/>
        </w:rPr>
      </w:pPr>
    </w:p>
    <w:p w:rsidR="0024040C" w:rsidRPr="00AC6CB7" w:rsidRDefault="0024040C" w:rsidP="00DE44FB">
      <w:pPr>
        <w:pStyle w:val="Standard"/>
        <w:tabs>
          <w:tab w:val="left" w:pos="1134"/>
        </w:tabs>
        <w:spacing w:line="360" w:lineRule="auto"/>
        <w:ind w:left="1843" w:firstLine="709"/>
        <w:rPr>
          <w:rFonts w:cs="Times New Roman"/>
          <w:i/>
          <w:sz w:val="28"/>
          <w:szCs w:val="28"/>
          <w:lang w:val="uk-UA"/>
        </w:rPr>
      </w:pPr>
      <w:r w:rsidRPr="00AC6CB7">
        <w:rPr>
          <w:rFonts w:cs="Times New Roman"/>
          <w:i/>
          <w:sz w:val="28"/>
          <w:szCs w:val="28"/>
          <w:lang w:val="uk-UA"/>
        </w:rPr>
        <w:t>Рецензент:</w:t>
      </w:r>
    </w:p>
    <w:p w:rsidR="0024040C" w:rsidRPr="008B60B6" w:rsidRDefault="0024040C" w:rsidP="00DE44FB">
      <w:pPr>
        <w:pStyle w:val="Standard"/>
        <w:tabs>
          <w:tab w:val="left" w:pos="1134"/>
        </w:tabs>
        <w:spacing w:line="360" w:lineRule="auto"/>
        <w:ind w:left="1843" w:firstLine="709"/>
        <w:rPr>
          <w:rFonts w:cs="Times New Roman"/>
          <w:sz w:val="28"/>
          <w:szCs w:val="28"/>
          <w:lang w:val="uk-UA"/>
        </w:rPr>
      </w:pPr>
    </w:p>
    <w:p w:rsidR="0024040C" w:rsidRDefault="0024040C" w:rsidP="00DE44FB">
      <w:pPr>
        <w:pStyle w:val="Standard"/>
        <w:tabs>
          <w:tab w:val="left" w:pos="1134"/>
        </w:tabs>
        <w:spacing w:line="360" w:lineRule="auto"/>
        <w:ind w:left="1843" w:firstLine="709"/>
        <w:rPr>
          <w:rFonts w:cs="Times New Roman"/>
          <w:sz w:val="28"/>
          <w:szCs w:val="28"/>
          <w:lang w:val="uk-UA"/>
        </w:rPr>
      </w:pPr>
      <w:r w:rsidRPr="008B60B6">
        <w:rPr>
          <w:rFonts w:cs="Times New Roman"/>
          <w:sz w:val="28"/>
          <w:szCs w:val="28"/>
          <w:lang w:val="uk-UA"/>
        </w:rPr>
        <w:t>Допущено до захисту</w:t>
      </w:r>
    </w:p>
    <w:p w:rsidR="00AC6CB7" w:rsidRDefault="00AC6CB7" w:rsidP="00DE44FB">
      <w:pPr>
        <w:pStyle w:val="Standard"/>
        <w:tabs>
          <w:tab w:val="left" w:pos="1134"/>
        </w:tabs>
        <w:spacing w:line="360" w:lineRule="auto"/>
        <w:ind w:left="1843" w:firstLine="709"/>
        <w:rPr>
          <w:rFonts w:cs="Times New Roman"/>
          <w:sz w:val="28"/>
          <w:szCs w:val="28"/>
          <w:lang w:val="uk-UA"/>
        </w:rPr>
      </w:pPr>
      <w:r>
        <w:rPr>
          <w:rFonts w:cs="Times New Roman"/>
          <w:sz w:val="28"/>
          <w:szCs w:val="28"/>
          <w:lang w:val="uk-UA"/>
        </w:rPr>
        <w:t>в. о. зав. кафедри географії,</w:t>
      </w:r>
    </w:p>
    <w:p w:rsidR="0024040C" w:rsidRPr="008B60B6" w:rsidRDefault="00AC6CB7" w:rsidP="00DE44FB">
      <w:pPr>
        <w:pStyle w:val="Standard"/>
        <w:tabs>
          <w:tab w:val="left" w:pos="1134"/>
        </w:tabs>
        <w:spacing w:line="360" w:lineRule="auto"/>
        <w:ind w:left="1843" w:firstLine="709"/>
        <w:rPr>
          <w:rFonts w:cs="Times New Roman"/>
          <w:sz w:val="28"/>
          <w:szCs w:val="28"/>
          <w:lang w:val="uk-UA"/>
        </w:rPr>
      </w:pPr>
      <w:r>
        <w:rPr>
          <w:rFonts w:cs="Times New Roman"/>
          <w:sz w:val="28"/>
          <w:szCs w:val="28"/>
          <w:lang w:val="uk-UA"/>
        </w:rPr>
        <w:t>туризму та спорту</w:t>
      </w:r>
      <w:r w:rsidR="00DE44FB">
        <w:rPr>
          <w:rFonts w:cs="Times New Roman"/>
          <w:sz w:val="28"/>
          <w:szCs w:val="28"/>
          <w:lang w:val="uk-UA"/>
        </w:rPr>
        <w:t xml:space="preserve"> ___________  </w:t>
      </w:r>
      <w:r w:rsidR="0024040C" w:rsidRPr="008B60B6">
        <w:rPr>
          <w:rFonts w:cs="Times New Roman"/>
          <w:sz w:val="28"/>
          <w:szCs w:val="28"/>
          <w:lang w:val="uk-UA"/>
        </w:rPr>
        <w:t>В.В.Остапчук</w:t>
      </w:r>
    </w:p>
    <w:p w:rsidR="0024040C" w:rsidRPr="008B60B6" w:rsidRDefault="0024040C" w:rsidP="00AC6CB7">
      <w:pPr>
        <w:pStyle w:val="Standard"/>
        <w:tabs>
          <w:tab w:val="left" w:pos="1134"/>
        </w:tabs>
        <w:spacing w:line="360" w:lineRule="auto"/>
        <w:ind w:left="2127" w:firstLine="709"/>
        <w:rPr>
          <w:rFonts w:cs="Times New Roman"/>
          <w:sz w:val="28"/>
          <w:szCs w:val="28"/>
          <w:lang w:val="uk-UA"/>
        </w:rPr>
      </w:pPr>
    </w:p>
    <w:p w:rsidR="0024040C" w:rsidRPr="008B60B6" w:rsidRDefault="00323C57" w:rsidP="00323C57">
      <w:pPr>
        <w:pStyle w:val="Standard"/>
        <w:tabs>
          <w:tab w:val="left" w:pos="1134"/>
        </w:tabs>
        <w:spacing w:line="360" w:lineRule="auto"/>
        <w:ind w:firstLine="709"/>
        <w:jc w:val="center"/>
        <w:rPr>
          <w:rFonts w:cs="Times New Roman"/>
          <w:sz w:val="28"/>
          <w:szCs w:val="28"/>
          <w:lang w:val="uk-UA"/>
        </w:rPr>
      </w:pPr>
      <w:r>
        <w:rPr>
          <w:rFonts w:cs="Times New Roman"/>
          <w:sz w:val="28"/>
          <w:szCs w:val="28"/>
          <w:lang w:val="uk-UA"/>
        </w:rPr>
        <w:t>Ніжин – 202</w:t>
      </w:r>
      <w:r w:rsidR="009E7920">
        <w:rPr>
          <w:rFonts w:cs="Times New Roman"/>
          <w:sz w:val="28"/>
          <w:szCs w:val="28"/>
          <w:lang w:val="uk-UA"/>
        </w:rPr>
        <w:t>0</w:t>
      </w:r>
      <w:r w:rsidR="0024040C" w:rsidRPr="008B60B6">
        <w:rPr>
          <w:rFonts w:cs="Times New Roman"/>
          <w:sz w:val="28"/>
          <w:szCs w:val="28"/>
          <w:lang w:val="uk-UA"/>
        </w:rPr>
        <w:br/>
      </w:r>
      <w:r w:rsidR="0024040C" w:rsidRPr="008B60B6">
        <w:rPr>
          <w:rFonts w:cs="Times New Roman"/>
          <w:b/>
          <w:sz w:val="28"/>
          <w:szCs w:val="28"/>
          <w:lang w:val="uk-UA"/>
        </w:rPr>
        <w:lastRenderedPageBreak/>
        <w:t>Анотація</w:t>
      </w:r>
    </w:p>
    <w:p w:rsidR="0024040C" w:rsidRPr="008B60B6" w:rsidRDefault="0024040C" w:rsidP="008B60B6">
      <w:pPr>
        <w:pStyle w:val="Standard"/>
        <w:tabs>
          <w:tab w:val="left" w:pos="1134"/>
        </w:tabs>
        <w:spacing w:line="360" w:lineRule="auto"/>
        <w:ind w:firstLine="709"/>
        <w:jc w:val="both"/>
        <w:rPr>
          <w:rFonts w:cs="Times New Roman"/>
          <w:sz w:val="28"/>
          <w:szCs w:val="28"/>
          <w:lang w:val="uk-UA"/>
        </w:rPr>
      </w:pPr>
      <w:r w:rsidRPr="008B60B6">
        <w:rPr>
          <w:rFonts w:cs="Times New Roman"/>
          <w:b/>
          <w:sz w:val="28"/>
          <w:szCs w:val="28"/>
          <w:lang w:val="uk-UA"/>
        </w:rPr>
        <w:t>Ціленко Вікторія Вікторівна</w:t>
      </w:r>
      <w:r w:rsidRPr="008B60B6">
        <w:rPr>
          <w:rFonts w:cs="Times New Roman"/>
          <w:sz w:val="28"/>
          <w:szCs w:val="28"/>
          <w:lang w:val="uk-UA"/>
        </w:rPr>
        <w:t>, «Рекреаційно-туристичні ресурси Тернопільської області»: кваліфікаційна робота на здобуття освітнього ступеня магістра зі спеціальності 014 Середня освіта (Географія)</w:t>
      </w:r>
      <w:bookmarkStart w:id="0" w:name="_GoBack"/>
      <w:bookmarkEnd w:id="0"/>
      <w:r w:rsidRPr="008B60B6">
        <w:rPr>
          <w:rFonts w:cs="Times New Roman"/>
          <w:sz w:val="28"/>
          <w:szCs w:val="28"/>
          <w:lang w:val="uk-UA"/>
        </w:rPr>
        <w:t xml:space="preserve"> Ніжинський державний університет імені Миколи Гоголя, м. Ніжин, 2020 рік.</w:t>
      </w:r>
    </w:p>
    <w:p w:rsidR="0024040C" w:rsidRPr="008B60B6" w:rsidRDefault="0024040C" w:rsidP="008B60B6">
      <w:pPr>
        <w:pStyle w:val="Standard"/>
        <w:tabs>
          <w:tab w:val="left" w:pos="1134"/>
        </w:tabs>
        <w:spacing w:line="360" w:lineRule="auto"/>
        <w:ind w:firstLine="709"/>
        <w:jc w:val="both"/>
        <w:rPr>
          <w:rFonts w:cs="Times New Roman"/>
          <w:sz w:val="28"/>
          <w:szCs w:val="28"/>
          <w:lang w:val="uk-UA"/>
        </w:rPr>
      </w:pPr>
      <w:r w:rsidRPr="008B60B6">
        <w:rPr>
          <w:rFonts w:cs="Times New Roman"/>
          <w:sz w:val="28"/>
          <w:szCs w:val="28"/>
          <w:lang w:val="uk-UA"/>
        </w:rPr>
        <w:t>Кваліфікаційна робота складається з 4 розділів. Заг</w:t>
      </w:r>
      <w:r w:rsidR="00091079">
        <w:rPr>
          <w:rFonts w:cs="Times New Roman"/>
          <w:sz w:val="28"/>
          <w:szCs w:val="28"/>
          <w:lang w:val="uk-UA"/>
        </w:rPr>
        <w:t>альний обсяг роботи становить 83</w:t>
      </w:r>
      <w:r w:rsidRPr="008B60B6">
        <w:rPr>
          <w:rFonts w:cs="Times New Roman"/>
          <w:sz w:val="28"/>
          <w:szCs w:val="28"/>
          <w:lang w:val="uk-UA"/>
        </w:rPr>
        <w:t xml:space="preserve"> с., у тому числі  3  таблиці,  32 рисунка, список використаних джерел -   35 найменувань.</w:t>
      </w:r>
    </w:p>
    <w:p w:rsidR="0024040C" w:rsidRPr="008B60B6" w:rsidRDefault="0024040C" w:rsidP="008B60B6">
      <w:pPr>
        <w:pStyle w:val="Standard"/>
        <w:tabs>
          <w:tab w:val="left" w:pos="709"/>
          <w:tab w:val="left" w:pos="1134"/>
        </w:tabs>
        <w:spacing w:line="360" w:lineRule="auto"/>
        <w:ind w:firstLine="709"/>
        <w:jc w:val="both"/>
        <w:outlineLvl w:val="0"/>
        <w:rPr>
          <w:rFonts w:cs="Times New Roman"/>
          <w:sz w:val="28"/>
          <w:szCs w:val="28"/>
          <w:lang w:val="uk-UA"/>
        </w:rPr>
      </w:pPr>
      <w:r w:rsidRPr="008B60B6">
        <w:rPr>
          <w:rFonts w:cs="Times New Roman"/>
          <w:bCs/>
          <w:sz w:val="28"/>
          <w:szCs w:val="28"/>
          <w:lang w:val="uk-UA"/>
        </w:rPr>
        <w:t>Об'єкт</w:t>
      </w:r>
      <w:r w:rsidRPr="008B60B6">
        <w:rPr>
          <w:rFonts w:cs="Times New Roman"/>
          <w:sz w:val="28"/>
          <w:szCs w:val="28"/>
          <w:lang w:val="uk-UA"/>
        </w:rPr>
        <w:t xml:space="preserve"> дослідження - рекреаційно-туристичні ресурси </w:t>
      </w:r>
      <w:r w:rsidRPr="00EA2ED4">
        <w:rPr>
          <w:rFonts w:cs="Times New Roman"/>
          <w:sz w:val="28"/>
          <w:szCs w:val="28"/>
          <w:lang w:val="uk-UA"/>
        </w:rPr>
        <w:t>Тернопільсь</w:t>
      </w:r>
      <w:r w:rsidR="00EA2ED4" w:rsidRPr="00EA2ED4">
        <w:rPr>
          <w:rFonts w:cs="Times New Roman"/>
          <w:sz w:val="28"/>
          <w:szCs w:val="28"/>
          <w:lang w:val="uk-UA"/>
        </w:rPr>
        <w:t>кої</w:t>
      </w:r>
      <w:r w:rsidRPr="00EA2ED4">
        <w:rPr>
          <w:rFonts w:cs="Times New Roman"/>
          <w:sz w:val="28"/>
          <w:szCs w:val="28"/>
          <w:lang w:val="uk-UA"/>
        </w:rPr>
        <w:t xml:space="preserve"> </w:t>
      </w:r>
      <w:r w:rsidR="00EA2ED4">
        <w:rPr>
          <w:rFonts w:cs="Times New Roman"/>
          <w:sz w:val="28"/>
          <w:szCs w:val="28"/>
          <w:lang w:val="uk-UA"/>
        </w:rPr>
        <w:t>області</w:t>
      </w:r>
      <w:r w:rsidRPr="008B60B6">
        <w:rPr>
          <w:rFonts w:cs="Times New Roman"/>
          <w:sz w:val="28"/>
          <w:szCs w:val="28"/>
          <w:lang w:val="uk-UA"/>
        </w:rPr>
        <w:t>.</w:t>
      </w:r>
    </w:p>
    <w:p w:rsidR="0024040C" w:rsidRPr="008B60B6" w:rsidRDefault="0024040C" w:rsidP="008B60B6">
      <w:pPr>
        <w:pStyle w:val="Standard"/>
        <w:tabs>
          <w:tab w:val="left" w:pos="709"/>
          <w:tab w:val="left" w:pos="1134"/>
        </w:tabs>
        <w:spacing w:line="360" w:lineRule="auto"/>
        <w:ind w:firstLine="709"/>
        <w:jc w:val="both"/>
        <w:outlineLvl w:val="0"/>
        <w:rPr>
          <w:rFonts w:cs="Times New Roman"/>
          <w:sz w:val="28"/>
          <w:szCs w:val="28"/>
          <w:lang w:val="uk-UA"/>
        </w:rPr>
      </w:pPr>
      <w:r w:rsidRPr="008B60B6">
        <w:rPr>
          <w:rFonts w:cs="Times New Roman"/>
          <w:sz w:val="28"/>
          <w:szCs w:val="28"/>
          <w:lang w:val="uk-UA"/>
        </w:rPr>
        <w:t>У роботі здійснено характеристику рекреаційно-туристичних ресурсів Тернопільської області; проведено оцінку рекреаційно-туристичних ресурсів області; визначено заходи для перспективного розвитку туристичної сфери області; розроблено маршрут туру вихідного дня «Підземний світ Тернопільської області» та план-конспект уроку «Географічна характеристика Тернопільської області».</w:t>
      </w:r>
    </w:p>
    <w:p w:rsidR="0024040C" w:rsidRPr="008B60B6" w:rsidRDefault="0024040C" w:rsidP="008B60B6">
      <w:pPr>
        <w:pStyle w:val="Standard"/>
        <w:tabs>
          <w:tab w:val="left" w:pos="709"/>
          <w:tab w:val="left" w:pos="1134"/>
        </w:tabs>
        <w:spacing w:line="360" w:lineRule="auto"/>
        <w:ind w:firstLine="709"/>
        <w:jc w:val="both"/>
        <w:outlineLvl w:val="0"/>
        <w:rPr>
          <w:rFonts w:cs="Times New Roman"/>
          <w:sz w:val="28"/>
          <w:szCs w:val="28"/>
          <w:lang w:val="uk-UA"/>
        </w:rPr>
      </w:pPr>
      <w:r w:rsidRPr="008B60B6">
        <w:rPr>
          <w:rFonts w:cs="Times New Roman"/>
          <w:sz w:val="28"/>
          <w:szCs w:val="28"/>
          <w:lang w:val="uk-UA"/>
        </w:rPr>
        <w:t>Ключові слова: рекреація, туризм, рекреаційно-туристичні ресурси, туристично-рекреаційні об’єкти.</w:t>
      </w:r>
    </w:p>
    <w:p w:rsidR="0024040C" w:rsidRPr="008B60B6" w:rsidRDefault="0024040C" w:rsidP="008B60B6">
      <w:pPr>
        <w:pStyle w:val="Standard"/>
        <w:tabs>
          <w:tab w:val="left" w:pos="709"/>
          <w:tab w:val="left" w:pos="1134"/>
        </w:tabs>
        <w:spacing w:line="360" w:lineRule="auto"/>
        <w:ind w:firstLine="709"/>
        <w:jc w:val="center"/>
        <w:outlineLvl w:val="0"/>
        <w:rPr>
          <w:rFonts w:cs="Times New Roman"/>
          <w:b/>
          <w:sz w:val="28"/>
          <w:szCs w:val="28"/>
          <w:lang w:val="uk-UA"/>
        </w:rPr>
      </w:pPr>
      <w:r w:rsidRPr="008B60B6">
        <w:rPr>
          <w:rFonts w:cs="Times New Roman"/>
          <w:b/>
          <w:sz w:val="28"/>
          <w:szCs w:val="28"/>
          <w:lang w:val="uk-UA"/>
        </w:rPr>
        <w:t>Abstract</w:t>
      </w:r>
    </w:p>
    <w:p w:rsidR="0024040C" w:rsidRPr="008B60B6" w:rsidRDefault="0024040C" w:rsidP="008B60B6">
      <w:pPr>
        <w:spacing w:line="360" w:lineRule="auto"/>
        <w:ind w:firstLine="709"/>
        <w:jc w:val="both"/>
        <w:rPr>
          <w:rFonts w:ascii="Times New Roman" w:hAnsi="Times New Roman" w:cs="Times New Roman"/>
          <w:sz w:val="28"/>
          <w:szCs w:val="28"/>
          <w:lang w:val="uk-UA"/>
        </w:rPr>
      </w:pPr>
      <w:r w:rsidRPr="008B60B6">
        <w:rPr>
          <w:rFonts w:ascii="Times New Roman" w:hAnsi="Times New Roman" w:cs="Times New Roman"/>
          <w:sz w:val="28"/>
          <w:szCs w:val="28"/>
          <w:lang w:val="uk-UA"/>
        </w:rPr>
        <w:t>Tsilenko Victoria Viktorivna, "Recreational and tourist resources of Ternopil region": qualification work for a master's degree in 014 Secondary education (Geography). Nizhyn State University named after Mykola Gogol, Nizhyn, 2020.</w:t>
      </w:r>
    </w:p>
    <w:p w:rsidR="0024040C" w:rsidRPr="008B60B6" w:rsidRDefault="0024040C" w:rsidP="008B60B6">
      <w:pPr>
        <w:spacing w:line="360" w:lineRule="auto"/>
        <w:ind w:firstLine="709"/>
        <w:jc w:val="both"/>
        <w:rPr>
          <w:rFonts w:ascii="Times New Roman" w:hAnsi="Times New Roman" w:cs="Times New Roman"/>
          <w:sz w:val="28"/>
          <w:szCs w:val="28"/>
          <w:lang w:val="uk-UA"/>
        </w:rPr>
      </w:pPr>
      <w:r w:rsidRPr="008B60B6">
        <w:rPr>
          <w:rFonts w:ascii="Times New Roman" w:hAnsi="Times New Roman" w:cs="Times New Roman"/>
          <w:sz w:val="28"/>
          <w:szCs w:val="28"/>
          <w:lang w:val="uk-UA"/>
        </w:rPr>
        <w:t>Qualification work consists of 4 sections</w:t>
      </w:r>
      <w:r w:rsidR="00091079">
        <w:rPr>
          <w:rFonts w:ascii="Times New Roman" w:hAnsi="Times New Roman" w:cs="Times New Roman"/>
          <w:sz w:val="28"/>
          <w:szCs w:val="28"/>
          <w:lang w:val="uk-UA"/>
        </w:rPr>
        <w:t>. The total amount of work is 83</w:t>
      </w:r>
      <w:r w:rsidRPr="008B60B6">
        <w:rPr>
          <w:rFonts w:ascii="Times New Roman" w:hAnsi="Times New Roman" w:cs="Times New Roman"/>
          <w:sz w:val="28"/>
          <w:szCs w:val="28"/>
          <w:lang w:val="uk-UA"/>
        </w:rPr>
        <w:t xml:space="preserve"> pages, including 3 tables, 32 figures, a list of sources used – 35 names.</w:t>
      </w:r>
    </w:p>
    <w:p w:rsidR="0024040C" w:rsidRPr="008B60B6" w:rsidRDefault="0024040C" w:rsidP="008B60B6">
      <w:pPr>
        <w:spacing w:line="360" w:lineRule="auto"/>
        <w:ind w:firstLine="709"/>
        <w:jc w:val="both"/>
        <w:rPr>
          <w:rFonts w:ascii="Times New Roman" w:hAnsi="Times New Roman" w:cs="Times New Roman"/>
          <w:sz w:val="28"/>
          <w:szCs w:val="28"/>
          <w:lang w:val="uk-UA"/>
        </w:rPr>
      </w:pPr>
      <w:r w:rsidRPr="008B60B6">
        <w:rPr>
          <w:rFonts w:ascii="Times New Roman" w:hAnsi="Times New Roman" w:cs="Times New Roman"/>
          <w:sz w:val="28"/>
          <w:szCs w:val="28"/>
          <w:lang w:val="uk-UA"/>
        </w:rPr>
        <w:t>The object of study - recreational and tourist resources Ternopil region.</w:t>
      </w:r>
    </w:p>
    <w:p w:rsidR="0024040C" w:rsidRPr="008B60B6" w:rsidRDefault="0024040C" w:rsidP="008B60B6">
      <w:pPr>
        <w:spacing w:line="360" w:lineRule="auto"/>
        <w:ind w:firstLine="709"/>
        <w:jc w:val="both"/>
        <w:rPr>
          <w:rFonts w:ascii="Times New Roman" w:hAnsi="Times New Roman" w:cs="Times New Roman"/>
          <w:sz w:val="28"/>
          <w:szCs w:val="28"/>
          <w:lang w:val="uk-UA"/>
        </w:rPr>
      </w:pPr>
      <w:r w:rsidRPr="008B60B6">
        <w:rPr>
          <w:rFonts w:ascii="Times New Roman" w:hAnsi="Times New Roman" w:cs="Times New Roman"/>
          <w:sz w:val="28"/>
          <w:szCs w:val="28"/>
          <w:lang w:val="uk-UA"/>
        </w:rPr>
        <w:t xml:space="preserve">The characteristic of recreational and tourist resources of Ternopil region is carried </w:t>
      </w:r>
      <w:proofErr w:type="spellStart"/>
      <w:r w:rsidRPr="008B60B6">
        <w:rPr>
          <w:rFonts w:ascii="Times New Roman" w:hAnsi="Times New Roman" w:cs="Times New Roman"/>
          <w:sz w:val="28"/>
          <w:szCs w:val="28"/>
          <w:lang w:val="uk-UA"/>
        </w:rPr>
        <w:t>out</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in</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the</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work</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the</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assessment</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of</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recreational</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and</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tourist</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resources</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of</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the</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region</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was</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carried</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out</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measures</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for</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perspective</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development</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of</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the</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tourist</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sphere</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of</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lastRenderedPageBreak/>
        <w:t>the</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region</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are</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determined</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the</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route</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of</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the</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weekend</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tour</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Underground</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world</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of</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Ternopil</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region</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and</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the</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plan-summary</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of</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the</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lesson</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Geographical</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characteristics</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of</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Ternopil</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region</w:t>
      </w:r>
      <w:proofErr w:type="spellEnd"/>
      <w:r w:rsidRPr="008B60B6">
        <w:rPr>
          <w:rFonts w:ascii="Times New Roman" w:hAnsi="Times New Roman" w:cs="Times New Roman"/>
          <w:sz w:val="28"/>
          <w:szCs w:val="28"/>
          <w:lang w:val="uk-UA"/>
        </w:rPr>
        <w:t>»</w:t>
      </w:r>
    </w:p>
    <w:p w:rsidR="0024040C" w:rsidRPr="008B60B6" w:rsidRDefault="0024040C" w:rsidP="008B60B6">
      <w:pPr>
        <w:spacing w:line="360" w:lineRule="auto"/>
        <w:ind w:firstLine="709"/>
        <w:jc w:val="both"/>
        <w:rPr>
          <w:rFonts w:ascii="Times New Roman" w:hAnsi="Times New Roman" w:cs="Times New Roman"/>
          <w:sz w:val="28"/>
          <w:szCs w:val="28"/>
          <w:lang w:val="uk-UA"/>
        </w:rPr>
      </w:pPr>
      <w:proofErr w:type="spellStart"/>
      <w:r w:rsidRPr="008B60B6">
        <w:rPr>
          <w:rFonts w:ascii="Times New Roman" w:hAnsi="Times New Roman" w:cs="Times New Roman"/>
          <w:sz w:val="28"/>
          <w:szCs w:val="28"/>
          <w:lang w:val="uk-UA"/>
        </w:rPr>
        <w:t>Keywords</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recreation</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tourism</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recreational</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and</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tourist</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resources</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tourist</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and</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recreational</w:t>
      </w:r>
      <w:proofErr w:type="spellEnd"/>
      <w:r w:rsidRPr="008B60B6">
        <w:rPr>
          <w:rFonts w:ascii="Times New Roman" w:hAnsi="Times New Roman" w:cs="Times New Roman"/>
          <w:sz w:val="28"/>
          <w:szCs w:val="28"/>
          <w:lang w:val="uk-UA"/>
        </w:rPr>
        <w:t xml:space="preserve"> </w:t>
      </w:r>
      <w:proofErr w:type="spellStart"/>
      <w:r w:rsidRPr="008B60B6">
        <w:rPr>
          <w:rFonts w:ascii="Times New Roman" w:hAnsi="Times New Roman" w:cs="Times New Roman"/>
          <w:sz w:val="28"/>
          <w:szCs w:val="28"/>
          <w:lang w:val="uk-UA"/>
        </w:rPr>
        <w:t>facilities</w:t>
      </w:r>
      <w:proofErr w:type="spellEnd"/>
      <w:r w:rsidRPr="008B60B6">
        <w:rPr>
          <w:rFonts w:ascii="Times New Roman" w:hAnsi="Times New Roman" w:cs="Times New Roman"/>
          <w:sz w:val="28"/>
          <w:szCs w:val="28"/>
          <w:lang w:val="uk-UA"/>
        </w:rPr>
        <w:t>.</w:t>
      </w:r>
    </w:p>
    <w:p w:rsidR="0024040C" w:rsidRPr="008B60B6" w:rsidRDefault="0024040C" w:rsidP="008B60B6">
      <w:pPr>
        <w:pStyle w:val="Standard"/>
        <w:tabs>
          <w:tab w:val="left" w:pos="1134"/>
        </w:tabs>
        <w:spacing w:line="360" w:lineRule="auto"/>
        <w:ind w:firstLine="709"/>
        <w:jc w:val="both"/>
        <w:rPr>
          <w:rFonts w:cs="Times New Roman"/>
          <w:sz w:val="28"/>
          <w:szCs w:val="28"/>
          <w:lang w:val="uk-UA"/>
        </w:rPr>
      </w:pPr>
    </w:p>
    <w:p w:rsidR="0024040C" w:rsidRPr="008B60B6" w:rsidRDefault="0024040C" w:rsidP="008B60B6">
      <w:pPr>
        <w:tabs>
          <w:tab w:val="left" w:pos="1134"/>
        </w:tabs>
        <w:spacing w:line="360" w:lineRule="auto"/>
        <w:jc w:val="both"/>
        <w:rPr>
          <w:rFonts w:ascii="Times New Roman" w:eastAsia="Andale Sans UI" w:hAnsi="Times New Roman" w:cs="Times New Roman"/>
          <w:b/>
          <w:sz w:val="28"/>
          <w:szCs w:val="28"/>
          <w:lang w:val="uk-UA" w:eastAsia="ja-JP" w:bidi="fa-IR"/>
        </w:rPr>
      </w:pPr>
      <w:r w:rsidRPr="008B60B6">
        <w:rPr>
          <w:rFonts w:ascii="Times New Roman" w:hAnsi="Times New Roman" w:cs="Times New Roman"/>
          <w:sz w:val="28"/>
          <w:szCs w:val="28"/>
          <w:lang w:val="uk-UA"/>
        </w:rPr>
        <w:br w:type="page"/>
      </w:r>
    </w:p>
    <w:p w:rsidR="0024040C" w:rsidRPr="008B60B6" w:rsidRDefault="0024040C" w:rsidP="008B60B6">
      <w:pPr>
        <w:pStyle w:val="Standard"/>
        <w:tabs>
          <w:tab w:val="left" w:pos="1134"/>
        </w:tabs>
        <w:spacing w:line="360" w:lineRule="auto"/>
        <w:ind w:firstLine="709"/>
        <w:jc w:val="center"/>
        <w:rPr>
          <w:rFonts w:cs="Times New Roman"/>
          <w:b/>
          <w:bCs/>
          <w:sz w:val="28"/>
          <w:szCs w:val="28"/>
          <w:lang w:val="uk-UA"/>
        </w:rPr>
      </w:pPr>
      <w:r w:rsidRPr="008B60B6">
        <w:rPr>
          <w:rFonts w:cs="Times New Roman"/>
          <w:b/>
          <w:bCs/>
          <w:sz w:val="28"/>
          <w:szCs w:val="28"/>
          <w:lang w:val="uk-UA"/>
        </w:rPr>
        <w:lastRenderedPageBreak/>
        <w:t>Зміст</w:t>
      </w:r>
    </w:p>
    <w:p w:rsidR="0024040C" w:rsidRPr="008B60B6" w:rsidRDefault="0024040C" w:rsidP="008B60B6">
      <w:pPr>
        <w:pStyle w:val="Standard"/>
        <w:tabs>
          <w:tab w:val="left" w:pos="1134"/>
        </w:tabs>
        <w:spacing w:line="360" w:lineRule="auto"/>
        <w:ind w:firstLine="709"/>
        <w:jc w:val="both"/>
        <w:rPr>
          <w:rFonts w:cs="Times New Roman"/>
          <w:sz w:val="28"/>
          <w:szCs w:val="28"/>
          <w:lang w:val="uk-UA"/>
        </w:rPr>
      </w:pPr>
      <w:r w:rsidRPr="008B60B6">
        <w:rPr>
          <w:rFonts w:cs="Times New Roman"/>
          <w:sz w:val="28"/>
          <w:szCs w:val="28"/>
          <w:lang w:val="uk-UA"/>
        </w:rPr>
        <w:t>ВСТУП</w:t>
      </w:r>
      <w:r w:rsidR="00FF142E">
        <w:rPr>
          <w:rFonts w:cs="Times New Roman"/>
          <w:sz w:val="28"/>
          <w:szCs w:val="28"/>
          <w:lang w:val="uk-UA"/>
        </w:rPr>
        <w:t>…………………………………………………………………………6</w:t>
      </w:r>
    </w:p>
    <w:p w:rsidR="0024040C" w:rsidRPr="00FF142E" w:rsidRDefault="0024040C" w:rsidP="008B60B6">
      <w:pPr>
        <w:pStyle w:val="Standard"/>
        <w:tabs>
          <w:tab w:val="left" w:pos="1134"/>
        </w:tabs>
        <w:spacing w:line="360" w:lineRule="auto"/>
        <w:ind w:firstLine="709"/>
        <w:jc w:val="both"/>
        <w:rPr>
          <w:rFonts w:cs="Times New Roman"/>
          <w:sz w:val="28"/>
          <w:szCs w:val="28"/>
          <w:lang w:val="uk-UA"/>
        </w:rPr>
      </w:pPr>
      <w:r w:rsidRPr="008B60B6">
        <w:rPr>
          <w:rStyle w:val="13"/>
          <w:rFonts w:cs="Times New Roman"/>
          <w:sz w:val="28"/>
          <w:szCs w:val="28"/>
          <w:lang w:val="uk-UA"/>
        </w:rPr>
        <w:t xml:space="preserve">РОЗДІЛ 1. </w:t>
      </w:r>
      <w:hyperlink w:anchor="m_8010764078105651186__Toc24999508" w:history="1">
        <w:r w:rsidRPr="008B60B6">
          <w:rPr>
            <w:rStyle w:val="13"/>
            <w:rFonts w:cs="Times New Roman"/>
            <w:sz w:val="28"/>
            <w:szCs w:val="28"/>
            <w:lang w:val="uk-UA"/>
          </w:rPr>
          <w:t>ПОНЯТТЯ ПРО РЕКРЕАЦІЙНО-ТУРИСТИЧНІ РЕСУРСИ ТА МЕТОДИ ЇХНЬОГО ДОСЛІДЖЕННЯ</w:t>
        </w:r>
      </w:hyperlink>
      <w:r w:rsidR="00FF142E">
        <w:rPr>
          <w:rFonts w:cs="Times New Roman"/>
          <w:sz w:val="28"/>
          <w:szCs w:val="28"/>
          <w:lang w:val="uk-UA"/>
        </w:rPr>
        <w:t>……………………………………………..9</w:t>
      </w:r>
    </w:p>
    <w:p w:rsidR="0024040C" w:rsidRPr="008B60B6" w:rsidRDefault="0024040C" w:rsidP="008B60B6">
      <w:pPr>
        <w:pStyle w:val="Standard"/>
        <w:tabs>
          <w:tab w:val="left" w:pos="1134"/>
        </w:tabs>
        <w:spacing w:line="360" w:lineRule="auto"/>
        <w:ind w:firstLine="709"/>
        <w:jc w:val="both"/>
        <w:rPr>
          <w:rFonts w:cs="Times New Roman"/>
          <w:sz w:val="28"/>
          <w:szCs w:val="28"/>
          <w:lang w:val="uk-UA"/>
        </w:rPr>
      </w:pPr>
      <w:r w:rsidRPr="008B60B6">
        <w:rPr>
          <w:rStyle w:val="13"/>
          <w:rFonts w:cs="Times New Roman"/>
          <w:sz w:val="28"/>
          <w:szCs w:val="28"/>
          <w:lang w:val="uk-UA"/>
        </w:rPr>
        <w:t xml:space="preserve">1.1. </w:t>
      </w:r>
      <w:r w:rsidRPr="008B60B6">
        <w:rPr>
          <w:rStyle w:val="13"/>
          <w:rFonts w:eastAsia="Times New Roman" w:cs="Times New Roman"/>
          <w:sz w:val="28"/>
          <w:szCs w:val="28"/>
          <w:lang w:val="uk-UA"/>
        </w:rPr>
        <w:t>Сутність та класифікація рекреаційно-туристичних ресурсів</w:t>
      </w:r>
      <w:r w:rsidR="00FF142E">
        <w:rPr>
          <w:rStyle w:val="13"/>
          <w:rFonts w:eastAsia="Times New Roman" w:cs="Times New Roman"/>
          <w:sz w:val="28"/>
          <w:szCs w:val="28"/>
          <w:lang w:val="uk-UA"/>
        </w:rPr>
        <w:t>………...9</w:t>
      </w:r>
    </w:p>
    <w:p w:rsidR="0024040C" w:rsidRPr="008B60B6" w:rsidRDefault="0024040C" w:rsidP="008B60B6">
      <w:pPr>
        <w:pStyle w:val="Standard"/>
        <w:tabs>
          <w:tab w:val="left" w:pos="1134"/>
        </w:tabs>
        <w:spacing w:line="360" w:lineRule="auto"/>
        <w:ind w:firstLine="709"/>
        <w:jc w:val="both"/>
        <w:rPr>
          <w:rStyle w:val="13"/>
          <w:rFonts w:eastAsia="Times New Roman" w:cs="Times New Roman"/>
          <w:sz w:val="28"/>
          <w:szCs w:val="28"/>
          <w:lang w:val="uk-UA"/>
        </w:rPr>
      </w:pPr>
      <w:r w:rsidRPr="008B60B6">
        <w:rPr>
          <w:rStyle w:val="13"/>
          <w:rFonts w:eastAsia="Times New Roman" w:cs="Times New Roman"/>
          <w:sz w:val="28"/>
          <w:szCs w:val="28"/>
          <w:lang w:val="uk-UA"/>
        </w:rPr>
        <w:t>1.2. Методичні підходи до вивчення рекреаційно-туристичних ресурсів</w:t>
      </w:r>
      <w:r w:rsidR="00F47A6B">
        <w:rPr>
          <w:rStyle w:val="13"/>
          <w:rFonts w:eastAsia="Times New Roman" w:cs="Times New Roman"/>
          <w:sz w:val="28"/>
          <w:szCs w:val="28"/>
          <w:lang w:val="uk-UA"/>
        </w:rPr>
        <w:t>……………………………………………………………………………...</w:t>
      </w:r>
      <w:r w:rsidR="00FF142E">
        <w:rPr>
          <w:rStyle w:val="13"/>
          <w:rFonts w:eastAsia="Times New Roman" w:cs="Times New Roman"/>
          <w:sz w:val="28"/>
          <w:szCs w:val="28"/>
          <w:lang w:val="uk-UA"/>
        </w:rPr>
        <w:t>14</w:t>
      </w:r>
    </w:p>
    <w:p w:rsidR="0024040C" w:rsidRPr="008B60B6" w:rsidRDefault="0024040C" w:rsidP="008B60B6">
      <w:pPr>
        <w:pStyle w:val="Standard"/>
        <w:tabs>
          <w:tab w:val="left" w:pos="1134"/>
        </w:tabs>
        <w:spacing w:line="360" w:lineRule="auto"/>
        <w:ind w:firstLine="709"/>
        <w:jc w:val="both"/>
        <w:rPr>
          <w:rFonts w:cs="Times New Roman"/>
          <w:sz w:val="28"/>
          <w:szCs w:val="28"/>
          <w:lang w:val="uk-UA"/>
        </w:rPr>
      </w:pPr>
      <w:r w:rsidRPr="008B60B6">
        <w:rPr>
          <w:rStyle w:val="13"/>
          <w:rFonts w:eastAsia="Times New Roman" w:cs="Times New Roman"/>
          <w:sz w:val="28"/>
          <w:szCs w:val="28"/>
          <w:lang w:val="uk-UA"/>
        </w:rPr>
        <w:t>Висновки до розділу 1</w:t>
      </w:r>
      <w:r w:rsidR="00FF142E">
        <w:rPr>
          <w:rStyle w:val="13"/>
          <w:rFonts w:eastAsia="Times New Roman" w:cs="Times New Roman"/>
          <w:sz w:val="28"/>
          <w:szCs w:val="28"/>
          <w:lang w:val="uk-UA"/>
        </w:rPr>
        <w:t>……………………………………………………….19</w:t>
      </w:r>
    </w:p>
    <w:p w:rsidR="0024040C" w:rsidRPr="008B60B6" w:rsidRDefault="0024040C" w:rsidP="008B60B6">
      <w:pPr>
        <w:pStyle w:val="Standard"/>
        <w:tabs>
          <w:tab w:val="left" w:pos="1134"/>
        </w:tabs>
        <w:spacing w:line="360" w:lineRule="auto"/>
        <w:ind w:firstLine="709"/>
        <w:jc w:val="both"/>
        <w:rPr>
          <w:rFonts w:cs="Times New Roman"/>
          <w:sz w:val="28"/>
          <w:szCs w:val="28"/>
          <w:lang w:val="uk-UA"/>
        </w:rPr>
      </w:pPr>
      <w:r w:rsidRPr="008B60B6">
        <w:rPr>
          <w:rFonts w:cs="Times New Roman"/>
          <w:sz w:val="28"/>
          <w:szCs w:val="28"/>
          <w:lang w:val="uk-UA"/>
        </w:rPr>
        <w:t>РОЗДІЛ 2. АНАЛІЗ ТА ОЦІНКА РЕКРЕАЦІЙНИХ РЕСУРСІВ ТЕРНОПІЛЬСЬКОЇ ОБЛАСТІ</w:t>
      </w:r>
      <w:r w:rsidR="00FF142E">
        <w:rPr>
          <w:rFonts w:cs="Times New Roman"/>
          <w:sz w:val="28"/>
          <w:szCs w:val="28"/>
          <w:lang w:val="uk-UA"/>
        </w:rPr>
        <w:t>…………………………………………………….20</w:t>
      </w:r>
    </w:p>
    <w:p w:rsidR="0024040C" w:rsidRPr="008B60B6" w:rsidRDefault="0024040C" w:rsidP="008B60B6">
      <w:pPr>
        <w:tabs>
          <w:tab w:val="left" w:pos="1134"/>
        </w:tabs>
        <w:spacing w:line="360" w:lineRule="auto"/>
        <w:ind w:left="709"/>
        <w:jc w:val="both"/>
        <w:rPr>
          <w:rFonts w:ascii="Times New Roman" w:hAnsi="Times New Roman" w:cs="Times New Roman"/>
          <w:sz w:val="28"/>
          <w:szCs w:val="28"/>
          <w:lang w:val="uk-UA"/>
        </w:rPr>
      </w:pPr>
      <w:r w:rsidRPr="008B60B6">
        <w:rPr>
          <w:rFonts w:ascii="Times New Roman" w:hAnsi="Times New Roman" w:cs="Times New Roman"/>
          <w:sz w:val="28"/>
          <w:szCs w:val="28"/>
          <w:lang w:val="uk-UA"/>
        </w:rPr>
        <w:t>2.1.Природні рекреаційні ресурси Тернопільської області</w:t>
      </w:r>
      <w:r w:rsidR="00FF142E">
        <w:rPr>
          <w:rFonts w:ascii="Times New Roman" w:hAnsi="Times New Roman" w:cs="Times New Roman"/>
          <w:sz w:val="28"/>
          <w:szCs w:val="28"/>
          <w:lang w:val="uk-UA"/>
        </w:rPr>
        <w:t>……………….20</w:t>
      </w:r>
    </w:p>
    <w:p w:rsidR="0024040C" w:rsidRPr="008B60B6" w:rsidRDefault="0024040C" w:rsidP="008B60B6">
      <w:pPr>
        <w:tabs>
          <w:tab w:val="left" w:pos="1134"/>
        </w:tabs>
        <w:spacing w:line="360" w:lineRule="auto"/>
        <w:ind w:left="709"/>
        <w:jc w:val="both"/>
        <w:rPr>
          <w:rFonts w:ascii="Times New Roman" w:hAnsi="Times New Roman" w:cs="Times New Roman"/>
          <w:sz w:val="28"/>
          <w:szCs w:val="28"/>
          <w:lang w:val="uk-UA"/>
        </w:rPr>
      </w:pPr>
      <w:r w:rsidRPr="008B60B6">
        <w:rPr>
          <w:rFonts w:ascii="Times New Roman" w:hAnsi="Times New Roman" w:cs="Times New Roman"/>
          <w:sz w:val="28"/>
          <w:szCs w:val="28"/>
          <w:lang w:val="uk-UA"/>
        </w:rPr>
        <w:t>2.1.1. Природно-географічні ресурси Тернопільської області</w:t>
      </w:r>
      <w:r w:rsidR="00FF142E">
        <w:rPr>
          <w:rFonts w:ascii="Times New Roman" w:hAnsi="Times New Roman" w:cs="Times New Roman"/>
          <w:sz w:val="28"/>
          <w:szCs w:val="28"/>
          <w:lang w:val="uk-UA"/>
        </w:rPr>
        <w:t>…………....21</w:t>
      </w:r>
    </w:p>
    <w:p w:rsidR="0024040C" w:rsidRPr="008B60B6" w:rsidRDefault="0024040C" w:rsidP="008B60B6">
      <w:pPr>
        <w:tabs>
          <w:tab w:val="left" w:pos="1134"/>
        </w:tabs>
        <w:spacing w:line="360" w:lineRule="auto"/>
        <w:ind w:left="709"/>
        <w:jc w:val="both"/>
        <w:rPr>
          <w:rStyle w:val="13"/>
          <w:rFonts w:ascii="Times New Roman" w:hAnsi="Times New Roman" w:cs="Times New Roman"/>
          <w:sz w:val="28"/>
          <w:szCs w:val="28"/>
          <w:lang w:val="uk-UA"/>
        </w:rPr>
      </w:pPr>
      <w:r w:rsidRPr="008B60B6">
        <w:rPr>
          <w:rFonts w:ascii="Times New Roman" w:hAnsi="Times New Roman" w:cs="Times New Roman"/>
          <w:sz w:val="28"/>
          <w:szCs w:val="28"/>
          <w:lang w:val="uk-UA"/>
        </w:rPr>
        <w:t>2.1.2. Природно-антропогенні ресурси Тернопільської області</w:t>
      </w:r>
      <w:r w:rsidR="00FF142E">
        <w:rPr>
          <w:rFonts w:ascii="Times New Roman" w:hAnsi="Times New Roman" w:cs="Times New Roman"/>
          <w:sz w:val="28"/>
          <w:szCs w:val="28"/>
          <w:lang w:val="uk-UA"/>
        </w:rPr>
        <w:t>………… 26</w:t>
      </w:r>
    </w:p>
    <w:p w:rsidR="0024040C" w:rsidRPr="008B60B6" w:rsidRDefault="0024040C" w:rsidP="008B60B6">
      <w:pPr>
        <w:tabs>
          <w:tab w:val="left" w:pos="1134"/>
        </w:tabs>
        <w:spacing w:line="360" w:lineRule="auto"/>
        <w:ind w:left="720"/>
        <w:jc w:val="both"/>
        <w:rPr>
          <w:rStyle w:val="13"/>
          <w:rFonts w:ascii="Times New Roman" w:hAnsi="Times New Roman" w:cs="Times New Roman"/>
          <w:sz w:val="28"/>
          <w:szCs w:val="28"/>
          <w:lang w:val="uk-UA"/>
        </w:rPr>
      </w:pPr>
      <w:r w:rsidRPr="008B60B6">
        <w:rPr>
          <w:rStyle w:val="13"/>
          <w:rFonts w:ascii="Times New Roman" w:hAnsi="Times New Roman" w:cs="Times New Roman"/>
          <w:sz w:val="28"/>
          <w:szCs w:val="28"/>
          <w:lang w:val="uk-UA"/>
        </w:rPr>
        <w:t>2.2.Культурно-історичні рекреаційні ресурси Тернопільської області</w:t>
      </w:r>
      <w:r w:rsidR="004E50B6">
        <w:rPr>
          <w:rStyle w:val="13"/>
          <w:rFonts w:ascii="Times New Roman" w:hAnsi="Times New Roman" w:cs="Times New Roman"/>
          <w:sz w:val="28"/>
          <w:szCs w:val="28"/>
          <w:lang w:val="uk-UA"/>
        </w:rPr>
        <w:t>…</w:t>
      </w:r>
      <w:r w:rsidR="00F47A6B">
        <w:rPr>
          <w:rStyle w:val="13"/>
          <w:rFonts w:ascii="Times New Roman" w:hAnsi="Times New Roman" w:cs="Times New Roman"/>
          <w:sz w:val="28"/>
          <w:szCs w:val="28"/>
          <w:lang w:val="uk-UA"/>
        </w:rPr>
        <w:t>…………………………………………………………………….</w:t>
      </w:r>
      <w:r w:rsidR="004E50B6">
        <w:rPr>
          <w:rStyle w:val="13"/>
          <w:rFonts w:ascii="Times New Roman" w:hAnsi="Times New Roman" w:cs="Times New Roman"/>
          <w:sz w:val="28"/>
          <w:szCs w:val="28"/>
          <w:lang w:val="uk-UA"/>
        </w:rPr>
        <w:t>.35</w:t>
      </w:r>
    </w:p>
    <w:p w:rsidR="0024040C" w:rsidRPr="008B60B6" w:rsidRDefault="0024040C" w:rsidP="008B60B6">
      <w:pPr>
        <w:tabs>
          <w:tab w:val="left" w:pos="1134"/>
        </w:tabs>
        <w:spacing w:line="360" w:lineRule="auto"/>
        <w:ind w:left="720"/>
        <w:jc w:val="both"/>
        <w:rPr>
          <w:rFonts w:ascii="Times New Roman" w:hAnsi="Times New Roman" w:cs="Times New Roman"/>
          <w:sz w:val="28"/>
          <w:szCs w:val="28"/>
          <w:lang w:val="uk-UA"/>
        </w:rPr>
      </w:pPr>
      <w:r w:rsidRPr="008B60B6">
        <w:rPr>
          <w:rStyle w:val="13"/>
          <w:rFonts w:ascii="Times New Roman" w:hAnsi="Times New Roman" w:cs="Times New Roman"/>
          <w:sz w:val="28"/>
          <w:szCs w:val="28"/>
          <w:lang w:val="uk-UA"/>
        </w:rPr>
        <w:t>2.2.1. Пам'ятки архітектури Тернопільської області</w:t>
      </w:r>
      <w:r w:rsidR="004E50B6">
        <w:rPr>
          <w:rStyle w:val="13"/>
          <w:rFonts w:ascii="Times New Roman" w:hAnsi="Times New Roman" w:cs="Times New Roman"/>
          <w:sz w:val="28"/>
          <w:szCs w:val="28"/>
          <w:lang w:val="uk-UA"/>
        </w:rPr>
        <w:t>………………………35</w:t>
      </w:r>
    </w:p>
    <w:p w:rsidR="0024040C" w:rsidRPr="008B60B6" w:rsidRDefault="0024040C" w:rsidP="008B60B6">
      <w:pPr>
        <w:tabs>
          <w:tab w:val="left" w:pos="1134"/>
        </w:tabs>
        <w:spacing w:line="360" w:lineRule="auto"/>
        <w:ind w:left="720"/>
        <w:jc w:val="both"/>
        <w:rPr>
          <w:rStyle w:val="13"/>
          <w:rFonts w:ascii="Times New Roman" w:hAnsi="Times New Roman" w:cs="Times New Roman"/>
          <w:sz w:val="28"/>
          <w:szCs w:val="28"/>
          <w:lang w:val="uk-UA"/>
        </w:rPr>
      </w:pPr>
      <w:r w:rsidRPr="008B60B6">
        <w:rPr>
          <w:rFonts w:ascii="Times New Roman" w:hAnsi="Times New Roman" w:cs="Times New Roman"/>
          <w:sz w:val="28"/>
          <w:szCs w:val="28"/>
          <w:lang w:val="uk-UA"/>
        </w:rPr>
        <w:t>2.2.2. Сакральні ресурси Тернопільської області</w:t>
      </w:r>
      <w:r w:rsidR="00F47A6B">
        <w:rPr>
          <w:rFonts w:ascii="Times New Roman" w:hAnsi="Times New Roman" w:cs="Times New Roman"/>
          <w:sz w:val="28"/>
          <w:szCs w:val="28"/>
          <w:lang w:val="uk-UA"/>
        </w:rPr>
        <w:t>………………………….43</w:t>
      </w:r>
    </w:p>
    <w:p w:rsidR="0024040C" w:rsidRPr="008B60B6" w:rsidRDefault="0024040C" w:rsidP="008B60B6">
      <w:pPr>
        <w:tabs>
          <w:tab w:val="left" w:pos="1134"/>
        </w:tabs>
        <w:spacing w:line="360" w:lineRule="auto"/>
        <w:ind w:left="720"/>
        <w:jc w:val="both"/>
        <w:rPr>
          <w:rStyle w:val="13"/>
          <w:rFonts w:ascii="Times New Roman" w:hAnsi="Times New Roman" w:cs="Times New Roman"/>
          <w:sz w:val="28"/>
          <w:szCs w:val="28"/>
          <w:lang w:val="uk-UA"/>
        </w:rPr>
      </w:pPr>
      <w:r w:rsidRPr="008B60B6">
        <w:rPr>
          <w:rStyle w:val="13"/>
          <w:rFonts w:ascii="Times New Roman" w:hAnsi="Times New Roman" w:cs="Times New Roman"/>
          <w:sz w:val="28"/>
          <w:szCs w:val="28"/>
          <w:lang w:val="uk-UA"/>
        </w:rPr>
        <w:t xml:space="preserve">2.2.3. </w:t>
      </w:r>
      <w:proofErr w:type="spellStart"/>
      <w:r w:rsidRPr="008B60B6">
        <w:rPr>
          <w:rStyle w:val="13"/>
          <w:rFonts w:ascii="Times New Roman" w:hAnsi="Times New Roman" w:cs="Times New Roman"/>
          <w:sz w:val="28"/>
          <w:szCs w:val="28"/>
          <w:lang w:val="uk-UA"/>
        </w:rPr>
        <w:t>Біосоціальні</w:t>
      </w:r>
      <w:proofErr w:type="spellEnd"/>
      <w:r w:rsidRPr="008B60B6">
        <w:rPr>
          <w:rStyle w:val="13"/>
          <w:rFonts w:ascii="Times New Roman" w:hAnsi="Times New Roman" w:cs="Times New Roman"/>
          <w:sz w:val="28"/>
          <w:szCs w:val="28"/>
          <w:lang w:val="uk-UA"/>
        </w:rPr>
        <w:t xml:space="preserve"> ресурси Тернопільської області</w:t>
      </w:r>
      <w:r w:rsidR="00F47A6B">
        <w:rPr>
          <w:rStyle w:val="13"/>
          <w:rFonts w:ascii="Times New Roman" w:hAnsi="Times New Roman" w:cs="Times New Roman"/>
          <w:sz w:val="28"/>
          <w:szCs w:val="28"/>
          <w:lang w:val="uk-UA"/>
        </w:rPr>
        <w:t>………………..……...50</w:t>
      </w:r>
    </w:p>
    <w:p w:rsidR="0024040C" w:rsidRPr="008B60B6" w:rsidRDefault="0024040C" w:rsidP="008B60B6">
      <w:pPr>
        <w:numPr>
          <w:ilvl w:val="1"/>
          <w:numId w:val="61"/>
        </w:numPr>
        <w:tabs>
          <w:tab w:val="left" w:pos="1134"/>
        </w:tabs>
        <w:suppressAutoHyphens/>
        <w:spacing w:after="0" w:line="360" w:lineRule="auto"/>
        <w:ind w:left="0" w:firstLine="709"/>
        <w:jc w:val="both"/>
        <w:rPr>
          <w:rStyle w:val="13"/>
          <w:rFonts w:ascii="Times New Roman" w:hAnsi="Times New Roman" w:cs="Times New Roman"/>
          <w:sz w:val="28"/>
          <w:szCs w:val="28"/>
          <w:lang w:val="uk-UA"/>
        </w:rPr>
      </w:pPr>
      <w:r w:rsidRPr="008B60B6">
        <w:rPr>
          <w:rStyle w:val="13"/>
          <w:rFonts w:ascii="Times New Roman" w:hAnsi="Times New Roman" w:cs="Times New Roman"/>
          <w:sz w:val="28"/>
          <w:szCs w:val="28"/>
          <w:lang w:val="uk-UA"/>
        </w:rPr>
        <w:t xml:space="preserve"> Соціально-економічні рекреаційні ресурси Тернопільської області</w:t>
      </w:r>
      <w:r w:rsidR="00F47A6B">
        <w:rPr>
          <w:rStyle w:val="13"/>
          <w:rFonts w:ascii="Times New Roman" w:hAnsi="Times New Roman" w:cs="Times New Roman"/>
          <w:sz w:val="28"/>
          <w:szCs w:val="28"/>
          <w:lang w:val="uk-UA"/>
        </w:rPr>
        <w:t>……………………………………………………………………………….52</w:t>
      </w:r>
    </w:p>
    <w:p w:rsidR="0024040C" w:rsidRPr="008B60B6" w:rsidRDefault="0024040C" w:rsidP="008B60B6">
      <w:pPr>
        <w:tabs>
          <w:tab w:val="left" w:pos="1134"/>
        </w:tabs>
        <w:spacing w:line="360" w:lineRule="auto"/>
        <w:ind w:left="709"/>
        <w:jc w:val="both"/>
        <w:rPr>
          <w:rStyle w:val="13"/>
          <w:rFonts w:ascii="Times New Roman" w:hAnsi="Times New Roman" w:cs="Times New Roman"/>
          <w:sz w:val="28"/>
          <w:szCs w:val="28"/>
          <w:lang w:val="uk-UA"/>
        </w:rPr>
      </w:pPr>
      <w:r w:rsidRPr="008B60B6">
        <w:rPr>
          <w:rStyle w:val="13"/>
          <w:rFonts w:ascii="Times New Roman" w:hAnsi="Times New Roman" w:cs="Times New Roman"/>
          <w:sz w:val="28"/>
          <w:szCs w:val="28"/>
          <w:lang w:val="uk-UA"/>
        </w:rPr>
        <w:t>2.3.1. Заклади відпочинку Тернопільської області</w:t>
      </w:r>
      <w:r w:rsidR="00F47A6B">
        <w:rPr>
          <w:rStyle w:val="13"/>
          <w:rFonts w:ascii="Times New Roman" w:hAnsi="Times New Roman" w:cs="Times New Roman"/>
          <w:sz w:val="28"/>
          <w:szCs w:val="28"/>
          <w:lang w:val="uk-UA"/>
        </w:rPr>
        <w:t>………………………..52</w:t>
      </w:r>
    </w:p>
    <w:p w:rsidR="0024040C" w:rsidRPr="008B60B6" w:rsidRDefault="0024040C" w:rsidP="008B60B6">
      <w:pPr>
        <w:tabs>
          <w:tab w:val="left" w:pos="1134"/>
        </w:tabs>
        <w:spacing w:line="360" w:lineRule="auto"/>
        <w:ind w:left="709"/>
        <w:jc w:val="both"/>
        <w:rPr>
          <w:rStyle w:val="13"/>
          <w:rFonts w:ascii="Times New Roman" w:hAnsi="Times New Roman" w:cs="Times New Roman"/>
          <w:sz w:val="28"/>
          <w:szCs w:val="28"/>
          <w:lang w:val="uk-UA"/>
        </w:rPr>
      </w:pPr>
      <w:r w:rsidRPr="008B60B6">
        <w:rPr>
          <w:rStyle w:val="13"/>
          <w:rFonts w:ascii="Times New Roman" w:hAnsi="Times New Roman" w:cs="Times New Roman"/>
          <w:sz w:val="28"/>
          <w:szCs w:val="28"/>
          <w:lang w:val="uk-UA"/>
        </w:rPr>
        <w:t>2.3.2. Колективні місця розміщення в Тернопільській  області</w:t>
      </w:r>
      <w:r w:rsidR="00F47A6B">
        <w:rPr>
          <w:rStyle w:val="13"/>
          <w:rFonts w:ascii="Times New Roman" w:hAnsi="Times New Roman" w:cs="Times New Roman"/>
          <w:sz w:val="28"/>
          <w:szCs w:val="28"/>
          <w:lang w:val="uk-UA"/>
        </w:rPr>
        <w:t>……….…52</w:t>
      </w:r>
    </w:p>
    <w:p w:rsidR="0024040C" w:rsidRPr="008B60B6" w:rsidRDefault="0024040C" w:rsidP="008B60B6">
      <w:pPr>
        <w:tabs>
          <w:tab w:val="left" w:pos="1134"/>
        </w:tabs>
        <w:spacing w:line="360" w:lineRule="auto"/>
        <w:ind w:left="709"/>
        <w:jc w:val="both"/>
        <w:rPr>
          <w:rStyle w:val="13"/>
          <w:rFonts w:ascii="Times New Roman" w:hAnsi="Times New Roman" w:cs="Times New Roman"/>
          <w:sz w:val="28"/>
          <w:szCs w:val="28"/>
          <w:lang w:val="uk-UA"/>
        </w:rPr>
      </w:pPr>
      <w:r w:rsidRPr="008B60B6">
        <w:rPr>
          <w:rStyle w:val="13"/>
          <w:rFonts w:ascii="Times New Roman" w:hAnsi="Times New Roman" w:cs="Times New Roman"/>
          <w:sz w:val="28"/>
          <w:szCs w:val="28"/>
          <w:lang w:val="uk-UA"/>
        </w:rPr>
        <w:t>2.3.3. Заклади харчування</w:t>
      </w:r>
      <w:r w:rsidR="00F47A6B">
        <w:rPr>
          <w:rStyle w:val="13"/>
          <w:rFonts w:ascii="Times New Roman" w:hAnsi="Times New Roman" w:cs="Times New Roman"/>
          <w:sz w:val="28"/>
          <w:szCs w:val="28"/>
          <w:lang w:val="uk-UA"/>
        </w:rPr>
        <w:t>…………………………………………………53</w:t>
      </w:r>
    </w:p>
    <w:p w:rsidR="0024040C" w:rsidRPr="008B60B6" w:rsidRDefault="0024040C" w:rsidP="008B60B6">
      <w:pPr>
        <w:numPr>
          <w:ilvl w:val="1"/>
          <w:numId w:val="61"/>
        </w:numPr>
        <w:tabs>
          <w:tab w:val="left" w:pos="1134"/>
        </w:tabs>
        <w:suppressAutoHyphens/>
        <w:spacing w:after="0" w:line="360" w:lineRule="auto"/>
        <w:ind w:left="0" w:firstLine="709"/>
        <w:jc w:val="both"/>
        <w:rPr>
          <w:rStyle w:val="13"/>
          <w:rFonts w:ascii="Times New Roman" w:hAnsi="Times New Roman" w:cs="Times New Roman"/>
          <w:sz w:val="28"/>
          <w:szCs w:val="28"/>
          <w:lang w:val="uk-UA"/>
        </w:rPr>
      </w:pPr>
      <w:r w:rsidRPr="008B60B6">
        <w:rPr>
          <w:rStyle w:val="13"/>
          <w:rFonts w:ascii="Times New Roman" w:hAnsi="Times New Roman" w:cs="Times New Roman"/>
          <w:sz w:val="28"/>
          <w:szCs w:val="28"/>
          <w:lang w:val="uk-UA"/>
        </w:rPr>
        <w:t xml:space="preserve"> Оцінка туристично-рекреаційних ресурсів Тернопільської області</w:t>
      </w:r>
      <w:r w:rsidR="00F47A6B">
        <w:rPr>
          <w:rStyle w:val="13"/>
          <w:rFonts w:ascii="Times New Roman" w:hAnsi="Times New Roman" w:cs="Times New Roman"/>
          <w:sz w:val="28"/>
          <w:szCs w:val="28"/>
          <w:lang w:val="uk-UA"/>
        </w:rPr>
        <w:t>……………………………………………………………………………… 54</w:t>
      </w:r>
    </w:p>
    <w:p w:rsidR="0024040C" w:rsidRPr="008B60B6" w:rsidRDefault="0024040C" w:rsidP="008B60B6">
      <w:pPr>
        <w:tabs>
          <w:tab w:val="left" w:pos="1134"/>
        </w:tabs>
        <w:spacing w:line="360" w:lineRule="auto"/>
        <w:ind w:left="709"/>
        <w:jc w:val="both"/>
        <w:rPr>
          <w:rFonts w:ascii="Times New Roman" w:hAnsi="Times New Roman" w:cs="Times New Roman"/>
          <w:sz w:val="28"/>
          <w:szCs w:val="28"/>
          <w:lang w:val="uk-UA"/>
        </w:rPr>
      </w:pPr>
      <w:r w:rsidRPr="008B60B6">
        <w:rPr>
          <w:rStyle w:val="13"/>
          <w:rFonts w:ascii="Times New Roman" w:hAnsi="Times New Roman" w:cs="Times New Roman"/>
          <w:sz w:val="28"/>
          <w:szCs w:val="28"/>
          <w:lang w:val="uk-UA"/>
        </w:rPr>
        <w:t>Висновки до розділу 2</w:t>
      </w:r>
      <w:r w:rsidR="00F47A6B">
        <w:rPr>
          <w:rStyle w:val="13"/>
          <w:rFonts w:ascii="Times New Roman" w:hAnsi="Times New Roman" w:cs="Times New Roman"/>
          <w:sz w:val="28"/>
          <w:szCs w:val="28"/>
          <w:lang w:val="uk-UA"/>
        </w:rPr>
        <w:t>………………………………………………………60</w:t>
      </w:r>
    </w:p>
    <w:p w:rsidR="0024040C" w:rsidRPr="008B60B6" w:rsidRDefault="0024040C" w:rsidP="00FF142E">
      <w:pPr>
        <w:tabs>
          <w:tab w:val="left" w:pos="1134"/>
        </w:tabs>
        <w:spacing w:line="360" w:lineRule="auto"/>
        <w:ind w:firstLine="1"/>
        <w:jc w:val="both"/>
        <w:rPr>
          <w:rFonts w:ascii="Times New Roman" w:hAnsi="Times New Roman" w:cs="Times New Roman"/>
          <w:sz w:val="28"/>
          <w:szCs w:val="28"/>
          <w:lang w:val="uk-UA"/>
        </w:rPr>
      </w:pPr>
      <w:r w:rsidRPr="008B60B6">
        <w:rPr>
          <w:rFonts w:ascii="Times New Roman" w:hAnsi="Times New Roman" w:cs="Times New Roman"/>
          <w:sz w:val="28"/>
          <w:szCs w:val="28"/>
          <w:lang w:val="uk-UA"/>
        </w:rPr>
        <w:lastRenderedPageBreak/>
        <w:t>РОЗДІЛ 3. ПРОБЛЕМИ ТА ПЕРСПЕКТИВИ</w:t>
      </w:r>
      <w:r w:rsidR="00FF142E">
        <w:rPr>
          <w:rFonts w:ascii="Times New Roman" w:hAnsi="Times New Roman" w:cs="Times New Roman"/>
          <w:sz w:val="28"/>
          <w:szCs w:val="28"/>
          <w:lang w:val="uk-UA"/>
        </w:rPr>
        <w:t xml:space="preserve"> ВИКОРИСТАННЯ</w:t>
      </w:r>
      <w:r w:rsidRPr="008B60B6">
        <w:rPr>
          <w:rFonts w:ascii="Times New Roman" w:hAnsi="Times New Roman" w:cs="Times New Roman"/>
          <w:sz w:val="28"/>
          <w:szCs w:val="28"/>
          <w:lang w:val="uk-UA"/>
        </w:rPr>
        <w:t xml:space="preserve"> </w:t>
      </w:r>
      <w:r w:rsidR="00FF142E">
        <w:rPr>
          <w:rFonts w:ascii="Times New Roman" w:hAnsi="Times New Roman" w:cs="Times New Roman"/>
          <w:sz w:val="28"/>
          <w:szCs w:val="28"/>
          <w:lang w:val="uk-UA"/>
        </w:rPr>
        <w:t>РЕКРЕАЦІЙНО- ТУРИСТИЧНИХ</w:t>
      </w:r>
      <w:r w:rsidRPr="008B60B6">
        <w:rPr>
          <w:rFonts w:ascii="Times New Roman" w:hAnsi="Times New Roman" w:cs="Times New Roman"/>
          <w:sz w:val="28"/>
          <w:szCs w:val="28"/>
          <w:lang w:val="uk-UA"/>
        </w:rPr>
        <w:t xml:space="preserve"> РЕСУРСІВ ТЕРНОПІЛЬСЬКОЇ ОБЛАСТІ</w:t>
      </w:r>
      <w:r w:rsidR="00F47A6B">
        <w:rPr>
          <w:rFonts w:ascii="Times New Roman" w:hAnsi="Times New Roman" w:cs="Times New Roman"/>
          <w:sz w:val="28"/>
          <w:szCs w:val="28"/>
          <w:lang w:val="uk-UA"/>
        </w:rPr>
        <w:t>……………………………………………………………………………62</w:t>
      </w:r>
    </w:p>
    <w:p w:rsidR="0024040C" w:rsidRPr="008B60B6" w:rsidRDefault="0024040C" w:rsidP="008B60B6">
      <w:pPr>
        <w:tabs>
          <w:tab w:val="left" w:pos="1134"/>
        </w:tabs>
        <w:spacing w:line="360" w:lineRule="auto"/>
        <w:ind w:firstLine="709"/>
        <w:jc w:val="both"/>
        <w:rPr>
          <w:rFonts w:ascii="Times New Roman" w:hAnsi="Times New Roman" w:cs="Times New Roman"/>
          <w:sz w:val="28"/>
          <w:szCs w:val="28"/>
          <w:lang w:val="uk-UA"/>
        </w:rPr>
      </w:pPr>
      <w:r w:rsidRPr="008B60B6">
        <w:rPr>
          <w:rStyle w:val="13"/>
          <w:rFonts w:ascii="Times New Roman" w:hAnsi="Times New Roman" w:cs="Times New Roman"/>
          <w:sz w:val="28"/>
          <w:szCs w:val="28"/>
          <w:lang w:val="uk-UA"/>
        </w:rPr>
        <w:t>Висновки до розділу 3</w:t>
      </w:r>
      <w:r w:rsidR="00F47A6B">
        <w:rPr>
          <w:rStyle w:val="13"/>
          <w:rFonts w:ascii="Times New Roman" w:hAnsi="Times New Roman" w:cs="Times New Roman"/>
          <w:sz w:val="28"/>
          <w:szCs w:val="28"/>
          <w:lang w:val="uk-UA"/>
        </w:rPr>
        <w:t>……………………………………………………….67</w:t>
      </w:r>
    </w:p>
    <w:p w:rsidR="0024040C" w:rsidRPr="008B60B6" w:rsidRDefault="0024040C" w:rsidP="008B60B6">
      <w:pPr>
        <w:tabs>
          <w:tab w:val="left" w:pos="1134"/>
        </w:tabs>
        <w:spacing w:line="360" w:lineRule="auto"/>
        <w:ind w:firstLine="709"/>
        <w:jc w:val="both"/>
        <w:rPr>
          <w:rFonts w:ascii="Times New Roman" w:hAnsi="Times New Roman" w:cs="Times New Roman"/>
          <w:sz w:val="28"/>
          <w:szCs w:val="28"/>
          <w:lang w:val="uk-UA"/>
        </w:rPr>
      </w:pPr>
      <w:r w:rsidRPr="008B60B6">
        <w:rPr>
          <w:rFonts w:ascii="Times New Roman" w:hAnsi="Times New Roman" w:cs="Times New Roman"/>
          <w:sz w:val="28"/>
          <w:szCs w:val="28"/>
          <w:lang w:val="uk-UA"/>
        </w:rPr>
        <w:t>РОЗДІЛ 4. ВИКОРИСТАННЯ МАТЕРІАЛІВ МАГІСТЕРСЬКОЇ РОБОТИ ПРИ ВИКЛАДАННІ ГЕОГРАФІЇ ТА ОРГАНІЗАЦІЇ ТУРИСТИЧНОЇ ДІЯЛЬНОСТІ</w:t>
      </w:r>
      <w:r w:rsidR="00F47A6B">
        <w:rPr>
          <w:rFonts w:ascii="Times New Roman" w:hAnsi="Times New Roman" w:cs="Times New Roman"/>
          <w:sz w:val="28"/>
          <w:szCs w:val="28"/>
          <w:lang w:val="uk-UA"/>
        </w:rPr>
        <w:t>…………………………………………………………………..…..68</w:t>
      </w:r>
    </w:p>
    <w:p w:rsidR="0024040C" w:rsidRPr="008B60B6" w:rsidRDefault="0024040C" w:rsidP="008B60B6">
      <w:pPr>
        <w:tabs>
          <w:tab w:val="left" w:pos="1134"/>
        </w:tabs>
        <w:spacing w:line="360" w:lineRule="auto"/>
        <w:ind w:firstLine="709"/>
        <w:jc w:val="both"/>
        <w:rPr>
          <w:rFonts w:ascii="Times New Roman" w:hAnsi="Times New Roman" w:cs="Times New Roman"/>
          <w:sz w:val="28"/>
          <w:szCs w:val="28"/>
          <w:lang w:val="uk-UA"/>
        </w:rPr>
      </w:pPr>
      <w:r w:rsidRPr="008B60B6">
        <w:rPr>
          <w:rFonts w:ascii="Times New Roman" w:hAnsi="Times New Roman" w:cs="Times New Roman"/>
          <w:sz w:val="28"/>
          <w:szCs w:val="28"/>
          <w:lang w:val="uk-UA"/>
        </w:rPr>
        <w:t>4.1. Використання матеріалів магістерської роботи в географічній освіті</w:t>
      </w:r>
      <w:r w:rsidR="00F47A6B">
        <w:rPr>
          <w:rFonts w:ascii="Times New Roman" w:hAnsi="Times New Roman" w:cs="Times New Roman"/>
          <w:sz w:val="28"/>
          <w:szCs w:val="28"/>
          <w:lang w:val="uk-UA"/>
        </w:rPr>
        <w:t>……………………………………………………………………………..….68</w:t>
      </w:r>
    </w:p>
    <w:p w:rsidR="0024040C" w:rsidRPr="008B60B6" w:rsidRDefault="0024040C" w:rsidP="008B60B6">
      <w:pPr>
        <w:tabs>
          <w:tab w:val="left" w:pos="1134"/>
        </w:tabs>
        <w:spacing w:line="360" w:lineRule="auto"/>
        <w:ind w:firstLine="709"/>
        <w:jc w:val="both"/>
        <w:rPr>
          <w:rFonts w:ascii="Times New Roman" w:hAnsi="Times New Roman" w:cs="Times New Roman"/>
          <w:sz w:val="28"/>
          <w:szCs w:val="28"/>
          <w:lang w:val="uk-UA"/>
        </w:rPr>
      </w:pPr>
      <w:r w:rsidRPr="008B60B6">
        <w:rPr>
          <w:rFonts w:ascii="Times New Roman" w:hAnsi="Times New Roman" w:cs="Times New Roman"/>
          <w:sz w:val="28"/>
          <w:szCs w:val="28"/>
          <w:lang w:val="uk-UA"/>
        </w:rPr>
        <w:t xml:space="preserve">4.2. Розробка туристичного маршруту у межах </w:t>
      </w:r>
      <w:proofErr w:type="spellStart"/>
      <w:r w:rsidRPr="008B60B6">
        <w:rPr>
          <w:rFonts w:ascii="Times New Roman" w:hAnsi="Times New Roman" w:cs="Times New Roman"/>
          <w:sz w:val="28"/>
          <w:szCs w:val="28"/>
          <w:lang w:val="uk-UA"/>
        </w:rPr>
        <w:t>Тернопілля</w:t>
      </w:r>
      <w:proofErr w:type="spellEnd"/>
      <w:r w:rsidR="00091079">
        <w:rPr>
          <w:rFonts w:ascii="Times New Roman" w:hAnsi="Times New Roman" w:cs="Times New Roman"/>
          <w:sz w:val="28"/>
          <w:szCs w:val="28"/>
          <w:lang w:val="uk-UA"/>
        </w:rPr>
        <w:t>………...……72</w:t>
      </w:r>
    </w:p>
    <w:p w:rsidR="0024040C" w:rsidRPr="008B60B6" w:rsidRDefault="0024040C" w:rsidP="008B60B6">
      <w:pPr>
        <w:tabs>
          <w:tab w:val="left" w:pos="1134"/>
        </w:tabs>
        <w:spacing w:line="360" w:lineRule="auto"/>
        <w:ind w:firstLine="709"/>
        <w:jc w:val="both"/>
        <w:rPr>
          <w:rFonts w:ascii="Times New Roman" w:hAnsi="Times New Roman" w:cs="Times New Roman"/>
          <w:sz w:val="28"/>
          <w:szCs w:val="28"/>
          <w:lang w:val="uk-UA"/>
        </w:rPr>
      </w:pPr>
      <w:r w:rsidRPr="008B60B6">
        <w:rPr>
          <w:rStyle w:val="13"/>
          <w:rFonts w:ascii="Times New Roman" w:hAnsi="Times New Roman" w:cs="Times New Roman"/>
          <w:sz w:val="28"/>
          <w:szCs w:val="28"/>
          <w:lang w:val="uk-UA"/>
        </w:rPr>
        <w:t>Висновки до розділу 4</w:t>
      </w:r>
      <w:r w:rsidR="00F47A6B">
        <w:rPr>
          <w:rStyle w:val="13"/>
          <w:rFonts w:ascii="Times New Roman" w:hAnsi="Times New Roman" w:cs="Times New Roman"/>
          <w:sz w:val="28"/>
          <w:szCs w:val="28"/>
          <w:lang w:val="uk-UA"/>
        </w:rPr>
        <w:t>…………………………………………………….…7</w:t>
      </w:r>
      <w:r w:rsidR="00091079">
        <w:rPr>
          <w:rStyle w:val="13"/>
          <w:rFonts w:ascii="Times New Roman" w:hAnsi="Times New Roman" w:cs="Times New Roman"/>
          <w:sz w:val="28"/>
          <w:szCs w:val="28"/>
          <w:lang w:val="uk-UA"/>
        </w:rPr>
        <w:t>5</w:t>
      </w:r>
    </w:p>
    <w:p w:rsidR="0024040C" w:rsidRPr="008B60B6" w:rsidRDefault="0024040C" w:rsidP="008B60B6">
      <w:pPr>
        <w:pStyle w:val="Standard"/>
        <w:tabs>
          <w:tab w:val="left" w:pos="1134"/>
        </w:tabs>
        <w:spacing w:line="360" w:lineRule="auto"/>
        <w:ind w:firstLine="709"/>
        <w:jc w:val="both"/>
        <w:rPr>
          <w:rFonts w:eastAsia="Times New Roman" w:cs="Times New Roman"/>
          <w:sz w:val="28"/>
          <w:szCs w:val="28"/>
          <w:lang w:val="uk-UA"/>
        </w:rPr>
      </w:pPr>
      <w:r w:rsidRPr="008B60B6">
        <w:rPr>
          <w:rFonts w:eastAsia="Times New Roman" w:cs="Times New Roman"/>
          <w:sz w:val="28"/>
          <w:szCs w:val="28"/>
          <w:lang w:val="uk-UA"/>
        </w:rPr>
        <w:t>ВИСНОВКИ</w:t>
      </w:r>
      <w:r w:rsidR="00091079">
        <w:rPr>
          <w:rFonts w:eastAsia="Times New Roman" w:cs="Times New Roman"/>
          <w:sz w:val="28"/>
          <w:szCs w:val="28"/>
          <w:lang w:val="uk-UA"/>
        </w:rPr>
        <w:t>………………………………………………………….………76</w:t>
      </w:r>
    </w:p>
    <w:p w:rsidR="0024040C" w:rsidRPr="008B60B6" w:rsidRDefault="0024040C" w:rsidP="008B60B6">
      <w:pPr>
        <w:pStyle w:val="Standard"/>
        <w:tabs>
          <w:tab w:val="left" w:pos="1134"/>
        </w:tabs>
        <w:spacing w:line="360" w:lineRule="auto"/>
        <w:ind w:firstLine="709"/>
        <w:jc w:val="both"/>
        <w:rPr>
          <w:rFonts w:eastAsia="Times New Roman" w:cs="Times New Roman"/>
          <w:sz w:val="28"/>
          <w:szCs w:val="28"/>
          <w:lang w:val="uk-UA"/>
        </w:rPr>
      </w:pPr>
      <w:r w:rsidRPr="008B60B6">
        <w:rPr>
          <w:rFonts w:eastAsia="Times New Roman" w:cs="Times New Roman"/>
          <w:sz w:val="28"/>
          <w:szCs w:val="28"/>
          <w:lang w:val="uk-UA"/>
        </w:rPr>
        <w:t>СПИСОК ВИКОРИСТАНИХ ДЖЕРЕЛ</w:t>
      </w:r>
      <w:r w:rsidR="00091079">
        <w:rPr>
          <w:rFonts w:eastAsia="Times New Roman" w:cs="Times New Roman"/>
          <w:sz w:val="28"/>
          <w:szCs w:val="28"/>
          <w:lang w:val="uk-UA"/>
        </w:rPr>
        <w:t>…………………………………....78</w:t>
      </w:r>
    </w:p>
    <w:p w:rsidR="0024040C" w:rsidRPr="00EA2ED4" w:rsidRDefault="00EA2ED4" w:rsidP="00EA2ED4">
      <w:pPr>
        <w:pStyle w:val="Standard"/>
        <w:tabs>
          <w:tab w:val="left" w:pos="1134"/>
        </w:tabs>
        <w:spacing w:line="360" w:lineRule="auto"/>
        <w:ind w:firstLine="709"/>
        <w:jc w:val="both"/>
        <w:rPr>
          <w:rFonts w:eastAsia="Times New Roman" w:cs="Times New Roman"/>
          <w:color w:val="FF0000"/>
          <w:sz w:val="28"/>
          <w:szCs w:val="28"/>
          <w:lang w:val="uk-UA"/>
        </w:rPr>
      </w:pPr>
      <w:r w:rsidRPr="00EA2ED4">
        <w:rPr>
          <w:rFonts w:eastAsia="Times New Roman" w:cs="Times New Roman"/>
          <w:sz w:val="28"/>
          <w:szCs w:val="28"/>
          <w:lang w:val="uk-UA"/>
        </w:rPr>
        <w:t>ДОДА</w:t>
      </w:r>
      <w:r w:rsidR="0024040C" w:rsidRPr="00EA2ED4">
        <w:rPr>
          <w:rFonts w:eastAsia="Times New Roman" w:cs="Times New Roman"/>
          <w:sz w:val="28"/>
          <w:szCs w:val="28"/>
          <w:lang w:val="uk-UA"/>
        </w:rPr>
        <w:t>ТКИ</w:t>
      </w:r>
      <w:r w:rsidR="00F47A6B">
        <w:rPr>
          <w:rFonts w:eastAsia="Times New Roman" w:cs="Times New Roman"/>
          <w:sz w:val="28"/>
          <w:szCs w:val="28"/>
          <w:lang w:val="uk-UA"/>
        </w:rPr>
        <w:t>…………………………………………………………………....8</w:t>
      </w:r>
      <w:r w:rsidR="00091079">
        <w:rPr>
          <w:rFonts w:eastAsia="Times New Roman" w:cs="Times New Roman"/>
          <w:sz w:val="28"/>
          <w:szCs w:val="28"/>
          <w:lang w:val="uk-UA"/>
        </w:rPr>
        <w:t>1</w:t>
      </w:r>
    </w:p>
    <w:p w:rsidR="0024040C" w:rsidRPr="008B60B6" w:rsidRDefault="0024040C" w:rsidP="008B60B6">
      <w:pPr>
        <w:pStyle w:val="Standard"/>
        <w:tabs>
          <w:tab w:val="left" w:pos="1134"/>
        </w:tabs>
        <w:spacing w:line="360" w:lineRule="auto"/>
        <w:ind w:firstLine="709"/>
        <w:jc w:val="both"/>
        <w:rPr>
          <w:rFonts w:eastAsia="Times New Roman" w:cs="Times New Roman"/>
          <w:sz w:val="28"/>
          <w:szCs w:val="28"/>
          <w:lang w:val="uk-UA"/>
        </w:rPr>
      </w:pPr>
    </w:p>
    <w:p w:rsidR="0024040C" w:rsidRPr="008B60B6" w:rsidRDefault="0024040C" w:rsidP="008B60B6">
      <w:pPr>
        <w:pStyle w:val="Standard"/>
        <w:tabs>
          <w:tab w:val="left" w:pos="1134"/>
        </w:tabs>
        <w:spacing w:line="360" w:lineRule="auto"/>
        <w:ind w:firstLine="709"/>
        <w:jc w:val="both"/>
        <w:rPr>
          <w:rFonts w:eastAsia="Times New Roman" w:cs="Times New Roman"/>
          <w:sz w:val="28"/>
          <w:szCs w:val="28"/>
          <w:lang w:val="uk-UA"/>
        </w:rPr>
      </w:pPr>
    </w:p>
    <w:p w:rsidR="0024040C" w:rsidRPr="008B60B6" w:rsidRDefault="0024040C" w:rsidP="008B60B6">
      <w:pPr>
        <w:pStyle w:val="Standard"/>
        <w:tabs>
          <w:tab w:val="left" w:pos="1134"/>
        </w:tabs>
        <w:spacing w:line="360" w:lineRule="auto"/>
        <w:ind w:firstLine="709"/>
        <w:jc w:val="both"/>
        <w:rPr>
          <w:rFonts w:eastAsia="Times New Roman" w:cs="Times New Roman"/>
          <w:sz w:val="28"/>
          <w:szCs w:val="28"/>
          <w:lang w:val="uk-UA"/>
        </w:rPr>
      </w:pPr>
    </w:p>
    <w:p w:rsidR="0024040C" w:rsidRPr="008B60B6" w:rsidRDefault="0024040C" w:rsidP="008B60B6">
      <w:pPr>
        <w:pStyle w:val="Standard"/>
        <w:tabs>
          <w:tab w:val="left" w:pos="1134"/>
        </w:tabs>
        <w:spacing w:line="360" w:lineRule="auto"/>
        <w:ind w:firstLine="709"/>
        <w:jc w:val="both"/>
        <w:rPr>
          <w:rFonts w:eastAsia="Times New Roman" w:cs="Times New Roman"/>
          <w:sz w:val="28"/>
          <w:szCs w:val="28"/>
          <w:lang w:val="uk-UA"/>
        </w:rPr>
      </w:pPr>
    </w:p>
    <w:p w:rsidR="0024040C" w:rsidRPr="008B60B6" w:rsidRDefault="0024040C" w:rsidP="008B60B6">
      <w:pPr>
        <w:pStyle w:val="Standard"/>
        <w:tabs>
          <w:tab w:val="left" w:pos="1134"/>
        </w:tabs>
        <w:spacing w:line="360" w:lineRule="auto"/>
        <w:ind w:firstLine="709"/>
        <w:jc w:val="both"/>
        <w:rPr>
          <w:rFonts w:eastAsia="Times New Roman" w:cs="Times New Roman"/>
          <w:sz w:val="28"/>
          <w:szCs w:val="28"/>
          <w:lang w:val="uk-UA"/>
        </w:rPr>
      </w:pPr>
    </w:p>
    <w:p w:rsidR="0024040C" w:rsidRPr="008B60B6" w:rsidRDefault="0024040C" w:rsidP="008B60B6">
      <w:pPr>
        <w:pStyle w:val="Standard"/>
        <w:tabs>
          <w:tab w:val="left" w:pos="1134"/>
        </w:tabs>
        <w:spacing w:line="360" w:lineRule="auto"/>
        <w:ind w:firstLine="709"/>
        <w:jc w:val="both"/>
        <w:rPr>
          <w:rFonts w:eastAsia="Times New Roman" w:cs="Times New Roman"/>
          <w:sz w:val="28"/>
          <w:szCs w:val="28"/>
          <w:lang w:val="uk-UA"/>
        </w:rPr>
      </w:pPr>
    </w:p>
    <w:p w:rsidR="0024040C" w:rsidRPr="008B60B6" w:rsidRDefault="0024040C" w:rsidP="008B60B6">
      <w:pPr>
        <w:pStyle w:val="Standard"/>
        <w:tabs>
          <w:tab w:val="left" w:pos="1134"/>
        </w:tabs>
        <w:spacing w:line="360" w:lineRule="auto"/>
        <w:ind w:firstLine="709"/>
        <w:jc w:val="both"/>
        <w:rPr>
          <w:rFonts w:eastAsia="Times New Roman" w:cs="Times New Roman"/>
          <w:sz w:val="28"/>
          <w:szCs w:val="28"/>
          <w:lang w:val="uk-UA"/>
        </w:rPr>
      </w:pPr>
    </w:p>
    <w:p w:rsidR="0024040C" w:rsidRPr="008B60B6" w:rsidRDefault="0024040C" w:rsidP="008B60B6">
      <w:pPr>
        <w:pStyle w:val="Standard"/>
        <w:tabs>
          <w:tab w:val="left" w:pos="1134"/>
        </w:tabs>
        <w:spacing w:line="360" w:lineRule="auto"/>
        <w:ind w:firstLine="709"/>
        <w:jc w:val="both"/>
        <w:rPr>
          <w:rFonts w:eastAsia="Times New Roman" w:cs="Times New Roman"/>
          <w:sz w:val="28"/>
          <w:szCs w:val="28"/>
          <w:lang w:val="uk-UA"/>
        </w:rPr>
      </w:pPr>
    </w:p>
    <w:p w:rsidR="0024040C" w:rsidRPr="008B60B6" w:rsidRDefault="0024040C" w:rsidP="008B60B6">
      <w:pPr>
        <w:pStyle w:val="Standard"/>
        <w:tabs>
          <w:tab w:val="left" w:pos="1134"/>
        </w:tabs>
        <w:spacing w:line="360" w:lineRule="auto"/>
        <w:ind w:firstLine="709"/>
        <w:jc w:val="both"/>
        <w:rPr>
          <w:rFonts w:eastAsia="Times New Roman" w:cs="Times New Roman"/>
          <w:sz w:val="28"/>
          <w:szCs w:val="28"/>
          <w:lang w:val="uk-UA"/>
        </w:rPr>
      </w:pPr>
    </w:p>
    <w:p w:rsidR="0024040C" w:rsidRPr="008B60B6" w:rsidRDefault="0024040C" w:rsidP="008B60B6">
      <w:pPr>
        <w:pStyle w:val="Standard"/>
        <w:tabs>
          <w:tab w:val="left" w:pos="1134"/>
        </w:tabs>
        <w:spacing w:line="360" w:lineRule="auto"/>
        <w:ind w:firstLine="709"/>
        <w:jc w:val="both"/>
        <w:rPr>
          <w:rFonts w:eastAsia="Times New Roman" w:cs="Times New Roman"/>
          <w:sz w:val="28"/>
          <w:szCs w:val="28"/>
          <w:lang w:val="uk-UA"/>
        </w:rPr>
      </w:pPr>
    </w:p>
    <w:p w:rsidR="0024040C" w:rsidRPr="008B60B6" w:rsidRDefault="0024040C" w:rsidP="008B60B6">
      <w:pPr>
        <w:pStyle w:val="Standard"/>
        <w:tabs>
          <w:tab w:val="left" w:pos="1134"/>
        </w:tabs>
        <w:spacing w:line="360" w:lineRule="auto"/>
        <w:ind w:firstLine="709"/>
        <w:jc w:val="both"/>
        <w:rPr>
          <w:rFonts w:eastAsia="Times New Roman" w:cs="Times New Roman"/>
          <w:sz w:val="28"/>
          <w:szCs w:val="28"/>
          <w:lang w:val="uk-UA"/>
        </w:rPr>
      </w:pPr>
    </w:p>
    <w:p w:rsidR="0024040C" w:rsidRDefault="0024040C" w:rsidP="008B60B6">
      <w:pPr>
        <w:pStyle w:val="Standard"/>
        <w:tabs>
          <w:tab w:val="left" w:pos="1134"/>
        </w:tabs>
        <w:spacing w:line="360" w:lineRule="auto"/>
        <w:jc w:val="both"/>
        <w:rPr>
          <w:rFonts w:eastAsia="Times New Roman" w:cs="Times New Roman"/>
          <w:sz w:val="28"/>
          <w:szCs w:val="28"/>
          <w:lang w:val="uk-UA"/>
        </w:rPr>
      </w:pPr>
    </w:p>
    <w:p w:rsidR="00F47A6B" w:rsidRPr="008B60B6" w:rsidRDefault="00F47A6B" w:rsidP="008B60B6">
      <w:pPr>
        <w:pStyle w:val="Standard"/>
        <w:tabs>
          <w:tab w:val="left" w:pos="1134"/>
        </w:tabs>
        <w:spacing w:line="360" w:lineRule="auto"/>
        <w:jc w:val="both"/>
        <w:rPr>
          <w:rFonts w:eastAsia="Times New Roman" w:cs="Times New Roman"/>
          <w:sz w:val="28"/>
          <w:szCs w:val="28"/>
          <w:lang w:val="uk-UA"/>
        </w:rPr>
      </w:pPr>
    </w:p>
    <w:p w:rsidR="0024040C" w:rsidRPr="008B60B6" w:rsidRDefault="0024040C" w:rsidP="008B60B6">
      <w:pPr>
        <w:pStyle w:val="Standard"/>
        <w:tabs>
          <w:tab w:val="left" w:pos="1134"/>
        </w:tabs>
        <w:spacing w:line="360" w:lineRule="auto"/>
        <w:ind w:firstLine="709"/>
        <w:jc w:val="center"/>
        <w:rPr>
          <w:rStyle w:val="af8"/>
          <w:rFonts w:cs="Times New Roman"/>
          <w:b/>
          <w:bCs/>
          <w:sz w:val="28"/>
          <w:szCs w:val="28"/>
          <w:lang w:val="uk-UA"/>
        </w:rPr>
      </w:pPr>
      <w:r w:rsidRPr="008B60B6">
        <w:rPr>
          <w:rStyle w:val="af8"/>
          <w:rFonts w:cs="Times New Roman"/>
          <w:b/>
          <w:bCs/>
          <w:sz w:val="28"/>
          <w:szCs w:val="28"/>
          <w:lang w:val="uk-UA"/>
        </w:rPr>
        <w:lastRenderedPageBreak/>
        <w:t>ВСТУП</w:t>
      </w:r>
    </w:p>
    <w:p w:rsidR="0024040C" w:rsidRPr="008B60B6" w:rsidRDefault="0024040C" w:rsidP="008B60B6">
      <w:pPr>
        <w:pStyle w:val="Standard"/>
        <w:tabs>
          <w:tab w:val="left" w:pos="1134"/>
        </w:tabs>
        <w:spacing w:line="360" w:lineRule="auto"/>
        <w:ind w:firstLine="709"/>
        <w:jc w:val="center"/>
        <w:rPr>
          <w:rStyle w:val="af8"/>
          <w:rFonts w:cs="Times New Roman"/>
          <w:b/>
          <w:bCs/>
          <w:sz w:val="28"/>
          <w:szCs w:val="28"/>
          <w:lang w:val="uk-UA"/>
        </w:rPr>
      </w:pPr>
    </w:p>
    <w:p w:rsidR="0024040C" w:rsidRPr="008B60B6" w:rsidRDefault="0024040C" w:rsidP="008B60B6">
      <w:pPr>
        <w:pStyle w:val="Standard"/>
        <w:tabs>
          <w:tab w:val="left" w:pos="1134"/>
        </w:tabs>
        <w:spacing w:line="360" w:lineRule="auto"/>
        <w:ind w:firstLine="709"/>
        <w:jc w:val="center"/>
        <w:rPr>
          <w:rFonts w:cs="Times New Roman"/>
          <w:sz w:val="28"/>
          <w:szCs w:val="28"/>
          <w:lang w:val="uk-UA"/>
        </w:rPr>
      </w:pPr>
    </w:p>
    <w:p w:rsidR="0024040C" w:rsidRPr="008B60B6" w:rsidRDefault="0024040C" w:rsidP="008B60B6">
      <w:pPr>
        <w:pStyle w:val="Standard"/>
        <w:tabs>
          <w:tab w:val="left" w:pos="1134"/>
        </w:tabs>
        <w:spacing w:line="360" w:lineRule="auto"/>
        <w:ind w:firstLine="709"/>
        <w:jc w:val="both"/>
        <w:rPr>
          <w:rFonts w:cs="Times New Roman"/>
          <w:sz w:val="28"/>
          <w:szCs w:val="28"/>
          <w:lang w:val="uk-UA"/>
        </w:rPr>
      </w:pPr>
      <w:r w:rsidRPr="008B60B6">
        <w:rPr>
          <w:rStyle w:val="af8"/>
          <w:rFonts w:cs="Times New Roman"/>
          <w:sz w:val="28"/>
          <w:szCs w:val="28"/>
          <w:lang w:val="uk-UA"/>
        </w:rPr>
        <w:t>Рекреаційно-туристичні ресурси є досить поширеними і відіграють важливу роль у країні. Природні та історичні умови створили потужну ресурсну базу для розвитку рекреаційно-туристичної індустрії в Україні. Головними факторами привабливості рекреаційно-туристичних ресурсів є природа, клімат,  історія, мистецтво, архітектура, релігія.</w:t>
      </w:r>
    </w:p>
    <w:p w:rsidR="0024040C" w:rsidRPr="008B60B6" w:rsidRDefault="0024040C" w:rsidP="005E62D8">
      <w:pPr>
        <w:pStyle w:val="Standard"/>
        <w:tabs>
          <w:tab w:val="left" w:pos="1134"/>
        </w:tabs>
        <w:spacing w:line="360" w:lineRule="auto"/>
        <w:ind w:firstLine="709"/>
        <w:jc w:val="both"/>
        <w:rPr>
          <w:rFonts w:cs="Times New Roman"/>
          <w:sz w:val="28"/>
          <w:szCs w:val="28"/>
          <w:lang w:val="uk-UA"/>
        </w:rPr>
      </w:pPr>
      <w:r w:rsidRPr="008B60B6">
        <w:rPr>
          <w:rStyle w:val="af8"/>
          <w:rFonts w:cs="Times New Roman"/>
          <w:sz w:val="28"/>
          <w:szCs w:val="28"/>
          <w:lang w:val="uk-UA"/>
        </w:rPr>
        <w:t>Минуле дає нам  різні архітектурні споруди, чудові пам’ятки, дивовижної краси витвори, поетичні легенди, що й зараз хвилюють нас. Кожна людина, доторкнувшись дивовижного дару природи, прагне краще прожити нинішній день і разом із тим передати майбутнім поколінням те, що створили руки майстрів минулого.</w:t>
      </w:r>
    </w:p>
    <w:p w:rsidR="0024040C" w:rsidRPr="008B60B6" w:rsidRDefault="0024040C" w:rsidP="005E62D8">
      <w:pPr>
        <w:pStyle w:val="Standard"/>
        <w:tabs>
          <w:tab w:val="left" w:pos="1134"/>
        </w:tabs>
        <w:spacing w:line="360" w:lineRule="auto"/>
        <w:ind w:firstLine="709"/>
        <w:jc w:val="both"/>
        <w:rPr>
          <w:rFonts w:cs="Times New Roman"/>
          <w:sz w:val="28"/>
          <w:szCs w:val="28"/>
          <w:lang w:val="uk-UA"/>
        </w:rPr>
      </w:pPr>
      <w:r w:rsidRPr="008B60B6">
        <w:rPr>
          <w:rFonts w:cs="Times New Roman"/>
          <w:sz w:val="28"/>
          <w:szCs w:val="28"/>
          <w:lang w:val="uk-UA"/>
        </w:rPr>
        <w:t>Тернопільська область має популярність серед туристів завдяки великій кількості пам'яток історії, і значним рекреаційно-туристичним  ресурсам. Область, завдяки вигідному геополітичному розташуванню, володіє величезним рекреаційно-туристським потенціалом: гірськими і рівнинними ландшафтами, сприятливими кліматичними умовами, різноманітністю флори і фауни, розвинутою транспортною мережею, великою кількістю історичних</w:t>
      </w:r>
    </w:p>
    <w:p w:rsidR="0024040C" w:rsidRPr="008B60B6" w:rsidRDefault="0024040C" w:rsidP="005E62D8">
      <w:pPr>
        <w:pStyle w:val="Standard"/>
        <w:tabs>
          <w:tab w:val="left" w:pos="709"/>
          <w:tab w:val="left" w:pos="1134"/>
        </w:tabs>
        <w:spacing w:line="360" w:lineRule="auto"/>
        <w:jc w:val="both"/>
        <w:outlineLvl w:val="0"/>
        <w:rPr>
          <w:rFonts w:cs="Times New Roman"/>
          <w:sz w:val="28"/>
          <w:szCs w:val="28"/>
          <w:lang w:val="uk-UA"/>
        </w:rPr>
      </w:pPr>
      <w:r w:rsidRPr="008B60B6">
        <w:rPr>
          <w:rStyle w:val="af8"/>
          <w:rFonts w:cs="Times New Roman"/>
          <w:sz w:val="28"/>
          <w:szCs w:val="28"/>
          <w:lang w:val="uk-UA"/>
        </w:rPr>
        <w:t>пам'яток культури та архітектури.</w:t>
      </w:r>
    </w:p>
    <w:p w:rsidR="0024040C" w:rsidRPr="008B60B6" w:rsidRDefault="0024040C" w:rsidP="005E62D8">
      <w:pPr>
        <w:pStyle w:val="Standard"/>
        <w:tabs>
          <w:tab w:val="left" w:pos="709"/>
          <w:tab w:val="left" w:pos="1134"/>
        </w:tabs>
        <w:spacing w:line="360" w:lineRule="auto"/>
        <w:ind w:firstLine="709"/>
        <w:jc w:val="both"/>
        <w:outlineLvl w:val="0"/>
        <w:rPr>
          <w:rFonts w:cs="Times New Roman"/>
          <w:sz w:val="28"/>
          <w:szCs w:val="28"/>
          <w:lang w:val="uk-UA"/>
        </w:rPr>
      </w:pPr>
      <w:r w:rsidRPr="008B60B6">
        <w:rPr>
          <w:rFonts w:cs="Times New Roman"/>
          <w:sz w:val="28"/>
          <w:szCs w:val="28"/>
          <w:lang w:val="uk-UA"/>
        </w:rPr>
        <w:t>Саме завдяки вище вказаному можна сказати, що вивчення туристично-рекреаційних ресурсів Тернопільської області є важливим і актуальним.</w:t>
      </w:r>
    </w:p>
    <w:p w:rsidR="0024040C" w:rsidRPr="008B60B6" w:rsidRDefault="0024040C" w:rsidP="005E62D8">
      <w:pPr>
        <w:pStyle w:val="Standard"/>
        <w:tabs>
          <w:tab w:val="left" w:pos="709"/>
          <w:tab w:val="left" w:pos="1134"/>
        </w:tabs>
        <w:spacing w:line="360" w:lineRule="auto"/>
        <w:ind w:firstLine="709"/>
        <w:jc w:val="both"/>
        <w:outlineLvl w:val="0"/>
        <w:rPr>
          <w:rFonts w:cs="Times New Roman"/>
          <w:sz w:val="28"/>
          <w:szCs w:val="28"/>
          <w:lang w:val="uk-UA"/>
        </w:rPr>
      </w:pPr>
      <w:r w:rsidRPr="008B60B6">
        <w:rPr>
          <w:rFonts w:cs="Times New Roman"/>
          <w:b/>
          <w:bCs/>
          <w:sz w:val="28"/>
          <w:szCs w:val="28"/>
          <w:lang w:val="uk-UA"/>
        </w:rPr>
        <w:t>Об'єктом</w:t>
      </w:r>
      <w:r w:rsidRPr="008B60B6">
        <w:rPr>
          <w:rFonts w:cs="Times New Roman"/>
          <w:sz w:val="28"/>
          <w:szCs w:val="28"/>
          <w:lang w:val="uk-UA"/>
        </w:rPr>
        <w:t xml:space="preserve"> дослідження магістерської роботи є рекреаційно-туристичні ресурси Тернопільська область.</w:t>
      </w:r>
    </w:p>
    <w:p w:rsidR="0024040C" w:rsidRPr="008B60B6" w:rsidRDefault="0024040C" w:rsidP="005E62D8">
      <w:pPr>
        <w:pStyle w:val="Standard"/>
        <w:tabs>
          <w:tab w:val="left" w:pos="709"/>
          <w:tab w:val="left" w:pos="1134"/>
        </w:tabs>
        <w:spacing w:line="360" w:lineRule="auto"/>
        <w:ind w:firstLine="709"/>
        <w:jc w:val="both"/>
        <w:outlineLvl w:val="0"/>
        <w:rPr>
          <w:rFonts w:cs="Times New Roman"/>
          <w:sz w:val="28"/>
          <w:szCs w:val="28"/>
          <w:lang w:val="uk-UA"/>
        </w:rPr>
      </w:pPr>
      <w:r w:rsidRPr="008B60B6">
        <w:rPr>
          <w:rFonts w:cs="Times New Roman"/>
          <w:b/>
          <w:bCs/>
          <w:sz w:val="28"/>
          <w:szCs w:val="28"/>
          <w:lang w:val="uk-UA"/>
        </w:rPr>
        <w:t>Предметом</w:t>
      </w:r>
      <w:r w:rsidRPr="008B60B6">
        <w:rPr>
          <w:rFonts w:cs="Times New Roman"/>
          <w:sz w:val="28"/>
          <w:szCs w:val="28"/>
          <w:lang w:val="uk-UA"/>
        </w:rPr>
        <w:t xml:space="preserve"> дослідження є особливості рекреаційно-туристичних ресурсів, їх поширення та використання.</w:t>
      </w:r>
    </w:p>
    <w:p w:rsidR="0024040C" w:rsidRPr="008B60B6" w:rsidRDefault="0024040C" w:rsidP="005E62D8">
      <w:pPr>
        <w:pStyle w:val="Standard"/>
        <w:tabs>
          <w:tab w:val="left" w:pos="709"/>
          <w:tab w:val="left" w:pos="1134"/>
        </w:tabs>
        <w:spacing w:line="360" w:lineRule="auto"/>
        <w:ind w:firstLine="709"/>
        <w:jc w:val="both"/>
        <w:outlineLvl w:val="0"/>
        <w:rPr>
          <w:rFonts w:cs="Times New Roman"/>
          <w:sz w:val="28"/>
          <w:szCs w:val="28"/>
          <w:lang w:val="uk-UA"/>
        </w:rPr>
      </w:pPr>
      <w:r w:rsidRPr="008B60B6">
        <w:rPr>
          <w:rFonts w:cs="Times New Roman"/>
          <w:b/>
          <w:bCs/>
          <w:sz w:val="28"/>
          <w:szCs w:val="28"/>
          <w:lang w:val="uk-UA"/>
        </w:rPr>
        <w:t xml:space="preserve">Мета </w:t>
      </w:r>
      <w:r w:rsidRPr="008B60B6">
        <w:rPr>
          <w:rFonts w:cs="Times New Roman"/>
          <w:sz w:val="28"/>
          <w:szCs w:val="28"/>
          <w:lang w:val="uk-UA"/>
        </w:rPr>
        <w:t>дослідження полягає у всебічному дослідженні туристично-рекреаційної спадщини Тернопільської області, її сучасний стан і перспективи розвитку туризму.</w:t>
      </w:r>
    </w:p>
    <w:p w:rsidR="0024040C" w:rsidRPr="008B60B6" w:rsidRDefault="0024040C" w:rsidP="005E62D8">
      <w:pPr>
        <w:pStyle w:val="Standard"/>
        <w:tabs>
          <w:tab w:val="left" w:pos="709"/>
          <w:tab w:val="left" w:pos="1134"/>
        </w:tabs>
        <w:spacing w:line="360" w:lineRule="auto"/>
        <w:ind w:firstLine="709"/>
        <w:jc w:val="both"/>
        <w:outlineLvl w:val="0"/>
        <w:rPr>
          <w:rFonts w:cs="Times New Roman"/>
          <w:sz w:val="28"/>
          <w:szCs w:val="28"/>
          <w:lang w:val="uk-UA"/>
        </w:rPr>
      </w:pPr>
      <w:r w:rsidRPr="008B60B6">
        <w:rPr>
          <w:rFonts w:cs="Times New Roman"/>
          <w:sz w:val="28"/>
          <w:szCs w:val="28"/>
          <w:lang w:val="uk-UA"/>
        </w:rPr>
        <w:t>Для розкриття даної мети необхідно виконати такі завдання:</w:t>
      </w:r>
    </w:p>
    <w:p w:rsidR="0024040C" w:rsidRPr="008B60B6" w:rsidRDefault="00EA2ED4" w:rsidP="005E62D8">
      <w:pPr>
        <w:numPr>
          <w:ilvl w:val="0"/>
          <w:numId w:val="62"/>
        </w:numPr>
        <w:tabs>
          <w:tab w:val="left" w:pos="709"/>
          <w:tab w:val="left" w:pos="1134"/>
        </w:tabs>
        <w:suppressAutoHyphens/>
        <w:spacing w:after="0" w:line="360" w:lineRule="auto"/>
        <w:ind w:left="0"/>
        <w:jc w:val="both"/>
        <w:rPr>
          <w:rFonts w:ascii="Times New Roman" w:hAnsi="Times New Roman" w:cs="Times New Roman"/>
          <w:sz w:val="28"/>
          <w:szCs w:val="28"/>
          <w:lang w:val="uk-UA"/>
        </w:rPr>
      </w:pPr>
      <w:r w:rsidRPr="00EA2ED4">
        <w:rPr>
          <w:rFonts w:ascii="Times New Roman" w:hAnsi="Times New Roman" w:cs="Times New Roman"/>
          <w:sz w:val="28"/>
          <w:szCs w:val="28"/>
          <w:lang w:val="uk-UA"/>
        </w:rPr>
        <w:lastRenderedPageBreak/>
        <w:t>р</w:t>
      </w:r>
      <w:r w:rsidR="0024040C" w:rsidRPr="008B60B6">
        <w:rPr>
          <w:rFonts w:ascii="Times New Roman" w:hAnsi="Times New Roman" w:cs="Times New Roman"/>
          <w:sz w:val="28"/>
          <w:szCs w:val="28"/>
          <w:lang w:val="uk-UA"/>
        </w:rPr>
        <w:t>озглянути поняття та класифікації рекреаційно-туристичних ресурсів;</w:t>
      </w:r>
    </w:p>
    <w:p w:rsidR="0024040C" w:rsidRPr="008B60B6" w:rsidRDefault="0024040C" w:rsidP="005E62D8">
      <w:pPr>
        <w:numPr>
          <w:ilvl w:val="0"/>
          <w:numId w:val="62"/>
        </w:numPr>
        <w:tabs>
          <w:tab w:val="left" w:pos="709"/>
          <w:tab w:val="left" w:pos="1134"/>
        </w:tabs>
        <w:suppressAutoHyphens/>
        <w:spacing w:after="0" w:line="360" w:lineRule="auto"/>
        <w:ind w:left="0"/>
        <w:jc w:val="both"/>
        <w:rPr>
          <w:rFonts w:ascii="Times New Roman" w:hAnsi="Times New Roman" w:cs="Times New Roman"/>
          <w:sz w:val="28"/>
          <w:szCs w:val="28"/>
          <w:lang w:val="uk-UA"/>
        </w:rPr>
      </w:pPr>
      <w:r w:rsidRPr="008B60B6">
        <w:rPr>
          <w:rFonts w:ascii="Times New Roman" w:hAnsi="Times New Roman" w:cs="Times New Roman"/>
          <w:sz w:val="28"/>
          <w:szCs w:val="28"/>
          <w:lang w:val="uk-UA"/>
        </w:rPr>
        <w:t>проаналізувати методичні підходи до вивчення рекреаційних ресурсів;</w:t>
      </w:r>
    </w:p>
    <w:p w:rsidR="0024040C" w:rsidRPr="008B60B6" w:rsidRDefault="0024040C" w:rsidP="005E62D8">
      <w:pPr>
        <w:numPr>
          <w:ilvl w:val="0"/>
          <w:numId w:val="62"/>
        </w:numPr>
        <w:tabs>
          <w:tab w:val="left" w:pos="709"/>
          <w:tab w:val="left" w:pos="1134"/>
        </w:tabs>
        <w:suppressAutoHyphens/>
        <w:spacing w:after="0" w:line="360" w:lineRule="auto"/>
        <w:ind w:left="0"/>
        <w:jc w:val="both"/>
        <w:rPr>
          <w:rFonts w:ascii="Times New Roman" w:hAnsi="Times New Roman" w:cs="Times New Roman"/>
          <w:sz w:val="28"/>
          <w:szCs w:val="28"/>
          <w:lang w:val="uk-UA"/>
        </w:rPr>
      </w:pPr>
      <w:r w:rsidRPr="008B60B6">
        <w:rPr>
          <w:rFonts w:ascii="Times New Roman" w:hAnsi="Times New Roman" w:cs="Times New Roman"/>
          <w:sz w:val="28"/>
          <w:szCs w:val="28"/>
          <w:lang w:val="uk-UA"/>
        </w:rPr>
        <w:t>розглянути та проаналізувати природно-ресурсний потенціал області;</w:t>
      </w:r>
    </w:p>
    <w:p w:rsidR="0024040C" w:rsidRPr="008B60B6" w:rsidRDefault="0024040C" w:rsidP="005E62D8">
      <w:pPr>
        <w:numPr>
          <w:ilvl w:val="0"/>
          <w:numId w:val="62"/>
        </w:numPr>
        <w:tabs>
          <w:tab w:val="left" w:pos="709"/>
          <w:tab w:val="left" w:pos="1134"/>
        </w:tabs>
        <w:suppressAutoHyphens/>
        <w:spacing w:after="0" w:line="360" w:lineRule="auto"/>
        <w:ind w:left="0"/>
        <w:jc w:val="both"/>
        <w:rPr>
          <w:rFonts w:ascii="Times New Roman" w:hAnsi="Times New Roman" w:cs="Times New Roman"/>
          <w:sz w:val="28"/>
          <w:szCs w:val="28"/>
          <w:lang w:val="uk-UA"/>
        </w:rPr>
      </w:pPr>
      <w:r w:rsidRPr="008B60B6">
        <w:rPr>
          <w:rFonts w:ascii="Times New Roman" w:hAnsi="Times New Roman" w:cs="Times New Roman"/>
          <w:sz w:val="28"/>
          <w:szCs w:val="28"/>
          <w:lang w:val="uk-UA"/>
        </w:rPr>
        <w:t>вивчити історико-культурні та природні ресурси Тернопільської області;</w:t>
      </w:r>
    </w:p>
    <w:p w:rsidR="0024040C" w:rsidRPr="008B60B6" w:rsidRDefault="0024040C" w:rsidP="005E62D8">
      <w:pPr>
        <w:numPr>
          <w:ilvl w:val="0"/>
          <w:numId w:val="62"/>
        </w:numPr>
        <w:tabs>
          <w:tab w:val="left" w:pos="709"/>
          <w:tab w:val="left" w:pos="1134"/>
        </w:tabs>
        <w:suppressAutoHyphens/>
        <w:spacing w:after="0" w:line="360" w:lineRule="auto"/>
        <w:ind w:left="0"/>
        <w:jc w:val="both"/>
        <w:rPr>
          <w:rFonts w:ascii="Times New Roman" w:hAnsi="Times New Roman" w:cs="Times New Roman"/>
          <w:sz w:val="28"/>
          <w:szCs w:val="28"/>
          <w:lang w:val="uk-UA"/>
        </w:rPr>
      </w:pPr>
      <w:r w:rsidRPr="008B60B6">
        <w:rPr>
          <w:rFonts w:ascii="Times New Roman" w:hAnsi="Times New Roman" w:cs="Times New Roman"/>
          <w:sz w:val="28"/>
          <w:szCs w:val="28"/>
          <w:lang w:val="uk-UA"/>
        </w:rPr>
        <w:t>розглянути інфраструктурні ресурси області;</w:t>
      </w:r>
    </w:p>
    <w:p w:rsidR="0024040C" w:rsidRPr="008B60B6" w:rsidRDefault="0024040C" w:rsidP="005E62D8">
      <w:pPr>
        <w:numPr>
          <w:ilvl w:val="0"/>
          <w:numId w:val="62"/>
        </w:numPr>
        <w:tabs>
          <w:tab w:val="left" w:pos="709"/>
          <w:tab w:val="left" w:pos="1134"/>
        </w:tabs>
        <w:suppressAutoHyphens/>
        <w:spacing w:after="0" w:line="360" w:lineRule="auto"/>
        <w:ind w:left="0"/>
        <w:jc w:val="both"/>
        <w:rPr>
          <w:rFonts w:ascii="Times New Roman" w:hAnsi="Times New Roman" w:cs="Times New Roman"/>
          <w:sz w:val="28"/>
          <w:szCs w:val="28"/>
          <w:lang w:val="uk-UA"/>
        </w:rPr>
      </w:pPr>
      <w:r w:rsidRPr="008B60B6">
        <w:rPr>
          <w:rFonts w:ascii="Times New Roman" w:hAnsi="Times New Roman" w:cs="Times New Roman"/>
          <w:sz w:val="28"/>
          <w:szCs w:val="28"/>
          <w:lang w:val="uk-UA"/>
        </w:rPr>
        <w:t>виконати аналіз сучасного стану та розглянути перспективи розвитку туристичної галузі в Тернопільській області;</w:t>
      </w:r>
    </w:p>
    <w:p w:rsidR="0024040C" w:rsidRPr="008B60B6" w:rsidRDefault="0024040C" w:rsidP="005E62D8">
      <w:pPr>
        <w:numPr>
          <w:ilvl w:val="0"/>
          <w:numId w:val="62"/>
        </w:numPr>
        <w:tabs>
          <w:tab w:val="left" w:pos="709"/>
          <w:tab w:val="left" w:pos="1134"/>
        </w:tabs>
        <w:suppressAutoHyphens/>
        <w:spacing w:after="0" w:line="360" w:lineRule="auto"/>
        <w:ind w:left="0"/>
        <w:jc w:val="both"/>
        <w:rPr>
          <w:rFonts w:ascii="Times New Roman" w:hAnsi="Times New Roman" w:cs="Times New Roman"/>
          <w:b/>
          <w:bCs/>
          <w:sz w:val="28"/>
          <w:szCs w:val="28"/>
          <w:lang w:val="uk-UA"/>
        </w:rPr>
      </w:pPr>
      <w:r w:rsidRPr="008B60B6">
        <w:rPr>
          <w:rFonts w:ascii="Times New Roman" w:hAnsi="Times New Roman" w:cs="Times New Roman"/>
          <w:sz w:val="28"/>
          <w:szCs w:val="28"/>
          <w:lang w:val="uk-UA"/>
        </w:rPr>
        <w:t>розробити план-конспект та маршрут туру вихідного дня з використанням матеріалів магістерської роботи.</w:t>
      </w:r>
    </w:p>
    <w:p w:rsidR="0024040C" w:rsidRPr="008B60B6" w:rsidRDefault="0024040C" w:rsidP="005E62D8">
      <w:pPr>
        <w:tabs>
          <w:tab w:val="left" w:pos="709"/>
          <w:tab w:val="left" w:pos="1134"/>
        </w:tabs>
        <w:spacing w:line="360" w:lineRule="auto"/>
        <w:ind w:firstLine="709"/>
        <w:jc w:val="both"/>
        <w:rPr>
          <w:rStyle w:val="af8"/>
          <w:rFonts w:ascii="Times New Roman" w:hAnsi="Times New Roman" w:cs="Times New Roman"/>
          <w:b/>
          <w:bCs/>
          <w:sz w:val="28"/>
          <w:szCs w:val="28"/>
          <w:lang w:val="uk-UA"/>
        </w:rPr>
      </w:pPr>
      <w:r w:rsidRPr="008B60B6">
        <w:rPr>
          <w:rStyle w:val="af8"/>
          <w:rFonts w:ascii="Times New Roman" w:hAnsi="Times New Roman" w:cs="Times New Roman"/>
          <w:b/>
          <w:bCs/>
          <w:sz w:val="28"/>
          <w:szCs w:val="28"/>
          <w:lang w:val="uk-UA"/>
        </w:rPr>
        <w:t xml:space="preserve">Джерельну базу </w:t>
      </w:r>
      <w:r w:rsidRPr="008B60B6">
        <w:rPr>
          <w:rStyle w:val="af8"/>
          <w:rFonts w:ascii="Times New Roman" w:hAnsi="Times New Roman" w:cs="Times New Roman"/>
          <w:bCs/>
          <w:sz w:val="28"/>
          <w:szCs w:val="28"/>
          <w:lang w:val="uk-UA"/>
        </w:rPr>
        <w:t>дослідження склали статистичні довідники (дані Головного управління статистики у Тернопільській області), картографічні матеріали, спеціальна література та публікації з даної тематики. Також, для написання даної роботи було використано матеріали з Інтернету.</w:t>
      </w:r>
    </w:p>
    <w:p w:rsidR="0024040C" w:rsidRPr="008B60B6" w:rsidRDefault="0024040C" w:rsidP="005E62D8">
      <w:pPr>
        <w:tabs>
          <w:tab w:val="left" w:pos="709"/>
          <w:tab w:val="left" w:pos="1134"/>
        </w:tabs>
        <w:spacing w:line="360" w:lineRule="auto"/>
        <w:ind w:firstLine="709"/>
        <w:jc w:val="both"/>
        <w:rPr>
          <w:rStyle w:val="af8"/>
          <w:rFonts w:ascii="Times New Roman" w:hAnsi="Times New Roman" w:cs="Times New Roman"/>
          <w:b/>
          <w:bCs/>
          <w:sz w:val="28"/>
          <w:szCs w:val="28"/>
          <w:lang w:val="uk-UA"/>
        </w:rPr>
      </w:pPr>
      <w:r w:rsidRPr="008B60B6">
        <w:rPr>
          <w:rStyle w:val="af8"/>
          <w:rFonts w:ascii="Times New Roman" w:hAnsi="Times New Roman" w:cs="Times New Roman"/>
          <w:bCs/>
          <w:sz w:val="28"/>
          <w:szCs w:val="28"/>
          <w:lang w:val="uk-UA"/>
        </w:rPr>
        <w:t xml:space="preserve">Для проведення даного дослідження було підібрано такі методи: </w:t>
      </w:r>
      <w:r w:rsidRPr="008B60B6">
        <w:rPr>
          <w:rStyle w:val="af8"/>
          <w:rFonts w:ascii="Times New Roman" w:hAnsi="Times New Roman" w:cs="Times New Roman"/>
          <w:sz w:val="28"/>
          <w:szCs w:val="28"/>
          <w:lang w:val="uk-UA"/>
        </w:rPr>
        <w:t>літературний,</w:t>
      </w:r>
      <w:r w:rsidRPr="008B60B6">
        <w:rPr>
          <w:rFonts w:ascii="Times New Roman" w:hAnsi="Times New Roman" w:cs="Times New Roman"/>
          <w:sz w:val="28"/>
          <w:szCs w:val="28"/>
          <w:lang w:val="uk-UA"/>
        </w:rPr>
        <w:t xml:space="preserve"> </w:t>
      </w:r>
      <w:r w:rsidRPr="008B60B6">
        <w:rPr>
          <w:rStyle w:val="af8"/>
          <w:rFonts w:ascii="Times New Roman" w:hAnsi="Times New Roman" w:cs="Times New Roman"/>
          <w:sz w:val="28"/>
          <w:szCs w:val="28"/>
          <w:lang w:val="uk-UA"/>
        </w:rPr>
        <w:t>статистичний, картографічний, метод спостереження, описовий, метод синтезу і аналізу кінцевих результатів.</w:t>
      </w:r>
    </w:p>
    <w:p w:rsidR="0024040C" w:rsidRPr="008B60B6" w:rsidRDefault="0024040C" w:rsidP="005E62D8">
      <w:pPr>
        <w:pStyle w:val="Standard"/>
        <w:tabs>
          <w:tab w:val="left" w:pos="1066"/>
          <w:tab w:val="left" w:pos="1134"/>
        </w:tabs>
        <w:spacing w:line="360" w:lineRule="auto"/>
        <w:ind w:firstLine="709"/>
        <w:jc w:val="both"/>
        <w:outlineLvl w:val="0"/>
        <w:rPr>
          <w:rStyle w:val="af8"/>
          <w:rFonts w:cs="Times New Roman"/>
          <w:sz w:val="28"/>
          <w:szCs w:val="28"/>
          <w:lang w:val="uk-UA"/>
        </w:rPr>
      </w:pPr>
      <w:r w:rsidRPr="008B60B6">
        <w:rPr>
          <w:rStyle w:val="af8"/>
          <w:rFonts w:cs="Times New Roman"/>
          <w:b/>
          <w:bCs/>
          <w:sz w:val="28"/>
          <w:szCs w:val="28"/>
          <w:lang w:val="uk-UA"/>
        </w:rPr>
        <w:t>Наукова новизна</w:t>
      </w:r>
      <w:r w:rsidRPr="008B60B6">
        <w:rPr>
          <w:rStyle w:val="af8"/>
          <w:rFonts w:cs="Times New Roman"/>
          <w:sz w:val="28"/>
          <w:szCs w:val="28"/>
          <w:lang w:val="uk-UA"/>
        </w:rPr>
        <w:t xml:space="preserve"> роботи полягає в більш детальному дослідженні</w:t>
      </w:r>
      <w:r w:rsidR="005E62D8">
        <w:rPr>
          <w:rFonts w:cs="Times New Roman"/>
          <w:sz w:val="28"/>
          <w:szCs w:val="28"/>
          <w:lang w:val="uk-UA"/>
        </w:rPr>
        <w:t xml:space="preserve"> </w:t>
      </w:r>
      <w:r w:rsidRPr="008B60B6">
        <w:rPr>
          <w:rStyle w:val="af8"/>
          <w:rFonts w:cs="Times New Roman"/>
          <w:sz w:val="28"/>
          <w:szCs w:val="28"/>
          <w:lang w:val="uk-UA"/>
        </w:rPr>
        <w:t>рекреаційно-туристичних ресурсів Тернопільської області.</w:t>
      </w:r>
    </w:p>
    <w:p w:rsidR="0024040C" w:rsidRPr="008B60B6" w:rsidRDefault="0024040C" w:rsidP="005E62D8">
      <w:pPr>
        <w:pStyle w:val="Standard"/>
        <w:tabs>
          <w:tab w:val="left" w:pos="709"/>
          <w:tab w:val="left" w:pos="1134"/>
        </w:tabs>
        <w:spacing w:line="360" w:lineRule="auto"/>
        <w:ind w:firstLine="709"/>
        <w:jc w:val="both"/>
        <w:outlineLvl w:val="0"/>
        <w:rPr>
          <w:rFonts w:cs="Times New Roman"/>
          <w:b/>
          <w:sz w:val="28"/>
          <w:szCs w:val="28"/>
          <w:lang w:val="uk-UA"/>
        </w:rPr>
      </w:pPr>
      <w:r w:rsidRPr="008B60B6">
        <w:rPr>
          <w:rFonts w:cs="Times New Roman"/>
          <w:b/>
          <w:sz w:val="28"/>
          <w:szCs w:val="28"/>
          <w:lang w:val="uk-UA"/>
        </w:rPr>
        <w:t>Теоретичне та практичне значення отриманих результатів.</w:t>
      </w:r>
    </w:p>
    <w:p w:rsidR="0024040C" w:rsidRPr="008B60B6" w:rsidRDefault="0024040C" w:rsidP="008B60B6">
      <w:pPr>
        <w:pStyle w:val="Standard"/>
        <w:tabs>
          <w:tab w:val="left" w:pos="709"/>
          <w:tab w:val="left" w:pos="1134"/>
        </w:tabs>
        <w:spacing w:line="360" w:lineRule="auto"/>
        <w:ind w:firstLine="709"/>
        <w:jc w:val="both"/>
        <w:outlineLvl w:val="0"/>
        <w:rPr>
          <w:rFonts w:cs="Times New Roman"/>
          <w:sz w:val="28"/>
          <w:szCs w:val="28"/>
          <w:lang w:val="uk-UA"/>
        </w:rPr>
      </w:pPr>
      <w:r w:rsidRPr="008B60B6">
        <w:rPr>
          <w:rFonts w:cs="Times New Roman"/>
          <w:sz w:val="28"/>
          <w:szCs w:val="28"/>
          <w:lang w:val="uk-UA"/>
        </w:rPr>
        <w:t>Положення кваліфікаційної роботи, методика вивчення рекреаційно-туристичних ресурсів можуть бути використані для проведення аналогічного дослідження на локальному та місцевому рівнях.</w:t>
      </w:r>
    </w:p>
    <w:p w:rsidR="0024040C" w:rsidRPr="008B60B6" w:rsidRDefault="0024040C" w:rsidP="008B60B6">
      <w:pPr>
        <w:pStyle w:val="Standard"/>
        <w:tabs>
          <w:tab w:val="left" w:pos="709"/>
          <w:tab w:val="left" w:pos="1134"/>
        </w:tabs>
        <w:spacing w:line="360" w:lineRule="auto"/>
        <w:ind w:firstLine="709"/>
        <w:jc w:val="both"/>
        <w:outlineLvl w:val="0"/>
        <w:rPr>
          <w:rFonts w:cs="Times New Roman"/>
          <w:sz w:val="28"/>
          <w:szCs w:val="28"/>
          <w:lang w:val="uk-UA"/>
        </w:rPr>
      </w:pPr>
      <w:r w:rsidRPr="008B60B6">
        <w:rPr>
          <w:rFonts w:cs="Times New Roman"/>
          <w:sz w:val="28"/>
          <w:szCs w:val="28"/>
          <w:lang w:val="uk-UA"/>
        </w:rPr>
        <w:t>Практичні результати дослідження можуть використовуватись профільними структурними підрозділами обласної державної адміністрації при розробленні програм і стратегій розвитку туристичної сфери.</w:t>
      </w:r>
    </w:p>
    <w:p w:rsidR="0024040C" w:rsidRPr="008B60B6" w:rsidRDefault="0024040C" w:rsidP="008B60B6">
      <w:pPr>
        <w:pStyle w:val="Standard"/>
        <w:tabs>
          <w:tab w:val="left" w:pos="709"/>
          <w:tab w:val="left" w:pos="1134"/>
        </w:tabs>
        <w:spacing w:line="360" w:lineRule="auto"/>
        <w:ind w:firstLine="709"/>
        <w:jc w:val="both"/>
        <w:outlineLvl w:val="0"/>
        <w:rPr>
          <w:rFonts w:cs="Times New Roman"/>
          <w:sz w:val="28"/>
          <w:szCs w:val="28"/>
          <w:lang w:val="uk-UA"/>
        </w:rPr>
      </w:pPr>
      <w:r w:rsidRPr="008B60B6">
        <w:rPr>
          <w:rFonts w:cs="Times New Roman"/>
          <w:sz w:val="28"/>
          <w:szCs w:val="28"/>
          <w:lang w:val="uk-UA"/>
        </w:rPr>
        <w:t>Матеріали даного дослідження можуть бути використані під час проведення виховної та просвітницької діяльності у закладах освіти всіх рівнів акредитації.</w:t>
      </w:r>
    </w:p>
    <w:p w:rsidR="0024040C" w:rsidRPr="008B60B6" w:rsidRDefault="0024040C" w:rsidP="008B60B6">
      <w:pPr>
        <w:pStyle w:val="Standard"/>
        <w:tabs>
          <w:tab w:val="left" w:pos="709"/>
          <w:tab w:val="left" w:pos="1134"/>
        </w:tabs>
        <w:spacing w:line="360" w:lineRule="auto"/>
        <w:ind w:firstLine="709"/>
        <w:jc w:val="both"/>
        <w:outlineLvl w:val="0"/>
        <w:rPr>
          <w:rFonts w:cs="Times New Roman"/>
          <w:sz w:val="28"/>
          <w:szCs w:val="28"/>
          <w:lang w:val="uk-UA"/>
        </w:rPr>
      </w:pPr>
      <w:r w:rsidRPr="008B60B6">
        <w:rPr>
          <w:rFonts w:cs="Times New Roman"/>
          <w:b/>
          <w:sz w:val="28"/>
          <w:szCs w:val="28"/>
          <w:lang w:val="uk-UA"/>
        </w:rPr>
        <w:t>Особистий внесок.</w:t>
      </w:r>
      <w:r w:rsidRPr="008B60B6">
        <w:rPr>
          <w:rFonts w:cs="Times New Roman"/>
          <w:sz w:val="28"/>
          <w:szCs w:val="28"/>
          <w:lang w:val="uk-UA"/>
        </w:rPr>
        <w:t xml:space="preserve"> Дана магістерська робота являється самостійним </w:t>
      </w:r>
      <w:r w:rsidRPr="008B60B6">
        <w:rPr>
          <w:rFonts w:cs="Times New Roman"/>
          <w:sz w:val="28"/>
          <w:szCs w:val="28"/>
          <w:lang w:val="uk-UA"/>
        </w:rPr>
        <w:lastRenderedPageBreak/>
        <w:t>дослідженням. Під час написання роботи було розроблено маршрут туру вихідного дня «Підземний світ Тернопільської області» та план-конспект уроку з теми «Тернопільська область. Географія своєї області».</w:t>
      </w:r>
    </w:p>
    <w:p w:rsidR="0024040C" w:rsidRPr="008B60B6" w:rsidRDefault="0024040C" w:rsidP="008B60B6">
      <w:pPr>
        <w:pStyle w:val="Standard"/>
        <w:tabs>
          <w:tab w:val="left" w:pos="709"/>
          <w:tab w:val="left" w:pos="1134"/>
        </w:tabs>
        <w:spacing w:line="360" w:lineRule="auto"/>
        <w:ind w:firstLine="709"/>
        <w:jc w:val="both"/>
        <w:outlineLvl w:val="0"/>
        <w:rPr>
          <w:rFonts w:cs="Times New Roman"/>
          <w:b/>
          <w:sz w:val="28"/>
          <w:szCs w:val="28"/>
          <w:lang w:val="uk-UA"/>
        </w:rPr>
      </w:pPr>
      <w:r w:rsidRPr="008B60B6">
        <w:rPr>
          <w:rFonts w:cs="Times New Roman"/>
          <w:sz w:val="28"/>
          <w:szCs w:val="28"/>
          <w:lang w:val="uk-UA"/>
        </w:rPr>
        <w:t>Створено низку карт («Природоохоронні території Тернопільської області», «Печери Тернопільської області», «Замки та палаци Тернопільської області», «Головні музеї Тернопільської області», «Сакральні ресурси Тернопільської області», «</w:t>
      </w:r>
      <w:r w:rsidRPr="008B60B6">
        <w:rPr>
          <w:rFonts w:cs="Times New Roman"/>
          <w:bCs/>
          <w:sz w:val="28"/>
          <w:szCs w:val="28"/>
          <w:lang w:val="uk-UA"/>
        </w:rPr>
        <w:t>Оцінка рекреаційного потенціалу Тернопільської області</w:t>
      </w:r>
      <w:r w:rsidRPr="008B60B6">
        <w:rPr>
          <w:rFonts w:cs="Times New Roman"/>
          <w:b/>
          <w:bCs/>
          <w:sz w:val="28"/>
          <w:szCs w:val="28"/>
          <w:lang w:val="uk-UA"/>
        </w:rPr>
        <w:t>»</w:t>
      </w:r>
      <w:r w:rsidRPr="008B60B6">
        <w:rPr>
          <w:rFonts w:cs="Times New Roman"/>
          <w:sz w:val="28"/>
          <w:szCs w:val="28"/>
          <w:lang w:val="uk-UA"/>
        </w:rPr>
        <w:t>)  та діаграму «Туристичні потоки Тернопільської області</w:t>
      </w:r>
      <w:r w:rsidRPr="008B60B6">
        <w:rPr>
          <w:rFonts w:cs="Times New Roman"/>
          <w:b/>
          <w:sz w:val="28"/>
          <w:szCs w:val="28"/>
          <w:lang w:val="uk-UA"/>
        </w:rPr>
        <w:t>».</w:t>
      </w:r>
    </w:p>
    <w:p w:rsidR="006D3477" w:rsidRDefault="0024040C" w:rsidP="008B60B6">
      <w:pPr>
        <w:pStyle w:val="Standard"/>
        <w:tabs>
          <w:tab w:val="left" w:pos="709"/>
          <w:tab w:val="left" w:pos="1134"/>
        </w:tabs>
        <w:spacing w:line="360" w:lineRule="auto"/>
        <w:ind w:firstLine="709"/>
        <w:jc w:val="both"/>
        <w:outlineLvl w:val="0"/>
        <w:rPr>
          <w:rStyle w:val="af8"/>
          <w:rFonts w:cs="Times New Roman"/>
          <w:sz w:val="28"/>
          <w:szCs w:val="28"/>
          <w:lang w:val="uk-UA"/>
        </w:rPr>
      </w:pPr>
      <w:r w:rsidRPr="008B60B6">
        <w:rPr>
          <w:rStyle w:val="af8"/>
          <w:rFonts w:cs="Times New Roman"/>
          <w:b/>
          <w:bCs/>
          <w:sz w:val="28"/>
          <w:szCs w:val="28"/>
          <w:lang w:val="uk-UA"/>
        </w:rPr>
        <w:t>Апробація результатів роботи.</w:t>
      </w:r>
      <w:r w:rsidR="006D3477">
        <w:rPr>
          <w:rStyle w:val="af8"/>
          <w:rFonts w:cs="Times New Roman"/>
          <w:sz w:val="28"/>
          <w:szCs w:val="28"/>
          <w:lang w:val="uk-UA"/>
        </w:rPr>
        <w:t xml:space="preserve"> Матеріали даної роботи були представлені н</w:t>
      </w:r>
      <w:r w:rsidRPr="008B60B6">
        <w:rPr>
          <w:rStyle w:val="af8"/>
          <w:rFonts w:cs="Times New Roman"/>
          <w:sz w:val="28"/>
          <w:szCs w:val="28"/>
          <w:lang w:val="uk-UA"/>
        </w:rPr>
        <w:t xml:space="preserve">а V Всеукраїнській </w:t>
      </w:r>
      <w:r w:rsidR="0082096A">
        <w:rPr>
          <w:rStyle w:val="af8"/>
          <w:rFonts w:cs="Times New Roman"/>
          <w:sz w:val="28"/>
          <w:szCs w:val="28"/>
          <w:lang w:val="uk-UA"/>
        </w:rPr>
        <w:t>конференції молодих науковців  «</w:t>
      </w:r>
      <w:r w:rsidRPr="008B60B6">
        <w:rPr>
          <w:rStyle w:val="af8"/>
          <w:rFonts w:cs="Times New Roman"/>
          <w:sz w:val="28"/>
          <w:szCs w:val="28"/>
          <w:lang w:val="uk-UA"/>
        </w:rPr>
        <w:t xml:space="preserve">Сучасні  проблеми природничих </w:t>
      </w:r>
      <w:r w:rsidR="0082096A">
        <w:rPr>
          <w:rStyle w:val="af8"/>
          <w:rFonts w:cs="Times New Roman"/>
          <w:sz w:val="28"/>
          <w:szCs w:val="28"/>
          <w:lang w:val="uk-UA"/>
        </w:rPr>
        <w:t xml:space="preserve">наук» </w:t>
      </w:r>
      <w:r w:rsidRPr="008B60B6">
        <w:rPr>
          <w:rStyle w:val="af8"/>
          <w:rFonts w:cs="Times New Roman"/>
          <w:sz w:val="28"/>
          <w:szCs w:val="28"/>
          <w:lang w:val="uk-UA"/>
        </w:rPr>
        <w:t xml:space="preserve"> </w:t>
      </w:r>
      <w:r w:rsidR="00091079">
        <w:rPr>
          <w:rStyle w:val="af8"/>
          <w:rFonts w:cs="Times New Roman"/>
          <w:sz w:val="28"/>
          <w:szCs w:val="28"/>
          <w:lang w:val="uk-UA"/>
        </w:rPr>
        <w:t xml:space="preserve">(м. Ніжин, </w:t>
      </w:r>
      <w:r w:rsidRPr="008B60B6">
        <w:rPr>
          <w:rStyle w:val="af8"/>
          <w:rFonts w:cs="Times New Roman"/>
          <w:sz w:val="28"/>
          <w:szCs w:val="28"/>
          <w:lang w:val="uk-UA"/>
        </w:rPr>
        <w:t>15-16 квітня 2020 року</w:t>
      </w:r>
      <w:r w:rsidR="00091079">
        <w:rPr>
          <w:rStyle w:val="af8"/>
          <w:rFonts w:cs="Times New Roman"/>
          <w:sz w:val="28"/>
          <w:szCs w:val="28"/>
          <w:lang w:val="uk-UA"/>
        </w:rPr>
        <w:t>)</w:t>
      </w:r>
      <w:r w:rsidR="006D3477">
        <w:rPr>
          <w:rStyle w:val="af8"/>
          <w:rFonts w:cs="Times New Roman"/>
          <w:sz w:val="28"/>
          <w:szCs w:val="28"/>
          <w:lang w:val="uk-UA"/>
        </w:rPr>
        <w:t>.</w:t>
      </w:r>
    </w:p>
    <w:p w:rsidR="006D3477" w:rsidRPr="0082096A" w:rsidRDefault="006D3477" w:rsidP="006D3477">
      <w:pPr>
        <w:pStyle w:val="Standard"/>
        <w:tabs>
          <w:tab w:val="left" w:pos="709"/>
          <w:tab w:val="left" w:pos="1134"/>
        </w:tabs>
        <w:spacing w:line="360" w:lineRule="auto"/>
        <w:ind w:firstLine="709"/>
        <w:jc w:val="both"/>
        <w:outlineLvl w:val="0"/>
        <w:rPr>
          <w:rFonts w:cs="Times New Roman"/>
          <w:sz w:val="28"/>
          <w:szCs w:val="28"/>
          <w:lang w:val="uk-UA"/>
        </w:rPr>
      </w:pPr>
      <w:r w:rsidRPr="006D3477">
        <w:rPr>
          <w:rStyle w:val="af8"/>
          <w:rFonts w:cs="Times New Roman"/>
          <w:b/>
          <w:sz w:val="28"/>
          <w:szCs w:val="28"/>
          <w:lang w:val="uk-UA"/>
        </w:rPr>
        <w:t>Публікації.</w:t>
      </w:r>
      <w:r>
        <w:rPr>
          <w:rStyle w:val="af8"/>
          <w:rFonts w:cs="Times New Roman"/>
          <w:sz w:val="28"/>
          <w:szCs w:val="28"/>
          <w:lang w:val="uk-UA"/>
        </w:rPr>
        <w:t xml:space="preserve"> За результатами проведеного кваліфікаційного дослідження було опубліковано тези :  </w:t>
      </w:r>
      <w:proofErr w:type="spellStart"/>
      <w:r w:rsidR="0082096A">
        <w:rPr>
          <w:rStyle w:val="af8"/>
          <w:rFonts w:cs="Times New Roman"/>
          <w:sz w:val="28"/>
          <w:szCs w:val="28"/>
          <w:lang w:val="uk-UA"/>
        </w:rPr>
        <w:t>Ціленко</w:t>
      </w:r>
      <w:proofErr w:type="spellEnd"/>
      <w:r w:rsidR="0082096A">
        <w:rPr>
          <w:rStyle w:val="af8"/>
          <w:rFonts w:cs="Times New Roman"/>
          <w:sz w:val="28"/>
          <w:szCs w:val="28"/>
          <w:lang w:val="uk-UA"/>
        </w:rPr>
        <w:t xml:space="preserve"> В.В. Печери Тернопільської області / Матеріали </w:t>
      </w:r>
      <w:r w:rsidR="0082096A">
        <w:rPr>
          <w:rStyle w:val="af8"/>
          <w:rFonts w:cs="Times New Roman"/>
          <w:sz w:val="28"/>
          <w:szCs w:val="28"/>
          <w:lang w:val="en-US"/>
        </w:rPr>
        <w:t>V</w:t>
      </w:r>
      <w:r w:rsidR="0082096A">
        <w:rPr>
          <w:rStyle w:val="af8"/>
          <w:rFonts w:cs="Times New Roman"/>
          <w:sz w:val="28"/>
          <w:szCs w:val="28"/>
          <w:lang w:val="uk-UA"/>
        </w:rPr>
        <w:t xml:space="preserve"> Всеукраїнської конференції молодих науковців «</w:t>
      </w:r>
      <w:r w:rsidR="0082096A" w:rsidRPr="008B60B6">
        <w:rPr>
          <w:rStyle w:val="af8"/>
          <w:rFonts w:cs="Times New Roman"/>
          <w:sz w:val="28"/>
          <w:szCs w:val="28"/>
          <w:lang w:val="uk-UA"/>
        </w:rPr>
        <w:t>Сучасні  проблеми природничих наук</w:t>
      </w:r>
      <w:r w:rsidR="0082096A">
        <w:rPr>
          <w:rStyle w:val="af8"/>
          <w:rFonts w:cs="Times New Roman"/>
          <w:sz w:val="28"/>
          <w:szCs w:val="28"/>
          <w:lang w:val="uk-UA"/>
        </w:rPr>
        <w:t>». Ніжин: Наука Сервіс, 2020. С.58-59.</w:t>
      </w:r>
    </w:p>
    <w:p w:rsidR="0024040C" w:rsidRPr="008B60B6" w:rsidRDefault="0024040C" w:rsidP="008B60B6">
      <w:pPr>
        <w:pStyle w:val="Standard"/>
        <w:tabs>
          <w:tab w:val="left" w:pos="1134"/>
        </w:tabs>
        <w:spacing w:line="360" w:lineRule="auto"/>
        <w:ind w:firstLine="709"/>
        <w:jc w:val="center"/>
        <w:rPr>
          <w:rFonts w:cs="Times New Roman"/>
          <w:sz w:val="28"/>
          <w:szCs w:val="28"/>
          <w:lang w:val="uk-UA"/>
        </w:rPr>
      </w:pPr>
    </w:p>
    <w:p w:rsidR="0024040C" w:rsidRPr="008B60B6" w:rsidRDefault="0024040C" w:rsidP="008B60B6">
      <w:pPr>
        <w:pStyle w:val="Standard"/>
        <w:tabs>
          <w:tab w:val="left" w:pos="1134"/>
        </w:tabs>
        <w:spacing w:line="360" w:lineRule="auto"/>
        <w:ind w:firstLine="709"/>
        <w:jc w:val="center"/>
        <w:rPr>
          <w:rFonts w:cs="Times New Roman"/>
          <w:sz w:val="28"/>
          <w:szCs w:val="28"/>
          <w:lang w:val="uk-UA"/>
        </w:rPr>
      </w:pPr>
    </w:p>
    <w:p w:rsidR="0024040C" w:rsidRPr="008B60B6" w:rsidRDefault="0024040C" w:rsidP="008B60B6">
      <w:pPr>
        <w:pStyle w:val="Standard"/>
        <w:tabs>
          <w:tab w:val="left" w:pos="1134"/>
        </w:tabs>
        <w:spacing w:line="360" w:lineRule="auto"/>
        <w:ind w:firstLine="709"/>
        <w:jc w:val="center"/>
        <w:rPr>
          <w:rFonts w:cs="Times New Roman"/>
          <w:sz w:val="28"/>
          <w:szCs w:val="28"/>
          <w:lang w:val="uk-UA"/>
        </w:rPr>
      </w:pPr>
    </w:p>
    <w:p w:rsidR="0024040C" w:rsidRPr="008B60B6" w:rsidRDefault="0024040C" w:rsidP="008B60B6">
      <w:pPr>
        <w:pStyle w:val="Standard"/>
        <w:tabs>
          <w:tab w:val="left" w:pos="1134"/>
        </w:tabs>
        <w:spacing w:line="360" w:lineRule="auto"/>
        <w:ind w:firstLine="709"/>
        <w:jc w:val="center"/>
        <w:rPr>
          <w:rFonts w:cs="Times New Roman"/>
          <w:sz w:val="28"/>
          <w:szCs w:val="28"/>
          <w:lang w:val="uk-UA"/>
        </w:rPr>
      </w:pPr>
    </w:p>
    <w:p w:rsidR="0024040C" w:rsidRPr="008B60B6" w:rsidRDefault="0024040C" w:rsidP="008B60B6">
      <w:pPr>
        <w:pStyle w:val="Standard"/>
        <w:tabs>
          <w:tab w:val="left" w:pos="1134"/>
        </w:tabs>
        <w:spacing w:line="360" w:lineRule="auto"/>
        <w:ind w:firstLine="709"/>
        <w:jc w:val="center"/>
        <w:rPr>
          <w:rFonts w:cs="Times New Roman"/>
          <w:sz w:val="28"/>
          <w:szCs w:val="28"/>
          <w:lang w:val="uk-UA"/>
        </w:rPr>
      </w:pPr>
    </w:p>
    <w:p w:rsidR="0024040C" w:rsidRPr="008B60B6" w:rsidRDefault="0024040C" w:rsidP="008B60B6">
      <w:pPr>
        <w:pStyle w:val="Standard"/>
        <w:tabs>
          <w:tab w:val="left" w:pos="1134"/>
        </w:tabs>
        <w:spacing w:line="360" w:lineRule="auto"/>
        <w:ind w:firstLine="709"/>
        <w:jc w:val="center"/>
        <w:rPr>
          <w:rFonts w:cs="Times New Roman"/>
          <w:sz w:val="28"/>
          <w:szCs w:val="28"/>
          <w:lang w:val="uk-UA"/>
        </w:rPr>
      </w:pPr>
    </w:p>
    <w:p w:rsidR="0024040C" w:rsidRPr="008B60B6" w:rsidRDefault="0024040C" w:rsidP="008B60B6">
      <w:pPr>
        <w:pStyle w:val="Standard"/>
        <w:tabs>
          <w:tab w:val="left" w:pos="1134"/>
        </w:tabs>
        <w:spacing w:line="360" w:lineRule="auto"/>
        <w:ind w:firstLine="709"/>
        <w:jc w:val="center"/>
        <w:rPr>
          <w:rFonts w:cs="Times New Roman"/>
          <w:sz w:val="28"/>
          <w:szCs w:val="28"/>
          <w:lang w:val="uk-UA"/>
        </w:rPr>
      </w:pPr>
    </w:p>
    <w:p w:rsidR="0024040C" w:rsidRDefault="0024040C" w:rsidP="008B60B6">
      <w:pPr>
        <w:pStyle w:val="Standard"/>
        <w:tabs>
          <w:tab w:val="left" w:pos="1134"/>
        </w:tabs>
        <w:spacing w:line="360" w:lineRule="auto"/>
        <w:ind w:firstLine="709"/>
        <w:jc w:val="center"/>
        <w:rPr>
          <w:rFonts w:cs="Times New Roman"/>
          <w:sz w:val="28"/>
          <w:szCs w:val="28"/>
          <w:lang w:val="uk-UA"/>
        </w:rPr>
      </w:pPr>
    </w:p>
    <w:p w:rsidR="00503FA3" w:rsidRDefault="00503FA3" w:rsidP="008B60B6">
      <w:pPr>
        <w:pStyle w:val="Standard"/>
        <w:tabs>
          <w:tab w:val="left" w:pos="1134"/>
        </w:tabs>
        <w:spacing w:line="360" w:lineRule="auto"/>
        <w:ind w:firstLine="709"/>
        <w:jc w:val="center"/>
        <w:rPr>
          <w:rFonts w:cs="Times New Roman"/>
          <w:sz w:val="28"/>
          <w:szCs w:val="28"/>
          <w:lang w:val="uk-UA"/>
        </w:rPr>
      </w:pPr>
    </w:p>
    <w:p w:rsidR="00503FA3" w:rsidRPr="008B60B6" w:rsidRDefault="00503FA3" w:rsidP="008B60B6">
      <w:pPr>
        <w:pStyle w:val="Standard"/>
        <w:tabs>
          <w:tab w:val="left" w:pos="1134"/>
        </w:tabs>
        <w:spacing w:line="360" w:lineRule="auto"/>
        <w:ind w:firstLine="709"/>
        <w:jc w:val="center"/>
        <w:rPr>
          <w:rFonts w:cs="Times New Roman"/>
          <w:sz w:val="28"/>
          <w:szCs w:val="28"/>
          <w:lang w:val="uk-UA"/>
        </w:rPr>
      </w:pPr>
    </w:p>
    <w:p w:rsidR="0024040C" w:rsidRPr="008B60B6" w:rsidRDefault="0024040C" w:rsidP="008B60B6">
      <w:pPr>
        <w:pStyle w:val="Standard"/>
        <w:tabs>
          <w:tab w:val="left" w:pos="1134"/>
        </w:tabs>
        <w:spacing w:line="360" w:lineRule="auto"/>
        <w:rPr>
          <w:rFonts w:cs="Times New Roman"/>
          <w:sz w:val="28"/>
          <w:szCs w:val="28"/>
          <w:lang w:val="uk-UA"/>
        </w:rPr>
      </w:pPr>
    </w:p>
    <w:p w:rsidR="0024040C" w:rsidRDefault="0024040C" w:rsidP="008B60B6">
      <w:pPr>
        <w:pStyle w:val="Standard"/>
        <w:tabs>
          <w:tab w:val="left" w:pos="1134"/>
        </w:tabs>
        <w:spacing w:line="360" w:lineRule="auto"/>
        <w:rPr>
          <w:rFonts w:cs="Times New Roman"/>
          <w:sz w:val="28"/>
          <w:szCs w:val="28"/>
          <w:lang w:val="uk-UA"/>
        </w:rPr>
      </w:pPr>
    </w:p>
    <w:p w:rsidR="0082096A" w:rsidRPr="008B60B6" w:rsidRDefault="0082096A" w:rsidP="008B60B6">
      <w:pPr>
        <w:pStyle w:val="Standard"/>
        <w:tabs>
          <w:tab w:val="left" w:pos="1134"/>
        </w:tabs>
        <w:spacing w:line="360" w:lineRule="auto"/>
        <w:rPr>
          <w:rFonts w:cs="Times New Roman"/>
          <w:sz w:val="28"/>
          <w:szCs w:val="28"/>
          <w:lang w:val="uk-UA"/>
        </w:rPr>
      </w:pPr>
    </w:p>
    <w:p w:rsidR="0024040C" w:rsidRPr="008B60B6" w:rsidRDefault="0024040C" w:rsidP="008B60B6">
      <w:pPr>
        <w:pStyle w:val="Standard"/>
        <w:tabs>
          <w:tab w:val="left" w:pos="1134"/>
        </w:tabs>
        <w:spacing w:line="360" w:lineRule="auto"/>
        <w:rPr>
          <w:rFonts w:cs="Times New Roman"/>
          <w:sz w:val="28"/>
          <w:szCs w:val="28"/>
          <w:lang w:val="uk-UA"/>
        </w:rPr>
      </w:pPr>
    </w:p>
    <w:p w:rsidR="0024040C" w:rsidRPr="008B60B6" w:rsidRDefault="0024040C" w:rsidP="008B60B6">
      <w:pPr>
        <w:pStyle w:val="Standard"/>
        <w:tabs>
          <w:tab w:val="left" w:pos="1134"/>
        </w:tabs>
        <w:spacing w:line="360" w:lineRule="auto"/>
        <w:rPr>
          <w:rFonts w:cs="Times New Roman"/>
          <w:sz w:val="28"/>
          <w:szCs w:val="28"/>
          <w:lang w:val="uk-UA"/>
        </w:rPr>
      </w:pPr>
    </w:p>
    <w:p w:rsidR="0024040C" w:rsidRPr="008B60B6" w:rsidRDefault="0024040C" w:rsidP="008B60B6">
      <w:pPr>
        <w:pStyle w:val="Standard"/>
        <w:tabs>
          <w:tab w:val="left" w:pos="1134"/>
        </w:tabs>
        <w:spacing w:line="360" w:lineRule="auto"/>
        <w:ind w:firstLine="709"/>
        <w:jc w:val="center"/>
        <w:rPr>
          <w:rStyle w:val="af8"/>
          <w:rFonts w:cs="Times New Roman"/>
          <w:b/>
          <w:sz w:val="28"/>
          <w:szCs w:val="28"/>
          <w:lang w:val="uk-UA"/>
        </w:rPr>
      </w:pPr>
      <w:r w:rsidRPr="008B60B6">
        <w:rPr>
          <w:rStyle w:val="af8"/>
          <w:rFonts w:cs="Times New Roman"/>
          <w:b/>
          <w:sz w:val="28"/>
          <w:szCs w:val="28"/>
          <w:lang w:val="uk-UA"/>
        </w:rPr>
        <w:lastRenderedPageBreak/>
        <w:t>РОЗДІЛ I. ПОНЯТТЯ ПРО РЕКРЕАЦІЙНО-ТУРИСТИЧНІ РЕСУРСИ ТА МЕТОДИ ЇХНЬОГО ДОСЛІДЖЕННЯ</w:t>
      </w:r>
    </w:p>
    <w:p w:rsidR="0024040C" w:rsidRPr="008B60B6" w:rsidRDefault="0024040C" w:rsidP="008B60B6">
      <w:pPr>
        <w:pStyle w:val="Standard"/>
        <w:tabs>
          <w:tab w:val="left" w:pos="1134"/>
        </w:tabs>
        <w:spacing w:line="360" w:lineRule="auto"/>
        <w:ind w:firstLine="709"/>
        <w:jc w:val="center"/>
        <w:rPr>
          <w:rStyle w:val="af8"/>
          <w:rFonts w:cs="Times New Roman"/>
          <w:b/>
          <w:sz w:val="28"/>
          <w:szCs w:val="28"/>
          <w:lang w:val="uk-UA"/>
        </w:rPr>
      </w:pPr>
    </w:p>
    <w:p w:rsidR="0024040C" w:rsidRPr="008B60B6" w:rsidRDefault="0024040C" w:rsidP="008B60B6">
      <w:pPr>
        <w:pStyle w:val="Standard"/>
        <w:tabs>
          <w:tab w:val="left" w:pos="1134"/>
        </w:tabs>
        <w:spacing w:line="360" w:lineRule="auto"/>
        <w:ind w:firstLine="709"/>
        <w:jc w:val="center"/>
        <w:rPr>
          <w:rFonts w:cs="Times New Roman"/>
          <w:sz w:val="28"/>
          <w:szCs w:val="28"/>
          <w:lang w:val="uk-UA"/>
        </w:rPr>
      </w:pPr>
    </w:p>
    <w:p w:rsidR="0024040C" w:rsidRPr="008B60B6" w:rsidRDefault="0024040C" w:rsidP="008B60B6">
      <w:pPr>
        <w:pStyle w:val="Standard"/>
        <w:tabs>
          <w:tab w:val="left" w:pos="1134"/>
        </w:tabs>
        <w:spacing w:line="360" w:lineRule="auto"/>
        <w:ind w:firstLine="709"/>
        <w:jc w:val="both"/>
        <w:rPr>
          <w:rFonts w:cs="Times New Roman"/>
          <w:b/>
          <w:sz w:val="28"/>
          <w:szCs w:val="28"/>
          <w:lang w:val="uk-UA"/>
        </w:rPr>
      </w:pPr>
      <w:r w:rsidRPr="008B60B6">
        <w:rPr>
          <w:rFonts w:cs="Times New Roman"/>
          <w:b/>
          <w:sz w:val="28"/>
          <w:szCs w:val="28"/>
          <w:lang w:val="uk-UA"/>
        </w:rPr>
        <w:t>1.1. Сутність та класифікація рекреаційно-туристичних ресурсів</w:t>
      </w:r>
    </w:p>
    <w:p w:rsidR="0024040C" w:rsidRPr="008B60B6" w:rsidRDefault="0024040C" w:rsidP="008B60B6">
      <w:pPr>
        <w:pStyle w:val="Standard"/>
        <w:tabs>
          <w:tab w:val="left" w:pos="1134"/>
        </w:tabs>
        <w:spacing w:line="360" w:lineRule="auto"/>
        <w:ind w:firstLine="709"/>
        <w:jc w:val="both"/>
        <w:rPr>
          <w:rFonts w:cs="Times New Roman"/>
          <w:sz w:val="28"/>
          <w:szCs w:val="28"/>
          <w:lang w:val="uk-UA"/>
        </w:rPr>
      </w:pPr>
      <w:r w:rsidRPr="008B60B6">
        <w:rPr>
          <w:rStyle w:val="af8"/>
          <w:rFonts w:cs="Times New Roman"/>
          <w:sz w:val="28"/>
          <w:szCs w:val="28"/>
          <w:lang w:val="uk-UA"/>
        </w:rPr>
        <w:t>Важливою умовою нормального людського життя, засобом відновлення працездатності, компенсації напруги і продовження самого виробництва є саме рекреація.</w:t>
      </w:r>
    </w:p>
    <w:p w:rsidR="0024040C" w:rsidRPr="008B60B6" w:rsidRDefault="0024040C" w:rsidP="008B60B6">
      <w:pPr>
        <w:pStyle w:val="Standard"/>
        <w:tabs>
          <w:tab w:val="left" w:pos="1134"/>
        </w:tabs>
        <w:spacing w:line="360" w:lineRule="auto"/>
        <w:ind w:firstLine="709"/>
        <w:jc w:val="both"/>
        <w:rPr>
          <w:rFonts w:cs="Times New Roman"/>
          <w:sz w:val="28"/>
          <w:szCs w:val="28"/>
          <w:lang w:val="uk-UA"/>
        </w:rPr>
      </w:pPr>
      <w:r w:rsidRPr="008B60B6">
        <w:rPr>
          <w:rStyle w:val="af8"/>
          <w:rFonts w:cs="Times New Roman"/>
          <w:sz w:val="28"/>
          <w:szCs w:val="28"/>
          <w:lang w:val="uk-UA"/>
        </w:rPr>
        <w:t>Рекреація – це процес відновлення фізичних, духовних і нервово-психологічних сил людини, який забезпечується системою заходів і здійснюється у вільний робочий час на спеціалізованих територія [31].</w:t>
      </w:r>
    </w:p>
    <w:p w:rsidR="0024040C" w:rsidRPr="008B60B6" w:rsidRDefault="0024040C" w:rsidP="008B60B6">
      <w:pPr>
        <w:pStyle w:val="Standard"/>
        <w:tabs>
          <w:tab w:val="left" w:pos="1134"/>
        </w:tabs>
        <w:spacing w:line="360" w:lineRule="auto"/>
        <w:ind w:firstLine="709"/>
        <w:jc w:val="both"/>
        <w:rPr>
          <w:rFonts w:cs="Times New Roman"/>
          <w:sz w:val="28"/>
          <w:szCs w:val="28"/>
          <w:lang w:val="uk-UA"/>
        </w:rPr>
      </w:pPr>
      <w:r w:rsidRPr="008B60B6">
        <w:rPr>
          <w:rStyle w:val="af8"/>
          <w:rFonts w:cs="Times New Roman"/>
          <w:sz w:val="28"/>
          <w:szCs w:val="28"/>
          <w:lang w:val="uk-UA"/>
        </w:rPr>
        <w:t>На даний момент немає загальноприйнятої класифікації  функцій рекреації. Можна  поділити ці функції на 3 групи:</w:t>
      </w:r>
    </w:p>
    <w:p w:rsidR="0024040C" w:rsidRPr="008B60B6" w:rsidRDefault="0024040C" w:rsidP="008B60B6">
      <w:pPr>
        <w:pStyle w:val="Standard"/>
        <w:numPr>
          <w:ilvl w:val="0"/>
          <w:numId w:val="1"/>
        </w:numPr>
        <w:tabs>
          <w:tab w:val="left" w:pos="1134"/>
        </w:tabs>
        <w:spacing w:line="360" w:lineRule="auto"/>
        <w:ind w:firstLine="709"/>
        <w:jc w:val="both"/>
        <w:rPr>
          <w:rFonts w:cs="Times New Roman"/>
          <w:sz w:val="28"/>
          <w:szCs w:val="28"/>
          <w:lang w:val="uk-UA"/>
        </w:rPr>
      </w:pPr>
      <w:r w:rsidRPr="008B60B6">
        <w:rPr>
          <w:rFonts w:cs="Times New Roman"/>
          <w:sz w:val="28"/>
          <w:szCs w:val="28"/>
          <w:lang w:val="uk-UA"/>
        </w:rPr>
        <w:t xml:space="preserve"> </w:t>
      </w:r>
      <w:r w:rsidR="005E62D8">
        <w:rPr>
          <w:rFonts w:cs="Times New Roman"/>
          <w:sz w:val="28"/>
          <w:szCs w:val="28"/>
          <w:lang w:val="uk-UA"/>
        </w:rPr>
        <w:t>м</w:t>
      </w:r>
      <w:r w:rsidRPr="008B60B6">
        <w:rPr>
          <w:rFonts w:cs="Times New Roman"/>
          <w:sz w:val="28"/>
          <w:szCs w:val="28"/>
          <w:lang w:val="uk-UA"/>
        </w:rPr>
        <w:t>едико-біологічна функція (санаторно-курортне лікування та оздоровлення);</w:t>
      </w:r>
    </w:p>
    <w:p w:rsidR="0024040C" w:rsidRPr="008B60B6" w:rsidRDefault="0024040C" w:rsidP="008B60B6">
      <w:pPr>
        <w:pStyle w:val="Standard"/>
        <w:numPr>
          <w:ilvl w:val="0"/>
          <w:numId w:val="2"/>
        </w:numPr>
        <w:tabs>
          <w:tab w:val="left" w:pos="1134"/>
        </w:tabs>
        <w:spacing w:line="360" w:lineRule="auto"/>
        <w:ind w:firstLine="709"/>
        <w:jc w:val="both"/>
        <w:rPr>
          <w:rFonts w:cs="Times New Roman"/>
          <w:sz w:val="28"/>
          <w:szCs w:val="28"/>
          <w:lang w:val="uk-UA"/>
        </w:rPr>
      </w:pPr>
      <w:r w:rsidRPr="008B60B6">
        <w:rPr>
          <w:rFonts w:cs="Times New Roman"/>
          <w:sz w:val="28"/>
          <w:szCs w:val="28"/>
          <w:lang w:val="uk-UA"/>
        </w:rPr>
        <w:t xml:space="preserve"> </w:t>
      </w:r>
      <w:r w:rsidR="005E62D8">
        <w:rPr>
          <w:rFonts w:cs="Times New Roman"/>
          <w:sz w:val="28"/>
          <w:szCs w:val="28"/>
          <w:lang w:val="uk-UA"/>
        </w:rPr>
        <w:t>с</w:t>
      </w:r>
      <w:r w:rsidRPr="008B60B6">
        <w:rPr>
          <w:rFonts w:cs="Times New Roman"/>
          <w:sz w:val="28"/>
          <w:szCs w:val="28"/>
          <w:lang w:val="uk-UA"/>
        </w:rPr>
        <w:t>оціально-культурна функція (культурні, або духовні потреби);</w:t>
      </w:r>
    </w:p>
    <w:p w:rsidR="0024040C" w:rsidRPr="008B60B6" w:rsidRDefault="0024040C" w:rsidP="008B60B6">
      <w:pPr>
        <w:pStyle w:val="Standard"/>
        <w:numPr>
          <w:ilvl w:val="0"/>
          <w:numId w:val="3"/>
        </w:numPr>
        <w:tabs>
          <w:tab w:val="left" w:pos="1134"/>
        </w:tabs>
        <w:spacing w:line="360" w:lineRule="auto"/>
        <w:ind w:firstLine="709"/>
        <w:jc w:val="both"/>
        <w:rPr>
          <w:rFonts w:cs="Times New Roman"/>
          <w:sz w:val="28"/>
          <w:szCs w:val="28"/>
          <w:lang w:val="uk-UA"/>
        </w:rPr>
      </w:pPr>
      <w:r w:rsidRPr="008B60B6">
        <w:rPr>
          <w:rFonts w:cs="Times New Roman"/>
          <w:sz w:val="28"/>
          <w:szCs w:val="28"/>
          <w:lang w:val="uk-UA"/>
        </w:rPr>
        <w:t xml:space="preserve"> </w:t>
      </w:r>
      <w:r w:rsidR="005E62D8">
        <w:rPr>
          <w:rFonts w:cs="Times New Roman"/>
          <w:sz w:val="28"/>
          <w:szCs w:val="28"/>
          <w:lang w:val="uk-UA"/>
        </w:rPr>
        <w:t>е</w:t>
      </w:r>
      <w:r w:rsidRPr="008B60B6">
        <w:rPr>
          <w:rFonts w:cs="Times New Roman"/>
          <w:sz w:val="28"/>
          <w:szCs w:val="28"/>
          <w:lang w:val="uk-UA"/>
        </w:rPr>
        <w:t>кономічна функція (просте і розширене відтворення робочої сили).</w:t>
      </w:r>
    </w:p>
    <w:p w:rsidR="0024040C" w:rsidRPr="008B60B6" w:rsidRDefault="0024040C" w:rsidP="008B60B6">
      <w:pPr>
        <w:pStyle w:val="Standard"/>
        <w:tabs>
          <w:tab w:val="left" w:pos="1134"/>
        </w:tabs>
        <w:spacing w:line="360" w:lineRule="auto"/>
        <w:ind w:firstLine="709"/>
        <w:jc w:val="both"/>
        <w:rPr>
          <w:rFonts w:cs="Times New Roman"/>
          <w:sz w:val="28"/>
          <w:szCs w:val="28"/>
          <w:lang w:val="uk-UA"/>
        </w:rPr>
      </w:pPr>
      <w:r w:rsidRPr="008B60B6">
        <w:rPr>
          <w:rFonts w:cs="Times New Roman"/>
          <w:sz w:val="28"/>
          <w:szCs w:val="28"/>
          <w:lang w:val="uk-UA"/>
        </w:rPr>
        <w:t>Виділяють три форми використання часу, відведеного на рекреацію: туризм,  відпочинок, лікування/оздоровлення.</w:t>
      </w:r>
    </w:p>
    <w:p w:rsidR="0024040C" w:rsidRPr="008B60B6" w:rsidRDefault="0024040C" w:rsidP="008B60B6">
      <w:pPr>
        <w:pStyle w:val="Standard"/>
        <w:tabs>
          <w:tab w:val="left" w:pos="1134"/>
        </w:tabs>
        <w:spacing w:line="360" w:lineRule="auto"/>
        <w:ind w:firstLine="709"/>
        <w:jc w:val="both"/>
        <w:rPr>
          <w:rFonts w:cs="Times New Roman"/>
          <w:sz w:val="28"/>
          <w:szCs w:val="28"/>
          <w:lang w:val="uk-UA"/>
        </w:rPr>
      </w:pPr>
      <w:r w:rsidRPr="008B60B6">
        <w:rPr>
          <w:rStyle w:val="af8"/>
          <w:rFonts w:cs="Times New Roman"/>
          <w:sz w:val="28"/>
          <w:szCs w:val="28"/>
          <w:lang w:val="uk-UA"/>
        </w:rPr>
        <w:t>Головною формою рекреаційної діяльності став саме туризм [29]. На розвиток туризму впливають такі чинники:</w:t>
      </w:r>
      <w:r w:rsidRPr="008B60B6">
        <w:rPr>
          <w:rFonts w:cs="Times New Roman"/>
          <w:sz w:val="28"/>
          <w:szCs w:val="28"/>
          <w:lang w:val="uk-UA"/>
        </w:rPr>
        <w:t xml:space="preserve"> фізико-географічні, економіко-географічні, економічний рівень країни, рівень цін даної території, наявність числа кваліфікованих кадрів, рівень розвитку транспортних зв’язків, демографічні, етнічні, політичні, культурно-історичні, науково-технічні.</w:t>
      </w:r>
    </w:p>
    <w:p w:rsidR="0024040C" w:rsidRPr="008B60B6" w:rsidRDefault="0024040C" w:rsidP="008B60B6">
      <w:pPr>
        <w:pStyle w:val="Standard"/>
        <w:tabs>
          <w:tab w:val="left" w:pos="1134"/>
        </w:tabs>
        <w:spacing w:line="360" w:lineRule="auto"/>
        <w:ind w:firstLine="709"/>
        <w:jc w:val="both"/>
        <w:rPr>
          <w:rFonts w:cs="Times New Roman"/>
          <w:sz w:val="28"/>
          <w:szCs w:val="28"/>
          <w:lang w:val="uk-UA"/>
        </w:rPr>
      </w:pPr>
      <w:r w:rsidRPr="008B60B6">
        <w:rPr>
          <w:rFonts w:cs="Times New Roman"/>
          <w:sz w:val="28"/>
          <w:szCs w:val="28"/>
          <w:lang w:val="uk-UA"/>
        </w:rPr>
        <w:t xml:space="preserve"> Ресурсом розвитку рекреаційного господарства являється територія та її географічне положення. Кожна територія має свої певні ресурси, які називаються рекреаційними.               </w:t>
      </w:r>
    </w:p>
    <w:p w:rsidR="0024040C" w:rsidRPr="008B60B6" w:rsidRDefault="0024040C" w:rsidP="008B60B6">
      <w:pPr>
        <w:pStyle w:val="Standard"/>
        <w:tabs>
          <w:tab w:val="left" w:pos="1134"/>
        </w:tabs>
        <w:spacing w:line="360" w:lineRule="auto"/>
        <w:ind w:firstLine="709"/>
        <w:jc w:val="both"/>
        <w:rPr>
          <w:rFonts w:cs="Times New Roman"/>
          <w:sz w:val="28"/>
          <w:szCs w:val="28"/>
          <w:lang w:val="uk-UA"/>
        </w:rPr>
      </w:pPr>
      <w:r w:rsidRPr="008B60B6">
        <w:rPr>
          <w:rStyle w:val="StrongEmphasis"/>
          <w:rFonts w:cs="Times New Roman"/>
          <w:b w:val="0"/>
          <w:sz w:val="28"/>
          <w:szCs w:val="28"/>
          <w:lang w:val="uk-UA"/>
        </w:rPr>
        <w:t xml:space="preserve">Рекреаційно-туристичні ресурси </w:t>
      </w:r>
      <w:r w:rsidRPr="008B60B6">
        <w:rPr>
          <w:rStyle w:val="af8"/>
          <w:rFonts w:cs="Times New Roman"/>
          <w:sz w:val="28"/>
          <w:szCs w:val="28"/>
          <w:lang w:val="uk-UA"/>
        </w:rPr>
        <w:t xml:space="preserve">- це об'єкти, явища і процеси природного та антропогенного походження, що використовуються або можуть бути використані для розвитку рекреації і туризму. Вони є матеріальною і духовною </w:t>
      </w:r>
      <w:r w:rsidRPr="008B60B6">
        <w:rPr>
          <w:rStyle w:val="af8"/>
          <w:rFonts w:cs="Times New Roman"/>
          <w:sz w:val="28"/>
          <w:szCs w:val="28"/>
          <w:lang w:val="uk-UA"/>
        </w:rPr>
        <w:lastRenderedPageBreak/>
        <w:t>основою формування ТРС різного типу і таксономічного рангу [15].</w:t>
      </w:r>
    </w:p>
    <w:p w:rsidR="0024040C" w:rsidRPr="008B60B6" w:rsidRDefault="0024040C" w:rsidP="008B60B6">
      <w:pPr>
        <w:pStyle w:val="Standard"/>
        <w:tabs>
          <w:tab w:val="left" w:pos="1134"/>
        </w:tabs>
        <w:spacing w:line="360" w:lineRule="auto"/>
        <w:ind w:firstLine="709"/>
        <w:jc w:val="both"/>
        <w:rPr>
          <w:rFonts w:cs="Times New Roman"/>
          <w:sz w:val="28"/>
          <w:szCs w:val="28"/>
          <w:lang w:val="uk-UA"/>
        </w:rPr>
      </w:pPr>
      <w:r w:rsidRPr="008B60B6">
        <w:rPr>
          <w:rStyle w:val="af8"/>
          <w:rFonts w:cs="Times New Roman"/>
          <w:sz w:val="28"/>
          <w:szCs w:val="28"/>
          <w:lang w:val="uk-UA"/>
        </w:rPr>
        <w:t>Головною властивістю рекреаційних ресурсів є здатність відновлювати і розвивати духовні та фізичні сили людини. Також рекреаційним ресурсам притаманні такі властивості, як : привабливість, стійкість, цілісність, динамізм, місткість,  надійність.</w:t>
      </w:r>
    </w:p>
    <w:p w:rsidR="0024040C" w:rsidRPr="008B60B6" w:rsidRDefault="0024040C" w:rsidP="008B60B6">
      <w:pPr>
        <w:pStyle w:val="Standard"/>
        <w:tabs>
          <w:tab w:val="left" w:pos="1134"/>
        </w:tabs>
        <w:spacing w:line="360" w:lineRule="auto"/>
        <w:ind w:firstLine="709"/>
        <w:jc w:val="both"/>
        <w:rPr>
          <w:rFonts w:cs="Times New Roman"/>
          <w:sz w:val="28"/>
          <w:szCs w:val="28"/>
          <w:lang w:val="uk-UA"/>
        </w:rPr>
      </w:pPr>
      <w:r w:rsidRPr="008B60B6">
        <w:rPr>
          <w:rFonts w:cs="Times New Roman"/>
          <w:sz w:val="28"/>
          <w:szCs w:val="28"/>
          <w:lang w:val="uk-UA"/>
        </w:rPr>
        <w:t>Далеко не всі об’єкти природного та антропогенного походження можуть бути ресурсами для рекреації і туризму.  Території з цікавими природними та антропогенними об’єктами, самі по собі  не стають одразу рекреаційними. Цей процес відбувається тільки за наявності відповідних можливостей та потреб освоєння їх рекреаційним господарством. Найскладнішим є освоєння природних рекреаційних ресурсів, саме тому потрібно знати які вони мають  види комфортності:</w:t>
      </w:r>
    </w:p>
    <w:p w:rsidR="0024040C" w:rsidRPr="008B60B6" w:rsidRDefault="0024040C" w:rsidP="008B60B6">
      <w:pPr>
        <w:pStyle w:val="Standard"/>
        <w:numPr>
          <w:ilvl w:val="0"/>
          <w:numId w:val="34"/>
        </w:numPr>
        <w:tabs>
          <w:tab w:val="left" w:pos="1134"/>
        </w:tabs>
        <w:spacing w:line="360" w:lineRule="auto"/>
        <w:ind w:firstLine="709"/>
        <w:jc w:val="both"/>
        <w:rPr>
          <w:rFonts w:cs="Times New Roman"/>
          <w:sz w:val="28"/>
          <w:szCs w:val="28"/>
          <w:lang w:val="uk-UA"/>
        </w:rPr>
      </w:pPr>
      <w:r w:rsidRPr="008B60B6">
        <w:rPr>
          <w:rFonts w:cs="Times New Roman"/>
          <w:sz w:val="28"/>
          <w:szCs w:val="28"/>
          <w:lang w:val="uk-UA"/>
        </w:rPr>
        <w:t xml:space="preserve">територіальна –  оптимальна за розмірами територія з придатними для рекреаційної діяльності властивостями природних умов; Чим більша територія з рекреаційними ресурсами, тим краще.           </w:t>
      </w:r>
    </w:p>
    <w:p w:rsidR="0024040C" w:rsidRPr="008B60B6" w:rsidRDefault="0024040C" w:rsidP="008B60B6">
      <w:pPr>
        <w:pStyle w:val="Standard"/>
        <w:numPr>
          <w:ilvl w:val="0"/>
          <w:numId w:val="33"/>
        </w:numPr>
        <w:tabs>
          <w:tab w:val="left" w:pos="1134"/>
        </w:tabs>
        <w:spacing w:line="360" w:lineRule="auto"/>
        <w:ind w:firstLine="709"/>
        <w:jc w:val="both"/>
        <w:rPr>
          <w:rFonts w:cs="Times New Roman"/>
          <w:sz w:val="28"/>
          <w:szCs w:val="28"/>
          <w:lang w:val="uk-UA"/>
        </w:rPr>
      </w:pPr>
      <w:r w:rsidRPr="008B60B6">
        <w:rPr>
          <w:rFonts w:cs="Times New Roman"/>
          <w:sz w:val="28"/>
          <w:szCs w:val="28"/>
          <w:lang w:val="uk-UA"/>
        </w:rPr>
        <w:t>часова – найбільший за тривалістю період із комфортними рекреаційними умовами;</w:t>
      </w:r>
    </w:p>
    <w:p w:rsidR="0024040C" w:rsidRPr="008B60B6" w:rsidRDefault="0024040C" w:rsidP="008B60B6">
      <w:pPr>
        <w:pStyle w:val="Standard"/>
        <w:numPr>
          <w:ilvl w:val="0"/>
          <w:numId w:val="32"/>
        </w:numPr>
        <w:tabs>
          <w:tab w:val="left" w:pos="1134"/>
        </w:tabs>
        <w:spacing w:line="360" w:lineRule="auto"/>
        <w:ind w:firstLine="709"/>
        <w:jc w:val="both"/>
        <w:rPr>
          <w:rFonts w:cs="Times New Roman"/>
          <w:sz w:val="28"/>
          <w:szCs w:val="28"/>
          <w:lang w:val="uk-UA"/>
        </w:rPr>
      </w:pPr>
      <w:r w:rsidRPr="008B60B6">
        <w:rPr>
          <w:rFonts w:cs="Times New Roman"/>
          <w:sz w:val="28"/>
          <w:szCs w:val="28"/>
          <w:lang w:val="uk-UA"/>
        </w:rPr>
        <w:t>функціональна – ступінь сприятливості властивостей природних геосистем для проведення рекреації.</w:t>
      </w:r>
    </w:p>
    <w:p w:rsidR="0024040C" w:rsidRPr="008B60B6" w:rsidRDefault="0024040C" w:rsidP="008B60B6">
      <w:pPr>
        <w:pStyle w:val="Standard"/>
        <w:tabs>
          <w:tab w:val="left" w:pos="1134"/>
        </w:tabs>
        <w:spacing w:line="360" w:lineRule="auto"/>
        <w:ind w:firstLine="709"/>
        <w:jc w:val="both"/>
        <w:rPr>
          <w:rFonts w:cs="Times New Roman"/>
          <w:sz w:val="28"/>
          <w:szCs w:val="28"/>
          <w:lang w:val="uk-UA"/>
        </w:rPr>
      </w:pPr>
      <w:r w:rsidRPr="008B60B6">
        <w:rPr>
          <w:rFonts w:cs="Times New Roman"/>
          <w:sz w:val="28"/>
          <w:szCs w:val="28"/>
          <w:lang w:val="uk-UA"/>
        </w:rPr>
        <w:t>Деякі науковці до рекреаційно-туристичних ресурсів відносять також  трудові, управлінські ресурси, матеріально-технічну базу, комунікації, транспорт,  фінансові, інформаційні, інноваційні та інші ресурси. Але на даний момент ці об’єкти не мають вищеперерахованих властивостей, тому не часто приваблюють туристів.</w:t>
      </w:r>
    </w:p>
    <w:p w:rsidR="0024040C" w:rsidRPr="008B60B6" w:rsidRDefault="0024040C" w:rsidP="008B60B6">
      <w:pPr>
        <w:pStyle w:val="Standard"/>
        <w:tabs>
          <w:tab w:val="left" w:pos="1134"/>
        </w:tabs>
        <w:spacing w:line="360" w:lineRule="auto"/>
        <w:ind w:firstLine="709"/>
        <w:jc w:val="both"/>
        <w:rPr>
          <w:rFonts w:cs="Times New Roman"/>
          <w:sz w:val="28"/>
          <w:szCs w:val="28"/>
          <w:lang w:val="uk-UA"/>
        </w:rPr>
      </w:pPr>
      <w:r w:rsidRPr="008B60B6">
        <w:rPr>
          <w:rFonts w:cs="Times New Roman"/>
          <w:sz w:val="28"/>
          <w:szCs w:val="28"/>
          <w:lang w:val="uk-UA"/>
        </w:rPr>
        <w:t>Рекреаційні ресурси бувають досить різноманітними. Їх різноманітність  спонукає до їх класифікації. Для класифікації туристичних ресурсів застосовують наступні підходи:</w:t>
      </w:r>
    </w:p>
    <w:p w:rsidR="0024040C" w:rsidRPr="008B60B6" w:rsidRDefault="0024040C" w:rsidP="008B60B6">
      <w:pPr>
        <w:pStyle w:val="Standard"/>
        <w:tabs>
          <w:tab w:val="left" w:pos="1134"/>
        </w:tabs>
        <w:spacing w:line="360" w:lineRule="auto"/>
        <w:ind w:firstLine="709"/>
        <w:jc w:val="both"/>
        <w:rPr>
          <w:rFonts w:cs="Times New Roman"/>
          <w:sz w:val="28"/>
          <w:szCs w:val="28"/>
          <w:lang w:val="uk-UA"/>
        </w:rPr>
      </w:pPr>
      <w:r w:rsidRPr="008B60B6">
        <w:rPr>
          <w:rFonts w:cs="Times New Roman"/>
          <w:sz w:val="28"/>
          <w:szCs w:val="28"/>
          <w:lang w:val="uk-UA"/>
        </w:rPr>
        <w:t xml:space="preserve">1) </w:t>
      </w:r>
      <w:proofErr w:type="spellStart"/>
      <w:r w:rsidRPr="008B60B6">
        <w:rPr>
          <w:rFonts w:cs="Times New Roman"/>
          <w:sz w:val="28"/>
          <w:szCs w:val="28"/>
          <w:lang w:val="uk-UA"/>
        </w:rPr>
        <w:t>атрактивний</w:t>
      </w:r>
      <w:proofErr w:type="spellEnd"/>
      <w:r w:rsidRPr="008B60B6">
        <w:rPr>
          <w:rFonts w:cs="Times New Roman"/>
          <w:sz w:val="28"/>
          <w:szCs w:val="28"/>
          <w:lang w:val="uk-UA"/>
        </w:rPr>
        <w:t xml:space="preserve"> (за мірою та формою залучення до туристичної діяльності)</w:t>
      </w:r>
    </w:p>
    <w:p w:rsidR="0024040C" w:rsidRPr="008B60B6" w:rsidRDefault="0024040C" w:rsidP="008B60B6">
      <w:pPr>
        <w:pStyle w:val="Standard"/>
        <w:tabs>
          <w:tab w:val="left" w:pos="1134"/>
        </w:tabs>
        <w:spacing w:line="360" w:lineRule="auto"/>
        <w:ind w:firstLine="709"/>
        <w:jc w:val="both"/>
        <w:rPr>
          <w:rFonts w:cs="Times New Roman"/>
          <w:sz w:val="28"/>
          <w:szCs w:val="28"/>
          <w:lang w:val="uk-UA"/>
        </w:rPr>
      </w:pPr>
      <w:r w:rsidRPr="008B60B6">
        <w:rPr>
          <w:rFonts w:cs="Times New Roman"/>
          <w:sz w:val="28"/>
          <w:szCs w:val="28"/>
          <w:lang w:val="uk-UA"/>
        </w:rPr>
        <w:t xml:space="preserve"> -  об'єкти показу або </w:t>
      </w:r>
      <w:proofErr w:type="spellStart"/>
      <w:r w:rsidRPr="008B60B6">
        <w:rPr>
          <w:rFonts w:cs="Times New Roman"/>
          <w:sz w:val="28"/>
          <w:szCs w:val="28"/>
          <w:lang w:val="uk-UA"/>
        </w:rPr>
        <w:t>атрактивні</w:t>
      </w:r>
      <w:proofErr w:type="spellEnd"/>
      <w:r w:rsidRPr="008B60B6">
        <w:rPr>
          <w:rFonts w:cs="Times New Roman"/>
          <w:sz w:val="28"/>
          <w:szCs w:val="28"/>
          <w:lang w:val="uk-UA"/>
        </w:rPr>
        <w:t xml:space="preserve"> об'єкти( використовуються як елементи </w:t>
      </w:r>
      <w:r w:rsidRPr="008B60B6">
        <w:rPr>
          <w:rFonts w:cs="Times New Roman"/>
          <w:sz w:val="28"/>
          <w:szCs w:val="28"/>
          <w:lang w:val="uk-UA"/>
        </w:rPr>
        <w:lastRenderedPageBreak/>
        <w:t>програмного забезпечення турів);</w:t>
      </w:r>
    </w:p>
    <w:p w:rsidR="0024040C" w:rsidRPr="008B60B6" w:rsidRDefault="0024040C" w:rsidP="008B60B6">
      <w:pPr>
        <w:pStyle w:val="Standard"/>
        <w:tabs>
          <w:tab w:val="left" w:pos="1134"/>
        </w:tabs>
        <w:spacing w:line="360" w:lineRule="auto"/>
        <w:ind w:firstLine="709"/>
        <w:jc w:val="both"/>
        <w:rPr>
          <w:rFonts w:cs="Times New Roman"/>
          <w:sz w:val="28"/>
          <w:szCs w:val="28"/>
          <w:lang w:val="uk-UA"/>
        </w:rPr>
      </w:pPr>
      <w:r w:rsidRPr="008B60B6">
        <w:rPr>
          <w:rFonts w:cs="Times New Roman"/>
          <w:sz w:val="28"/>
          <w:szCs w:val="28"/>
          <w:lang w:val="uk-UA"/>
        </w:rPr>
        <w:t>- об'єкти дозвілля ( можуть становити як програмне забезпечення, так і належати до складу додаткових послуг).</w:t>
      </w:r>
    </w:p>
    <w:p w:rsidR="0024040C" w:rsidRPr="008B60B6" w:rsidRDefault="0024040C" w:rsidP="008B60B6">
      <w:pPr>
        <w:pStyle w:val="Standard"/>
        <w:tabs>
          <w:tab w:val="left" w:pos="1134"/>
        </w:tabs>
        <w:spacing w:line="360" w:lineRule="auto"/>
        <w:ind w:firstLine="709"/>
        <w:jc w:val="both"/>
        <w:rPr>
          <w:rFonts w:cs="Times New Roman"/>
          <w:sz w:val="28"/>
          <w:szCs w:val="28"/>
          <w:lang w:val="uk-UA"/>
        </w:rPr>
      </w:pPr>
      <w:r w:rsidRPr="008B60B6">
        <w:rPr>
          <w:rFonts w:cs="Times New Roman"/>
          <w:sz w:val="28"/>
          <w:szCs w:val="28"/>
          <w:lang w:val="uk-UA"/>
        </w:rPr>
        <w:t>2) ціннісний підхід:</w:t>
      </w:r>
    </w:p>
    <w:p w:rsidR="0024040C" w:rsidRPr="008B60B6" w:rsidRDefault="0024040C" w:rsidP="008B60B6">
      <w:pPr>
        <w:pStyle w:val="Standard"/>
        <w:tabs>
          <w:tab w:val="left" w:pos="1134"/>
        </w:tabs>
        <w:spacing w:line="360" w:lineRule="auto"/>
        <w:ind w:firstLine="709"/>
        <w:jc w:val="both"/>
        <w:rPr>
          <w:rFonts w:cs="Times New Roman"/>
          <w:sz w:val="28"/>
          <w:szCs w:val="28"/>
          <w:lang w:val="uk-UA"/>
        </w:rPr>
      </w:pPr>
      <w:r w:rsidRPr="008B60B6">
        <w:rPr>
          <w:rFonts w:cs="Times New Roman"/>
          <w:sz w:val="28"/>
          <w:szCs w:val="28"/>
          <w:lang w:val="uk-UA"/>
        </w:rPr>
        <w:t>- ресурси світового значення (Хотинська фортеця, історичний центр Львова);</w:t>
      </w:r>
    </w:p>
    <w:p w:rsidR="0024040C" w:rsidRPr="008B60B6" w:rsidRDefault="0024040C" w:rsidP="008B60B6">
      <w:pPr>
        <w:pStyle w:val="Standard"/>
        <w:tabs>
          <w:tab w:val="left" w:pos="1134"/>
        </w:tabs>
        <w:spacing w:line="360" w:lineRule="auto"/>
        <w:ind w:firstLine="709"/>
        <w:jc w:val="both"/>
        <w:rPr>
          <w:rFonts w:cs="Times New Roman"/>
          <w:sz w:val="28"/>
          <w:szCs w:val="28"/>
          <w:lang w:val="uk-UA"/>
        </w:rPr>
      </w:pPr>
      <w:r w:rsidRPr="008B60B6">
        <w:rPr>
          <w:rFonts w:cs="Times New Roman"/>
          <w:sz w:val="28"/>
          <w:szCs w:val="28"/>
          <w:lang w:val="uk-UA"/>
        </w:rPr>
        <w:t>- ресурси національного значення (г. Говерла, о. Хортиця);</w:t>
      </w:r>
    </w:p>
    <w:p w:rsidR="0024040C" w:rsidRPr="008B60B6" w:rsidRDefault="0024040C" w:rsidP="008B60B6">
      <w:pPr>
        <w:pStyle w:val="Standard"/>
        <w:tabs>
          <w:tab w:val="left" w:pos="1134"/>
        </w:tabs>
        <w:spacing w:line="360" w:lineRule="auto"/>
        <w:ind w:firstLine="709"/>
        <w:jc w:val="both"/>
        <w:rPr>
          <w:rFonts w:cs="Times New Roman"/>
          <w:sz w:val="28"/>
          <w:szCs w:val="28"/>
          <w:lang w:val="uk-UA"/>
        </w:rPr>
      </w:pPr>
      <w:r w:rsidRPr="008B60B6">
        <w:rPr>
          <w:rFonts w:cs="Times New Roman"/>
          <w:sz w:val="28"/>
          <w:szCs w:val="28"/>
          <w:lang w:val="uk-UA"/>
        </w:rPr>
        <w:t>- ресурси регіонального значення (Голубі озера);</w:t>
      </w:r>
    </w:p>
    <w:p w:rsidR="0024040C" w:rsidRPr="008B60B6" w:rsidRDefault="0024040C" w:rsidP="008B60B6">
      <w:pPr>
        <w:pStyle w:val="Standard"/>
        <w:tabs>
          <w:tab w:val="left" w:pos="1134"/>
        </w:tabs>
        <w:spacing w:line="360" w:lineRule="auto"/>
        <w:ind w:firstLine="709"/>
        <w:jc w:val="both"/>
        <w:rPr>
          <w:rFonts w:cs="Times New Roman"/>
          <w:sz w:val="28"/>
          <w:szCs w:val="28"/>
          <w:lang w:val="uk-UA"/>
        </w:rPr>
      </w:pPr>
      <w:r w:rsidRPr="008B60B6">
        <w:rPr>
          <w:rFonts w:cs="Times New Roman"/>
          <w:sz w:val="28"/>
          <w:szCs w:val="28"/>
          <w:lang w:val="uk-UA"/>
        </w:rPr>
        <w:t>- рекреаційні ресурси місцевого значення (невеликі сільські ставки, місцеві краєзнавчі музеї).</w:t>
      </w:r>
    </w:p>
    <w:p w:rsidR="0024040C" w:rsidRPr="008B60B6" w:rsidRDefault="0024040C" w:rsidP="008B60B6">
      <w:pPr>
        <w:pStyle w:val="Standard"/>
        <w:tabs>
          <w:tab w:val="left" w:pos="1134"/>
        </w:tabs>
        <w:spacing w:line="360" w:lineRule="auto"/>
        <w:ind w:firstLine="709"/>
        <w:jc w:val="both"/>
        <w:rPr>
          <w:rFonts w:cs="Times New Roman"/>
          <w:sz w:val="28"/>
          <w:szCs w:val="28"/>
          <w:lang w:val="uk-UA"/>
        </w:rPr>
      </w:pPr>
      <w:r w:rsidRPr="008B60B6">
        <w:rPr>
          <w:rFonts w:cs="Times New Roman"/>
          <w:sz w:val="28"/>
          <w:szCs w:val="28"/>
          <w:lang w:val="uk-UA"/>
        </w:rPr>
        <w:t>3) діяльнісний (за характером використання у туризмі):</w:t>
      </w:r>
    </w:p>
    <w:p w:rsidR="0024040C" w:rsidRPr="008B60B6" w:rsidRDefault="0024040C" w:rsidP="008B60B6">
      <w:pPr>
        <w:pStyle w:val="Standard"/>
        <w:tabs>
          <w:tab w:val="left" w:pos="1134"/>
        </w:tabs>
        <w:spacing w:line="360" w:lineRule="auto"/>
        <w:ind w:firstLine="709"/>
        <w:jc w:val="both"/>
        <w:rPr>
          <w:rFonts w:cs="Times New Roman"/>
          <w:sz w:val="28"/>
          <w:szCs w:val="28"/>
          <w:lang w:val="uk-UA"/>
        </w:rPr>
      </w:pPr>
      <w:r w:rsidRPr="008B60B6">
        <w:rPr>
          <w:rFonts w:cs="Times New Roman"/>
          <w:sz w:val="28"/>
          <w:szCs w:val="28"/>
          <w:lang w:val="uk-UA"/>
        </w:rPr>
        <w:t>- туристичні ресурси, наявність яких не залежить від діяльності людини (клімат, моря, річки, озера, природні печери, гори);</w:t>
      </w:r>
    </w:p>
    <w:p w:rsidR="0024040C" w:rsidRPr="008B60B6" w:rsidRDefault="0024040C" w:rsidP="008B60B6">
      <w:pPr>
        <w:pStyle w:val="Standard"/>
        <w:tabs>
          <w:tab w:val="left" w:pos="1134"/>
        </w:tabs>
        <w:spacing w:line="360" w:lineRule="auto"/>
        <w:ind w:firstLine="709"/>
        <w:jc w:val="both"/>
        <w:rPr>
          <w:rFonts w:cs="Times New Roman"/>
          <w:sz w:val="28"/>
          <w:szCs w:val="28"/>
          <w:lang w:val="uk-UA"/>
        </w:rPr>
      </w:pPr>
      <w:r w:rsidRPr="008B60B6">
        <w:rPr>
          <w:rFonts w:cs="Times New Roman"/>
          <w:sz w:val="28"/>
          <w:szCs w:val="28"/>
          <w:lang w:val="uk-UA"/>
        </w:rPr>
        <w:t>- туристичні ресурси, створені людиною (ботанічні сади, зоопарки, штучні печери, архітектурні пам’ятки, водосховища);</w:t>
      </w:r>
    </w:p>
    <w:p w:rsidR="0024040C" w:rsidRPr="008B60B6" w:rsidRDefault="0024040C" w:rsidP="008B60B6">
      <w:pPr>
        <w:pStyle w:val="Standard"/>
        <w:tabs>
          <w:tab w:val="left" w:pos="1134"/>
        </w:tabs>
        <w:spacing w:line="360" w:lineRule="auto"/>
        <w:ind w:firstLine="709"/>
        <w:jc w:val="both"/>
        <w:rPr>
          <w:rFonts w:cs="Times New Roman"/>
          <w:sz w:val="28"/>
          <w:szCs w:val="28"/>
          <w:lang w:val="uk-UA"/>
        </w:rPr>
      </w:pPr>
      <w:r w:rsidRPr="008B60B6">
        <w:rPr>
          <w:rFonts w:cs="Times New Roman"/>
          <w:sz w:val="28"/>
          <w:szCs w:val="28"/>
          <w:lang w:val="uk-UA"/>
        </w:rPr>
        <w:t>- туристична інфраструктура (ресторани, готелі, транспорт,  екскурсійні бюро).</w:t>
      </w:r>
    </w:p>
    <w:p w:rsidR="0024040C" w:rsidRPr="008B60B6" w:rsidRDefault="0024040C" w:rsidP="008B60B6">
      <w:pPr>
        <w:pStyle w:val="Standard"/>
        <w:tabs>
          <w:tab w:val="left" w:pos="1134"/>
        </w:tabs>
        <w:spacing w:line="360" w:lineRule="auto"/>
        <w:ind w:firstLine="709"/>
        <w:jc w:val="both"/>
        <w:rPr>
          <w:rFonts w:cs="Times New Roman"/>
          <w:sz w:val="28"/>
          <w:szCs w:val="28"/>
          <w:lang w:val="uk-UA"/>
        </w:rPr>
      </w:pPr>
      <w:r w:rsidRPr="008B60B6">
        <w:rPr>
          <w:rFonts w:cs="Times New Roman"/>
          <w:sz w:val="28"/>
          <w:szCs w:val="28"/>
          <w:lang w:val="uk-UA"/>
        </w:rPr>
        <w:t>4) еколого-економічний підхід:</w:t>
      </w:r>
    </w:p>
    <w:p w:rsidR="0024040C" w:rsidRPr="008B60B6" w:rsidRDefault="0024040C" w:rsidP="008B60B6">
      <w:pPr>
        <w:pStyle w:val="Standard"/>
        <w:tabs>
          <w:tab w:val="left" w:pos="1134"/>
        </w:tabs>
        <w:spacing w:line="360" w:lineRule="auto"/>
        <w:ind w:firstLine="709"/>
        <w:jc w:val="both"/>
        <w:rPr>
          <w:rFonts w:cs="Times New Roman"/>
          <w:sz w:val="28"/>
          <w:szCs w:val="28"/>
          <w:lang w:val="uk-UA"/>
        </w:rPr>
      </w:pPr>
      <w:r w:rsidRPr="008B60B6">
        <w:rPr>
          <w:rFonts w:cs="Times New Roman"/>
          <w:sz w:val="28"/>
          <w:szCs w:val="28"/>
          <w:lang w:val="uk-UA"/>
        </w:rPr>
        <w:t>- блага,  які не залежать від діяльності людини (клімат);</w:t>
      </w:r>
    </w:p>
    <w:p w:rsidR="0024040C" w:rsidRPr="008B60B6" w:rsidRDefault="0024040C" w:rsidP="008B60B6">
      <w:pPr>
        <w:pStyle w:val="Standard"/>
        <w:tabs>
          <w:tab w:val="left" w:pos="1134"/>
        </w:tabs>
        <w:spacing w:line="360" w:lineRule="auto"/>
        <w:ind w:firstLine="709"/>
        <w:jc w:val="both"/>
        <w:rPr>
          <w:rFonts w:cs="Times New Roman"/>
          <w:sz w:val="28"/>
          <w:szCs w:val="28"/>
          <w:lang w:val="uk-UA"/>
        </w:rPr>
      </w:pPr>
      <w:r w:rsidRPr="008B60B6">
        <w:rPr>
          <w:rFonts w:cs="Times New Roman"/>
          <w:sz w:val="28"/>
          <w:szCs w:val="28"/>
          <w:lang w:val="uk-UA"/>
        </w:rPr>
        <w:t>- блага, споживання яких залежить від екологічного стану та природоохоронної діяльності на територій (стан води, повітря);</w:t>
      </w:r>
    </w:p>
    <w:p w:rsidR="0024040C" w:rsidRPr="008B60B6" w:rsidRDefault="0024040C" w:rsidP="008B60B6">
      <w:pPr>
        <w:pStyle w:val="Standard"/>
        <w:tabs>
          <w:tab w:val="left" w:pos="1134"/>
        </w:tabs>
        <w:spacing w:line="360" w:lineRule="auto"/>
        <w:ind w:firstLine="709"/>
        <w:jc w:val="both"/>
        <w:rPr>
          <w:rFonts w:cs="Times New Roman"/>
          <w:sz w:val="28"/>
          <w:szCs w:val="28"/>
          <w:lang w:val="uk-UA"/>
        </w:rPr>
      </w:pPr>
      <w:r w:rsidRPr="008B60B6">
        <w:rPr>
          <w:rFonts w:cs="Times New Roman"/>
          <w:sz w:val="28"/>
          <w:szCs w:val="28"/>
          <w:lang w:val="uk-UA"/>
        </w:rPr>
        <w:t xml:space="preserve">- </w:t>
      </w:r>
      <w:proofErr w:type="spellStart"/>
      <w:r w:rsidRPr="008B60B6">
        <w:rPr>
          <w:rFonts w:cs="Times New Roman"/>
          <w:sz w:val="28"/>
          <w:szCs w:val="28"/>
          <w:lang w:val="uk-UA"/>
        </w:rPr>
        <w:t>турресурси</w:t>
      </w:r>
      <w:proofErr w:type="spellEnd"/>
      <w:r w:rsidRPr="008B60B6">
        <w:rPr>
          <w:rFonts w:cs="Times New Roman"/>
          <w:sz w:val="28"/>
          <w:szCs w:val="28"/>
          <w:lang w:val="uk-UA"/>
        </w:rPr>
        <w:t xml:space="preserve"> постійного моніторингу і вкладання капіталу на їх відновлення (ті, які потребують відновлення, реставрації);</w:t>
      </w:r>
    </w:p>
    <w:p w:rsidR="0024040C" w:rsidRPr="008B60B6" w:rsidRDefault="0024040C" w:rsidP="008B60B6">
      <w:pPr>
        <w:pStyle w:val="Standard"/>
        <w:tabs>
          <w:tab w:val="left" w:pos="1134"/>
        </w:tabs>
        <w:spacing w:line="360" w:lineRule="auto"/>
        <w:ind w:firstLine="709"/>
        <w:jc w:val="both"/>
        <w:rPr>
          <w:rFonts w:cs="Times New Roman"/>
          <w:sz w:val="28"/>
          <w:szCs w:val="28"/>
          <w:lang w:val="uk-UA"/>
        </w:rPr>
      </w:pPr>
      <w:r w:rsidRPr="008B60B6">
        <w:rPr>
          <w:rFonts w:cs="Times New Roman"/>
          <w:sz w:val="28"/>
          <w:szCs w:val="28"/>
          <w:lang w:val="uk-UA"/>
        </w:rPr>
        <w:t xml:space="preserve">- </w:t>
      </w:r>
      <w:proofErr w:type="spellStart"/>
      <w:r w:rsidRPr="008B60B6">
        <w:rPr>
          <w:rFonts w:cs="Times New Roman"/>
          <w:sz w:val="28"/>
          <w:szCs w:val="28"/>
          <w:lang w:val="uk-UA"/>
        </w:rPr>
        <w:t>турресурси</w:t>
      </w:r>
      <w:proofErr w:type="spellEnd"/>
      <w:r w:rsidRPr="008B60B6">
        <w:rPr>
          <w:rFonts w:cs="Times New Roman"/>
          <w:sz w:val="28"/>
          <w:szCs w:val="28"/>
          <w:lang w:val="uk-UA"/>
        </w:rPr>
        <w:t xml:space="preserve"> цільового призначення (аквапарки).</w:t>
      </w:r>
    </w:p>
    <w:p w:rsidR="0024040C" w:rsidRPr="008B60B6" w:rsidRDefault="0024040C" w:rsidP="008B60B6">
      <w:pPr>
        <w:pStyle w:val="Standard"/>
        <w:tabs>
          <w:tab w:val="left" w:pos="1134"/>
        </w:tabs>
        <w:spacing w:line="360" w:lineRule="auto"/>
        <w:ind w:firstLine="709"/>
        <w:jc w:val="both"/>
        <w:rPr>
          <w:rFonts w:cs="Times New Roman"/>
          <w:sz w:val="28"/>
          <w:szCs w:val="28"/>
          <w:lang w:val="uk-UA"/>
        </w:rPr>
      </w:pPr>
      <w:r w:rsidRPr="008B60B6">
        <w:rPr>
          <w:rFonts w:cs="Times New Roman"/>
          <w:sz w:val="28"/>
          <w:szCs w:val="28"/>
          <w:lang w:val="uk-UA"/>
        </w:rPr>
        <w:t>5) сутнісний (за предметною сутністю ресурсу):</w:t>
      </w:r>
    </w:p>
    <w:p w:rsidR="0024040C" w:rsidRPr="008B60B6" w:rsidRDefault="0024040C" w:rsidP="008B60B6">
      <w:pPr>
        <w:pStyle w:val="Standard"/>
        <w:tabs>
          <w:tab w:val="left" w:pos="1134"/>
        </w:tabs>
        <w:spacing w:line="360" w:lineRule="auto"/>
        <w:ind w:firstLine="709"/>
        <w:jc w:val="both"/>
        <w:rPr>
          <w:rFonts w:cs="Times New Roman"/>
          <w:sz w:val="28"/>
          <w:szCs w:val="28"/>
          <w:lang w:val="uk-UA"/>
        </w:rPr>
      </w:pPr>
      <w:r w:rsidRPr="008B60B6">
        <w:rPr>
          <w:rFonts w:cs="Times New Roman"/>
          <w:sz w:val="28"/>
          <w:szCs w:val="28"/>
          <w:lang w:val="uk-UA"/>
        </w:rPr>
        <w:t>- природно-рекреаційні</w:t>
      </w:r>
    </w:p>
    <w:p w:rsidR="0024040C" w:rsidRPr="008B60B6" w:rsidRDefault="0024040C" w:rsidP="008B60B6">
      <w:pPr>
        <w:pStyle w:val="Standard"/>
        <w:tabs>
          <w:tab w:val="left" w:pos="1134"/>
        </w:tabs>
        <w:spacing w:line="360" w:lineRule="auto"/>
        <w:ind w:firstLine="709"/>
        <w:jc w:val="both"/>
        <w:rPr>
          <w:rFonts w:cs="Times New Roman"/>
          <w:sz w:val="28"/>
          <w:szCs w:val="28"/>
          <w:lang w:val="uk-UA"/>
        </w:rPr>
      </w:pPr>
      <w:r w:rsidRPr="008B60B6">
        <w:rPr>
          <w:rFonts w:cs="Times New Roman"/>
          <w:sz w:val="28"/>
          <w:szCs w:val="28"/>
          <w:lang w:val="uk-UA"/>
        </w:rPr>
        <w:t>- культурно-історичні</w:t>
      </w:r>
    </w:p>
    <w:p w:rsidR="0024040C" w:rsidRPr="008B60B6" w:rsidRDefault="0024040C" w:rsidP="008B60B6">
      <w:pPr>
        <w:pStyle w:val="Standard"/>
        <w:tabs>
          <w:tab w:val="left" w:pos="1134"/>
        </w:tabs>
        <w:spacing w:line="360" w:lineRule="auto"/>
        <w:ind w:firstLine="709"/>
        <w:jc w:val="both"/>
        <w:rPr>
          <w:rFonts w:cs="Times New Roman"/>
          <w:sz w:val="28"/>
          <w:szCs w:val="28"/>
          <w:lang w:val="uk-UA"/>
        </w:rPr>
      </w:pPr>
      <w:r w:rsidRPr="008B60B6">
        <w:rPr>
          <w:rFonts w:cs="Times New Roman"/>
          <w:sz w:val="28"/>
          <w:szCs w:val="28"/>
          <w:lang w:val="uk-UA"/>
        </w:rPr>
        <w:t>- інфраструктурні (див. рис. 1.1)</w:t>
      </w:r>
    </w:p>
    <w:p w:rsidR="0024040C" w:rsidRPr="008B60B6" w:rsidRDefault="0024040C" w:rsidP="008B60B6">
      <w:pPr>
        <w:pStyle w:val="Textbody"/>
        <w:tabs>
          <w:tab w:val="left" w:pos="1134"/>
        </w:tabs>
        <w:spacing w:after="0" w:line="360" w:lineRule="auto"/>
        <w:ind w:firstLine="709"/>
        <w:jc w:val="both"/>
        <w:rPr>
          <w:rFonts w:cs="Times New Roman"/>
          <w:sz w:val="28"/>
          <w:szCs w:val="28"/>
          <w:lang w:val="uk-UA"/>
        </w:rPr>
      </w:pPr>
      <w:r w:rsidRPr="008B60B6">
        <w:rPr>
          <w:rStyle w:val="af8"/>
          <w:rFonts w:cs="Times New Roman"/>
          <w:sz w:val="28"/>
          <w:szCs w:val="28"/>
          <w:lang w:val="uk-UA"/>
        </w:rPr>
        <w:t>Природні ресурси поділяються на дві групи: природно-географічні та природно-антропогенні [10].</w:t>
      </w:r>
    </w:p>
    <w:p w:rsidR="0024040C" w:rsidRPr="008B60B6" w:rsidRDefault="0024040C" w:rsidP="008B60B6">
      <w:pPr>
        <w:pStyle w:val="Textbody"/>
        <w:tabs>
          <w:tab w:val="left" w:pos="1134"/>
        </w:tabs>
        <w:spacing w:after="0" w:line="360" w:lineRule="auto"/>
        <w:ind w:firstLine="709"/>
        <w:jc w:val="both"/>
        <w:rPr>
          <w:rFonts w:cs="Times New Roman"/>
          <w:sz w:val="28"/>
          <w:szCs w:val="28"/>
          <w:lang w:val="uk-UA"/>
        </w:rPr>
      </w:pPr>
      <w:r w:rsidRPr="008B60B6">
        <w:rPr>
          <w:rFonts w:cs="Times New Roman"/>
          <w:sz w:val="28"/>
          <w:szCs w:val="28"/>
          <w:lang w:val="uk-UA"/>
        </w:rPr>
        <w:lastRenderedPageBreak/>
        <w:t>До природно-географічних ресурсів належить: кліматичні, орографічні, спелеологічні, гідрологічні, бальнеологічні, біотичні ресурси.</w:t>
      </w:r>
      <w:bookmarkStart w:id="1" w:name="aswift_1_expand"/>
      <w:bookmarkStart w:id="2" w:name="aswift_1_anchor"/>
      <w:bookmarkEnd w:id="1"/>
      <w:bookmarkEnd w:id="2"/>
    </w:p>
    <w:p w:rsidR="0024040C" w:rsidRPr="008B60B6" w:rsidRDefault="0024040C" w:rsidP="008B60B6">
      <w:pPr>
        <w:pStyle w:val="Textbody"/>
        <w:widowControl/>
        <w:tabs>
          <w:tab w:val="left" w:pos="1134"/>
        </w:tabs>
        <w:spacing w:after="0" w:line="360" w:lineRule="auto"/>
        <w:ind w:firstLine="709"/>
        <w:jc w:val="both"/>
        <w:rPr>
          <w:rFonts w:cs="Times New Roman"/>
          <w:sz w:val="28"/>
          <w:szCs w:val="28"/>
          <w:lang w:val="uk-UA"/>
        </w:rPr>
      </w:pPr>
      <w:r w:rsidRPr="008B60B6">
        <w:rPr>
          <w:rStyle w:val="af8"/>
          <w:rFonts w:cs="Times New Roman"/>
          <w:sz w:val="28"/>
          <w:szCs w:val="28"/>
          <w:lang w:val="uk-UA"/>
        </w:rPr>
        <w:t>Природно-антропогенні ресурси включають природні об’єкти які охороняться людським суспільством. В Україні існує 11 категорій територій особливої охорони:</w:t>
      </w:r>
    </w:p>
    <w:p w:rsidR="0024040C" w:rsidRPr="008B60B6" w:rsidRDefault="0024040C" w:rsidP="008B60B6">
      <w:pPr>
        <w:pStyle w:val="Textbody"/>
        <w:widowControl/>
        <w:tabs>
          <w:tab w:val="left" w:pos="1134"/>
        </w:tabs>
        <w:spacing w:after="0" w:line="360" w:lineRule="auto"/>
        <w:ind w:firstLine="709"/>
        <w:jc w:val="both"/>
        <w:rPr>
          <w:rFonts w:cs="Times New Roman"/>
          <w:sz w:val="28"/>
          <w:szCs w:val="28"/>
          <w:lang w:val="uk-UA"/>
        </w:rPr>
      </w:pPr>
      <w:r w:rsidRPr="008B60B6">
        <w:rPr>
          <w:rStyle w:val="af8"/>
          <w:rFonts w:cs="Times New Roman"/>
          <w:sz w:val="28"/>
          <w:szCs w:val="28"/>
          <w:lang w:val="uk-UA"/>
        </w:rPr>
        <w:t>1) біосферні заповідники;</w:t>
      </w:r>
    </w:p>
    <w:p w:rsidR="0024040C" w:rsidRPr="008B60B6" w:rsidRDefault="0024040C" w:rsidP="008B60B6">
      <w:pPr>
        <w:pStyle w:val="Textbody"/>
        <w:widowControl/>
        <w:tabs>
          <w:tab w:val="left" w:pos="1134"/>
        </w:tabs>
        <w:spacing w:after="0" w:line="360" w:lineRule="auto"/>
        <w:ind w:firstLine="709"/>
        <w:jc w:val="both"/>
        <w:rPr>
          <w:rFonts w:cs="Times New Roman"/>
          <w:sz w:val="28"/>
          <w:szCs w:val="28"/>
          <w:lang w:val="uk-UA"/>
        </w:rPr>
      </w:pPr>
      <w:r w:rsidRPr="008B60B6">
        <w:rPr>
          <w:rStyle w:val="af8"/>
          <w:rFonts w:cs="Times New Roman"/>
          <w:sz w:val="28"/>
          <w:szCs w:val="28"/>
          <w:lang w:val="uk-UA"/>
        </w:rPr>
        <w:t>2) заповідники природні;</w:t>
      </w:r>
    </w:p>
    <w:p w:rsidR="0024040C" w:rsidRPr="008B60B6" w:rsidRDefault="0024040C" w:rsidP="008B60B6">
      <w:pPr>
        <w:pStyle w:val="Textbody"/>
        <w:widowControl/>
        <w:tabs>
          <w:tab w:val="left" w:pos="1134"/>
        </w:tabs>
        <w:spacing w:after="0" w:line="360" w:lineRule="auto"/>
        <w:ind w:firstLine="709"/>
        <w:jc w:val="both"/>
        <w:rPr>
          <w:rFonts w:cs="Times New Roman"/>
          <w:sz w:val="28"/>
          <w:szCs w:val="28"/>
          <w:lang w:val="uk-UA"/>
        </w:rPr>
      </w:pPr>
      <w:r w:rsidRPr="008B60B6">
        <w:rPr>
          <w:rStyle w:val="af8"/>
          <w:rFonts w:cs="Times New Roman"/>
          <w:sz w:val="28"/>
          <w:szCs w:val="28"/>
          <w:lang w:val="uk-UA"/>
        </w:rPr>
        <w:t>3) національні природні парки;</w:t>
      </w:r>
    </w:p>
    <w:p w:rsidR="0024040C" w:rsidRPr="008B60B6" w:rsidRDefault="0024040C" w:rsidP="008B60B6">
      <w:pPr>
        <w:pStyle w:val="Textbody"/>
        <w:widowControl/>
        <w:tabs>
          <w:tab w:val="left" w:pos="1134"/>
        </w:tabs>
        <w:spacing w:after="0" w:line="360" w:lineRule="auto"/>
        <w:ind w:firstLine="709"/>
        <w:jc w:val="both"/>
        <w:rPr>
          <w:rFonts w:cs="Times New Roman"/>
          <w:sz w:val="28"/>
          <w:szCs w:val="28"/>
          <w:lang w:val="uk-UA"/>
        </w:rPr>
      </w:pPr>
      <w:r w:rsidRPr="008B60B6">
        <w:rPr>
          <w:rStyle w:val="af8"/>
          <w:rFonts w:cs="Times New Roman"/>
          <w:sz w:val="28"/>
          <w:szCs w:val="28"/>
          <w:lang w:val="uk-UA"/>
        </w:rPr>
        <w:t>4) регіональні ландшафтні парки;</w:t>
      </w:r>
    </w:p>
    <w:p w:rsidR="0024040C" w:rsidRPr="008B60B6" w:rsidRDefault="0024040C" w:rsidP="008B60B6">
      <w:pPr>
        <w:pStyle w:val="Textbody"/>
        <w:widowControl/>
        <w:tabs>
          <w:tab w:val="left" w:pos="1134"/>
        </w:tabs>
        <w:spacing w:after="0" w:line="360" w:lineRule="auto"/>
        <w:ind w:firstLine="709"/>
        <w:jc w:val="both"/>
        <w:rPr>
          <w:rFonts w:cs="Times New Roman"/>
          <w:sz w:val="28"/>
          <w:szCs w:val="28"/>
          <w:lang w:val="uk-UA"/>
        </w:rPr>
      </w:pPr>
      <w:r w:rsidRPr="008B60B6">
        <w:rPr>
          <w:rStyle w:val="af8"/>
          <w:rFonts w:cs="Times New Roman"/>
          <w:sz w:val="28"/>
          <w:szCs w:val="28"/>
          <w:lang w:val="uk-UA"/>
        </w:rPr>
        <w:t>5) парк - пам’ятка садово-паркового мистецтва;</w:t>
      </w:r>
    </w:p>
    <w:p w:rsidR="0024040C" w:rsidRPr="008B60B6" w:rsidRDefault="0024040C" w:rsidP="008B60B6">
      <w:pPr>
        <w:pStyle w:val="Textbody"/>
        <w:widowControl/>
        <w:tabs>
          <w:tab w:val="left" w:pos="1134"/>
        </w:tabs>
        <w:spacing w:after="0" w:line="360" w:lineRule="auto"/>
        <w:ind w:firstLine="709"/>
        <w:jc w:val="both"/>
        <w:rPr>
          <w:rFonts w:cs="Times New Roman"/>
          <w:sz w:val="28"/>
          <w:szCs w:val="28"/>
          <w:lang w:val="uk-UA"/>
        </w:rPr>
      </w:pPr>
      <w:r w:rsidRPr="008B60B6">
        <w:rPr>
          <w:rStyle w:val="af8"/>
          <w:rFonts w:cs="Times New Roman"/>
          <w:sz w:val="28"/>
          <w:szCs w:val="28"/>
          <w:lang w:val="uk-UA"/>
        </w:rPr>
        <w:t>6) зоологічний парк;</w:t>
      </w:r>
    </w:p>
    <w:p w:rsidR="0024040C" w:rsidRPr="008B60B6" w:rsidRDefault="0024040C" w:rsidP="008B60B6">
      <w:pPr>
        <w:pStyle w:val="Textbody"/>
        <w:widowControl/>
        <w:tabs>
          <w:tab w:val="left" w:pos="1134"/>
        </w:tabs>
        <w:spacing w:after="0" w:line="360" w:lineRule="auto"/>
        <w:ind w:firstLine="709"/>
        <w:jc w:val="both"/>
        <w:rPr>
          <w:rFonts w:cs="Times New Roman"/>
          <w:sz w:val="28"/>
          <w:szCs w:val="28"/>
          <w:lang w:val="uk-UA"/>
        </w:rPr>
      </w:pPr>
      <w:r w:rsidRPr="008B60B6">
        <w:rPr>
          <w:rStyle w:val="af8"/>
          <w:rFonts w:cs="Times New Roman"/>
          <w:sz w:val="28"/>
          <w:szCs w:val="28"/>
          <w:lang w:val="uk-UA"/>
        </w:rPr>
        <w:t>7) дендропарки;</w:t>
      </w:r>
    </w:p>
    <w:p w:rsidR="0024040C" w:rsidRPr="008B60B6" w:rsidRDefault="0024040C" w:rsidP="008B60B6">
      <w:pPr>
        <w:pStyle w:val="Textbody"/>
        <w:widowControl/>
        <w:tabs>
          <w:tab w:val="left" w:pos="1134"/>
        </w:tabs>
        <w:spacing w:after="0" w:line="360" w:lineRule="auto"/>
        <w:ind w:firstLine="709"/>
        <w:jc w:val="both"/>
        <w:rPr>
          <w:rFonts w:cs="Times New Roman"/>
          <w:sz w:val="28"/>
          <w:szCs w:val="28"/>
          <w:lang w:val="uk-UA"/>
        </w:rPr>
      </w:pPr>
      <w:r w:rsidRPr="008B60B6">
        <w:rPr>
          <w:rStyle w:val="af8"/>
          <w:rFonts w:cs="Times New Roman"/>
          <w:sz w:val="28"/>
          <w:szCs w:val="28"/>
          <w:lang w:val="uk-UA"/>
        </w:rPr>
        <w:t>8) ботанічний сад;</w:t>
      </w:r>
    </w:p>
    <w:p w:rsidR="0024040C" w:rsidRPr="008B60B6" w:rsidRDefault="0024040C" w:rsidP="008B60B6">
      <w:pPr>
        <w:pStyle w:val="Textbody"/>
        <w:widowControl/>
        <w:tabs>
          <w:tab w:val="left" w:pos="1134"/>
        </w:tabs>
        <w:spacing w:after="0" w:line="360" w:lineRule="auto"/>
        <w:ind w:firstLine="709"/>
        <w:jc w:val="both"/>
        <w:rPr>
          <w:rFonts w:cs="Times New Roman"/>
          <w:sz w:val="28"/>
          <w:szCs w:val="28"/>
          <w:lang w:val="uk-UA"/>
        </w:rPr>
      </w:pPr>
      <w:r w:rsidRPr="008B60B6">
        <w:rPr>
          <w:rStyle w:val="af8"/>
          <w:rFonts w:cs="Times New Roman"/>
          <w:sz w:val="28"/>
          <w:szCs w:val="28"/>
          <w:lang w:val="uk-UA"/>
        </w:rPr>
        <w:t>9) пам’ятки природи;</w:t>
      </w:r>
    </w:p>
    <w:p w:rsidR="0024040C" w:rsidRPr="008B60B6" w:rsidRDefault="0024040C" w:rsidP="008B60B6">
      <w:pPr>
        <w:pStyle w:val="Textbody"/>
        <w:widowControl/>
        <w:tabs>
          <w:tab w:val="left" w:pos="1134"/>
        </w:tabs>
        <w:spacing w:after="0" w:line="360" w:lineRule="auto"/>
        <w:ind w:firstLine="709"/>
        <w:jc w:val="both"/>
        <w:rPr>
          <w:rFonts w:cs="Times New Roman"/>
          <w:sz w:val="28"/>
          <w:szCs w:val="28"/>
          <w:lang w:val="uk-UA"/>
        </w:rPr>
      </w:pPr>
      <w:r w:rsidRPr="008B60B6">
        <w:rPr>
          <w:rStyle w:val="af8"/>
          <w:rFonts w:cs="Times New Roman"/>
          <w:sz w:val="28"/>
          <w:szCs w:val="28"/>
          <w:lang w:val="uk-UA"/>
        </w:rPr>
        <w:t>10) заказники;</w:t>
      </w:r>
    </w:p>
    <w:p w:rsidR="0024040C" w:rsidRPr="008B60B6" w:rsidRDefault="0024040C" w:rsidP="008B60B6">
      <w:pPr>
        <w:pStyle w:val="Textbody"/>
        <w:widowControl/>
        <w:tabs>
          <w:tab w:val="left" w:pos="1134"/>
        </w:tabs>
        <w:spacing w:after="0" w:line="360" w:lineRule="auto"/>
        <w:ind w:firstLine="709"/>
        <w:jc w:val="both"/>
        <w:rPr>
          <w:rFonts w:cs="Times New Roman"/>
          <w:sz w:val="28"/>
          <w:szCs w:val="28"/>
          <w:lang w:val="uk-UA"/>
        </w:rPr>
      </w:pPr>
      <w:r w:rsidRPr="008B60B6">
        <w:rPr>
          <w:rStyle w:val="af8"/>
          <w:rFonts w:cs="Times New Roman"/>
          <w:sz w:val="28"/>
          <w:szCs w:val="28"/>
          <w:lang w:val="uk-UA"/>
        </w:rPr>
        <w:t>11) заповідне урочище .</w:t>
      </w:r>
    </w:p>
    <w:p w:rsidR="0024040C" w:rsidRPr="008B60B6" w:rsidRDefault="0024040C" w:rsidP="008B60B6">
      <w:pPr>
        <w:pStyle w:val="Textbody"/>
        <w:widowControl/>
        <w:tabs>
          <w:tab w:val="left" w:pos="1134"/>
        </w:tabs>
        <w:spacing w:after="0" w:line="360" w:lineRule="auto"/>
        <w:ind w:firstLine="709"/>
        <w:jc w:val="both"/>
        <w:rPr>
          <w:rFonts w:cs="Times New Roman"/>
          <w:sz w:val="28"/>
          <w:szCs w:val="28"/>
          <w:lang w:val="uk-UA"/>
        </w:rPr>
      </w:pPr>
      <w:r w:rsidRPr="008B60B6">
        <w:rPr>
          <w:rFonts w:cs="Times New Roman"/>
          <w:sz w:val="28"/>
          <w:szCs w:val="28"/>
          <w:lang w:val="uk-UA"/>
        </w:rPr>
        <w:t xml:space="preserve">До культурно-історичних ресурсів відносяться: </w:t>
      </w:r>
      <w:r w:rsidRPr="008B60B6">
        <w:rPr>
          <w:rStyle w:val="af8"/>
          <w:rFonts w:cs="Times New Roman"/>
          <w:sz w:val="28"/>
          <w:szCs w:val="28"/>
          <w:lang w:val="uk-UA"/>
        </w:rPr>
        <w:t>археологічні,  архітектурні пам'ятки, здобутки історії і культури,  техногенні.</w:t>
      </w:r>
    </w:p>
    <w:p w:rsidR="0024040C" w:rsidRPr="008B60B6" w:rsidRDefault="0024040C" w:rsidP="008B60B6">
      <w:pPr>
        <w:pStyle w:val="Textbody"/>
        <w:widowControl/>
        <w:tabs>
          <w:tab w:val="left" w:pos="1134"/>
        </w:tabs>
        <w:spacing w:after="0" w:line="360" w:lineRule="auto"/>
        <w:ind w:firstLine="709"/>
        <w:jc w:val="both"/>
        <w:rPr>
          <w:rStyle w:val="af8"/>
          <w:rFonts w:cs="Times New Roman"/>
          <w:sz w:val="28"/>
          <w:szCs w:val="28"/>
          <w:lang w:val="uk-UA"/>
        </w:rPr>
      </w:pPr>
      <w:r w:rsidRPr="008B60B6">
        <w:rPr>
          <w:rFonts w:cs="Times New Roman"/>
          <w:sz w:val="28"/>
          <w:szCs w:val="28"/>
          <w:lang w:val="uk-UA"/>
        </w:rPr>
        <w:t xml:space="preserve">Соціально-економічні (інфраструктурні) ресурси включають: заклади харчування, місця розміщення, інфраструктура, розважальні заклади, транспорт, </w:t>
      </w:r>
      <w:r w:rsidRPr="008B60B6">
        <w:rPr>
          <w:rStyle w:val="af8"/>
          <w:rFonts w:cs="Times New Roman"/>
          <w:sz w:val="28"/>
          <w:szCs w:val="28"/>
          <w:lang w:val="uk-UA"/>
        </w:rPr>
        <w:t>населення (рис.1.1) [28].</w:t>
      </w:r>
    </w:p>
    <w:p w:rsidR="005C0384" w:rsidRPr="008B60B6" w:rsidRDefault="005C0384" w:rsidP="008B60B6">
      <w:pPr>
        <w:pStyle w:val="Textbody"/>
        <w:tabs>
          <w:tab w:val="left" w:pos="1134"/>
        </w:tabs>
        <w:spacing w:after="0" w:line="360" w:lineRule="auto"/>
        <w:ind w:firstLine="709"/>
        <w:jc w:val="both"/>
        <w:rPr>
          <w:rStyle w:val="af8"/>
          <w:rFonts w:cs="Times New Roman"/>
          <w:sz w:val="28"/>
          <w:szCs w:val="28"/>
          <w:lang w:val="uk-UA"/>
        </w:rPr>
      </w:pPr>
      <w:r w:rsidRPr="008B60B6">
        <w:rPr>
          <w:rStyle w:val="af8"/>
          <w:rFonts w:cs="Times New Roman"/>
          <w:sz w:val="28"/>
          <w:szCs w:val="28"/>
          <w:lang w:val="uk-UA"/>
        </w:rPr>
        <w:t xml:space="preserve">Наведені підходи і їх класифікації не вичерпують всієї </w:t>
      </w:r>
      <w:proofErr w:type="spellStart"/>
      <w:r w:rsidRPr="008B60B6">
        <w:rPr>
          <w:rStyle w:val="af8"/>
          <w:rFonts w:cs="Times New Roman"/>
          <w:sz w:val="28"/>
          <w:szCs w:val="28"/>
          <w:lang w:val="uk-UA"/>
        </w:rPr>
        <w:t>багатоаспектності</w:t>
      </w:r>
      <w:proofErr w:type="spellEnd"/>
      <w:r w:rsidRPr="008B60B6">
        <w:rPr>
          <w:rStyle w:val="af8"/>
          <w:rFonts w:cs="Times New Roman"/>
          <w:sz w:val="28"/>
          <w:szCs w:val="28"/>
          <w:lang w:val="uk-UA"/>
        </w:rPr>
        <w:t xml:space="preserve"> туристичних ресурсів, вони лише підкреслюють складність і неоднозначність поняття «туристичний ресурс».</w:t>
      </w:r>
    </w:p>
    <w:p w:rsidR="0024040C" w:rsidRPr="005C0384" w:rsidRDefault="0024040C" w:rsidP="0024040C">
      <w:pPr>
        <w:pStyle w:val="Textbody"/>
        <w:widowControl/>
        <w:tabs>
          <w:tab w:val="left" w:pos="1134"/>
        </w:tabs>
        <w:spacing w:after="0" w:line="360" w:lineRule="auto"/>
        <w:ind w:firstLine="709"/>
        <w:jc w:val="both"/>
        <w:rPr>
          <w:rStyle w:val="af8"/>
          <w:rFonts w:cs="Times New Roman"/>
          <w:sz w:val="28"/>
          <w:szCs w:val="28"/>
          <w:lang w:val="uk-UA"/>
        </w:rPr>
      </w:pPr>
    </w:p>
    <w:p w:rsidR="0024040C" w:rsidRDefault="0024040C" w:rsidP="0024040C">
      <w:pPr>
        <w:pStyle w:val="Textbody"/>
        <w:widowControl/>
        <w:tabs>
          <w:tab w:val="left" w:pos="1134"/>
        </w:tabs>
        <w:spacing w:after="0" w:line="360" w:lineRule="auto"/>
        <w:ind w:firstLine="709"/>
        <w:jc w:val="both"/>
        <w:rPr>
          <w:rStyle w:val="af8"/>
          <w:rFonts w:cs="Times New Roman"/>
          <w:sz w:val="28"/>
          <w:szCs w:val="28"/>
          <w:lang w:val="uk-UA"/>
        </w:rPr>
      </w:pPr>
    </w:p>
    <w:p w:rsidR="008B60B6" w:rsidRDefault="008B60B6" w:rsidP="0024040C">
      <w:pPr>
        <w:pStyle w:val="Textbody"/>
        <w:widowControl/>
        <w:tabs>
          <w:tab w:val="left" w:pos="1134"/>
        </w:tabs>
        <w:spacing w:after="0" w:line="360" w:lineRule="auto"/>
        <w:ind w:firstLine="709"/>
        <w:jc w:val="both"/>
        <w:rPr>
          <w:rStyle w:val="af8"/>
          <w:rFonts w:cs="Times New Roman"/>
          <w:sz w:val="28"/>
          <w:szCs w:val="28"/>
          <w:lang w:val="uk-UA"/>
        </w:rPr>
      </w:pPr>
    </w:p>
    <w:p w:rsidR="008B60B6" w:rsidRDefault="008B60B6" w:rsidP="0024040C">
      <w:pPr>
        <w:pStyle w:val="Textbody"/>
        <w:widowControl/>
        <w:tabs>
          <w:tab w:val="left" w:pos="1134"/>
        </w:tabs>
        <w:spacing w:after="0" w:line="360" w:lineRule="auto"/>
        <w:ind w:firstLine="709"/>
        <w:jc w:val="both"/>
        <w:rPr>
          <w:rStyle w:val="af8"/>
          <w:rFonts w:cs="Times New Roman"/>
          <w:sz w:val="28"/>
          <w:szCs w:val="28"/>
          <w:lang w:val="uk-UA"/>
        </w:rPr>
      </w:pPr>
    </w:p>
    <w:p w:rsidR="008B60B6" w:rsidRDefault="008B60B6" w:rsidP="0024040C">
      <w:pPr>
        <w:pStyle w:val="Textbody"/>
        <w:widowControl/>
        <w:tabs>
          <w:tab w:val="left" w:pos="1134"/>
        </w:tabs>
        <w:spacing w:after="0" w:line="360" w:lineRule="auto"/>
        <w:ind w:firstLine="709"/>
        <w:jc w:val="both"/>
        <w:rPr>
          <w:rStyle w:val="af8"/>
          <w:rFonts w:cs="Times New Roman"/>
          <w:sz w:val="28"/>
          <w:szCs w:val="28"/>
          <w:lang w:val="uk-UA"/>
        </w:rPr>
      </w:pPr>
    </w:p>
    <w:p w:rsidR="00503FA3" w:rsidRPr="005C0384" w:rsidRDefault="00503FA3" w:rsidP="0024040C">
      <w:pPr>
        <w:pStyle w:val="Textbody"/>
        <w:widowControl/>
        <w:tabs>
          <w:tab w:val="left" w:pos="1134"/>
        </w:tabs>
        <w:spacing w:after="0" w:line="360" w:lineRule="auto"/>
        <w:ind w:firstLine="709"/>
        <w:jc w:val="both"/>
        <w:rPr>
          <w:rStyle w:val="af8"/>
          <w:rFonts w:cs="Times New Roman"/>
          <w:sz w:val="28"/>
          <w:szCs w:val="28"/>
          <w:lang w:val="uk-UA"/>
        </w:rPr>
      </w:pPr>
    </w:p>
    <w:p w:rsidR="0024040C" w:rsidRPr="005C0384" w:rsidRDefault="004D3AED" w:rsidP="0024040C">
      <w:pPr>
        <w:pStyle w:val="Textbody"/>
        <w:widowControl/>
        <w:tabs>
          <w:tab w:val="left" w:pos="1134"/>
        </w:tabs>
        <w:spacing w:after="0" w:line="360" w:lineRule="auto"/>
        <w:ind w:firstLine="709"/>
        <w:jc w:val="both"/>
        <w:rPr>
          <w:rStyle w:val="af8"/>
          <w:rFonts w:cs="Times New Roman"/>
          <w:sz w:val="28"/>
          <w:szCs w:val="28"/>
          <w:lang w:val="uk-UA"/>
        </w:rPr>
      </w:pPr>
      <w:r>
        <w:rPr>
          <w:rFonts w:cs="Times New Roman"/>
          <w:noProof/>
          <w:sz w:val="28"/>
          <w:szCs w:val="28"/>
          <w:lang w:val="ru-RU" w:eastAsia="ru-RU" w:bidi="ar-SA"/>
        </w:rPr>
        <w:lastRenderedPageBreak/>
        <w:pict>
          <v:group id="_x0000_s1126" style="position:absolute;left:0;text-align:left;margin-left:27.95pt;margin-top:.5pt;width:411.75pt;height:580.7pt;z-index:251689984" coordorigin="1080,960" coordsize="8505,10905">
            <v:group id="_x0000_s1127" style="position:absolute;left:1080;top:960;width:8505;height:10905" coordorigin="1080,960" coordsize="8505,10905">
              <v:group id="_x0000_s1128" style="position:absolute;left:1080;top:960;width:8505;height:10905" coordorigin="1080,960" coordsize="8505,10905">
                <v:group id="_x0000_s1129" style="position:absolute;left:1170;top:960;width:8415;height:6465" coordorigin="1170,960" coordsize="8415,6465">
                  <v:rect id="_x0000_s1130" style="position:absolute;left:1170;top:4785;width:405;height:2160">
                    <v:textbox style="mso-next-textbox:#_x0000_s1130">
                      <w:txbxContent>
                        <w:p w:rsidR="00D951D2" w:rsidRPr="00980506" w:rsidRDefault="00D951D2" w:rsidP="008B60B6">
                          <w:pPr>
                            <w:rPr>
                              <w:sz w:val="16"/>
                              <w:szCs w:val="16"/>
                              <w:lang w:val="uk-UA"/>
                            </w:rPr>
                          </w:pPr>
                          <w:r w:rsidRPr="00980506">
                            <w:rPr>
                              <w:sz w:val="14"/>
                              <w:szCs w:val="14"/>
                              <w:lang w:val="uk-UA"/>
                            </w:rPr>
                            <w:t>Кліматичн</w:t>
                          </w:r>
                          <w:r>
                            <w:rPr>
                              <w:sz w:val="16"/>
                              <w:szCs w:val="16"/>
                              <w:lang w:val="uk-UA"/>
                            </w:rPr>
                            <w:t>і</w:t>
                          </w:r>
                        </w:p>
                      </w:txbxContent>
                    </v:textbox>
                  </v:rect>
                  <v:rect id="_x0000_s1131" style="position:absolute;left:1650;top:4785;width:405;height:2160">
                    <v:textbox style="mso-next-textbox:#_x0000_s1131">
                      <w:txbxContent>
                        <w:p w:rsidR="00D951D2" w:rsidRPr="00980506" w:rsidRDefault="00D951D2" w:rsidP="008B60B6">
                          <w:pPr>
                            <w:rPr>
                              <w:sz w:val="14"/>
                              <w:szCs w:val="14"/>
                              <w:lang w:val="uk-UA"/>
                            </w:rPr>
                          </w:pPr>
                          <w:r w:rsidRPr="00980506">
                            <w:rPr>
                              <w:sz w:val="14"/>
                              <w:szCs w:val="14"/>
                              <w:lang w:val="uk-UA"/>
                            </w:rPr>
                            <w:t>Орогр</w:t>
                          </w:r>
                          <w:r>
                            <w:rPr>
                              <w:sz w:val="14"/>
                              <w:szCs w:val="14"/>
                              <w:lang w:val="uk-UA"/>
                            </w:rPr>
                            <w:t>афічні</w:t>
                          </w:r>
                        </w:p>
                      </w:txbxContent>
                    </v:textbox>
                  </v:rect>
                  <v:rect id="_x0000_s1132" style="position:absolute;left:2130;top:4785;width:405;height:2160">
                    <v:textbox style="mso-next-textbox:#_x0000_s1132">
                      <w:txbxContent>
                        <w:p w:rsidR="00D951D2" w:rsidRDefault="00D951D2" w:rsidP="008B60B6">
                          <w:pPr>
                            <w:rPr>
                              <w:sz w:val="12"/>
                              <w:szCs w:val="12"/>
                              <w:lang w:val="uk-UA"/>
                            </w:rPr>
                          </w:pPr>
                          <w:r>
                            <w:rPr>
                              <w:sz w:val="12"/>
                              <w:szCs w:val="12"/>
                              <w:lang w:val="uk-UA"/>
                            </w:rPr>
                            <w:t>6</w:t>
                          </w:r>
                          <w:r w:rsidRPr="00F35605">
                            <w:rPr>
                              <w:sz w:val="12"/>
                              <w:szCs w:val="12"/>
                              <w:lang w:val="uk-UA"/>
                            </w:rPr>
                            <w:t>палеологІчн</w:t>
                          </w:r>
                          <w:r>
                            <w:rPr>
                              <w:sz w:val="12"/>
                              <w:szCs w:val="12"/>
                              <w:lang w:val="uk-UA"/>
                            </w:rPr>
                            <w:t>і</w:t>
                          </w:r>
                        </w:p>
                        <w:p w:rsidR="00D951D2" w:rsidRPr="00F35605" w:rsidRDefault="00D951D2" w:rsidP="008B60B6">
                          <w:pPr>
                            <w:rPr>
                              <w:sz w:val="12"/>
                              <w:szCs w:val="12"/>
                              <w:lang w:val="uk-UA"/>
                            </w:rPr>
                          </w:pPr>
                          <w:r w:rsidRPr="00F35605">
                            <w:rPr>
                              <w:sz w:val="12"/>
                              <w:szCs w:val="12"/>
                              <w:lang w:val="uk-UA"/>
                            </w:rPr>
                            <w:t>і</w:t>
                          </w:r>
                        </w:p>
                      </w:txbxContent>
                    </v:textbox>
                  </v:rect>
                  <v:rect id="_x0000_s1133" style="position:absolute;left:2640;top:4785;width:405;height:2160">
                    <v:textbox style="mso-next-textbox:#_x0000_s1133">
                      <w:txbxContent>
                        <w:p w:rsidR="00D951D2" w:rsidRPr="00F35605" w:rsidRDefault="00D951D2" w:rsidP="008B60B6">
                          <w:pPr>
                            <w:rPr>
                              <w:sz w:val="14"/>
                              <w:szCs w:val="14"/>
                              <w:lang w:val="uk-UA"/>
                            </w:rPr>
                          </w:pPr>
                          <w:r w:rsidRPr="00F35605">
                            <w:rPr>
                              <w:sz w:val="14"/>
                              <w:szCs w:val="14"/>
                              <w:lang w:val="uk-UA"/>
                            </w:rPr>
                            <w:t>Гідро</w:t>
                          </w:r>
                          <w:r>
                            <w:rPr>
                              <w:sz w:val="14"/>
                              <w:szCs w:val="14"/>
                              <w:lang w:val="uk-UA"/>
                            </w:rPr>
                            <w:t>логічні</w:t>
                          </w:r>
                        </w:p>
                      </w:txbxContent>
                    </v:textbox>
                  </v:rect>
                  <v:rect id="_x0000_s1134" style="position:absolute;left:3225;top:4785;width:405;height:2160">
                    <v:textbox style="mso-next-textbox:#_x0000_s1134">
                      <w:txbxContent>
                        <w:p w:rsidR="00D951D2" w:rsidRPr="00F35605" w:rsidRDefault="00D951D2" w:rsidP="008B60B6">
                          <w:pPr>
                            <w:rPr>
                              <w:sz w:val="14"/>
                              <w:szCs w:val="14"/>
                              <w:lang w:val="uk-UA"/>
                            </w:rPr>
                          </w:pPr>
                          <w:r>
                            <w:rPr>
                              <w:sz w:val="14"/>
                              <w:szCs w:val="14"/>
                              <w:lang w:val="uk-UA"/>
                            </w:rPr>
                            <w:t>Бальнеологічні</w:t>
                          </w:r>
                        </w:p>
                      </w:txbxContent>
                    </v:textbox>
                  </v:rect>
                  <v:rect id="_x0000_s1135" style="position:absolute;left:3720;top:4785;width:405;height:2160">
                    <v:textbox style="mso-next-textbox:#_x0000_s1135">
                      <w:txbxContent>
                        <w:p w:rsidR="00D951D2" w:rsidRPr="00F35605" w:rsidRDefault="00D951D2" w:rsidP="008B60B6">
                          <w:pPr>
                            <w:rPr>
                              <w:sz w:val="14"/>
                              <w:szCs w:val="14"/>
                              <w:lang w:val="uk-UA"/>
                            </w:rPr>
                          </w:pPr>
                          <w:r w:rsidRPr="00F35605">
                            <w:rPr>
                              <w:sz w:val="14"/>
                              <w:szCs w:val="14"/>
                              <w:lang w:val="uk-UA"/>
                            </w:rPr>
                            <w:t>Біотичні</w:t>
                          </w:r>
                        </w:p>
                      </w:txbxContent>
                    </v:textbox>
                  </v:rect>
                  <v:group id="_x0000_s1136" style="position:absolute;left:1320;top:960;width:8265;height:6465" coordorigin="1320,960" coordsize="8265,6465">
                    <v:shapetype id="_x0000_t32" coordsize="21600,21600" o:spt="32" o:oned="t" path="m,l21600,21600e" filled="f">
                      <v:path arrowok="t" fillok="f" o:connecttype="none"/>
                      <o:lock v:ext="edit" shapetype="t"/>
                    </v:shapetype>
                    <v:shape id="_x0000_s1137" type="#_x0000_t32" style="position:absolute;left:1320;top:4545;width:2550;height:0" o:connectortype="straight"/>
                    <v:shape id="_x0000_s1138" type="#_x0000_t32" style="position:absolute;left:1320;top:4545;width:0;height:210" o:connectortype="straight"/>
                    <v:shape id="_x0000_s1139" type="#_x0000_t32" style="position:absolute;left:1860;top:4545;width:0;height:210" o:connectortype="straight"/>
                    <v:shape id="_x0000_s1140" type="#_x0000_t32" style="position:absolute;left:2355;top:4545;width:0;height:210" o:connectortype="straight"/>
                    <v:shape id="_x0000_s1141" type="#_x0000_t32" style="position:absolute;left:2850;top:4545;width:0;height:210" o:connectortype="straight"/>
                    <v:shape id="_x0000_s1142" type="#_x0000_t32" style="position:absolute;left:3360;top:4545;width:0;height:210" o:connectortype="straight"/>
                    <v:shape id="_x0000_s1143" type="#_x0000_t32" style="position:absolute;left:3869;top:4575;width:1;height:210" o:connectortype="straight"/>
                    <v:group id="_x0000_s1144" style="position:absolute;left:1575;top:960;width:8010;height:6465" coordorigin="1575,960" coordsize="8010,6465">
                      <v:group id="_x0000_s1145" style="position:absolute;left:1770;top:960;width:7815;height:1290" coordorigin="1770,960" coordsize="7815,1290">
                        <v:rect id="_x0000_s1146" style="position:absolute;left:4035;top:960;width:2985;height:465">
                          <v:textbox style="mso-next-textbox:#_x0000_s1146">
                            <w:txbxContent>
                              <w:p w:rsidR="00D951D2" w:rsidRPr="004A11CA" w:rsidRDefault="00D951D2" w:rsidP="008B60B6">
                                <w:pPr>
                                  <w:jc w:val="center"/>
                                  <w:rPr>
                                    <w:lang w:val="uk-UA"/>
                                  </w:rPr>
                                </w:pPr>
                                <w:r>
                                  <w:rPr>
                                    <w:lang w:val="uk-UA"/>
                                  </w:rPr>
                                  <w:t>Туристичні ресурси</w:t>
                                </w:r>
                              </w:p>
                            </w:txbxContent>
                          </v:textbox>
                        </v:rect>
                        <v:roundrect id="_x0000_s1147" style="position:absolute;left:1770;top:1815;width:2265;height:435" arcsize="10923f">
                          <v:textbox style="mso-next-textbox:#_x0000_s1147">
                            <w:txbxContent>
                              <w:p w:rsidR="00D951D2" w:rsidRPr="004A11CA" w:rsidRDefault="00D951D2" w:rsidP="008B60B6">
                                <w:pPr>
                                  <w:jc w:val="center"/>
                                  <w:rPr>
                                    <w:lang w:val="uk-UA"/>
                                  </w:rPr>
                                </w:pPr>
                                <w:r>
                                  <w:rPr>
                                    <w:lang w:val="uk-UA"/>
                                  </w:rPr>
                                  <w:t>Природні</w:t>
                                </w:r>
                              </w:p>
                            </w:txbxContent>
                          </v:textbox>
                        </v:roundrect>
                        <v:roundrect id="_x0000_s1148" style="position:absolute;left:4380;top:1815;width:2460;height:435" arcsize="10923f">
                          <v:textbox style="mso-next-textbox:#_x0000_s1148">
                            <w:txbxContent>
                              <w:p w:rsidR="00D951D2" w:rsidRPr="004A11CA" w:rsidRDefault="00D951D2" w:rsidP="008B60B6">
                                <w:pPr>
                                  <w:jc w:val="center"/>
                                  <w:rPr>
                                    <w:lang w:val="uk-UA"/>
                                  </w:rPr>
                                </w:pPr>
                                <w:r>
                                  <w:rPr>
                                    <w:lang w:val="uk-UA"/>
                                  </w:rPr>
                                  <w:t>Інфраструктурні</w:t>
                                </w:r>
                              </w:p>
                            </w:txbxContent>
                          </v:textbox>
                        </v:roundrect>
                        <v:roundrect id="_x0000_s1149" style="position:absolute;left:7095;top:1815;width:2490;height:435" arcsize="10923f">
                          <v:textbox style="mso-next-textbox:#_x0000_s1149">
                            <w:txbxContent>
                              <w:p w:rsidR="00D951D2" w:rsidRPr="004A11CA" w:rsidRDefault="00D951D2" w:rsidP="008B60B6">
                                <w:pPr>
                                  <w:jc w:val="center"/>
                                  <w:rPr>
                                    <w:lang w:val="uk-UA"/>
                                  </w:rPr>
                                </w:pPr>
                                <w:r>
                                  <w:rPr>
                                    <w:lang w:val="uk-UA"/>
                                  </w:rPr>
                                  <w:t>Культурно-історичні</w:t>
                                </w:r>
                              </w:p>
                            </w:txbxContent>
                          </v:textbox>
                        </v:round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150" type="#_x0000_t34" style="position:absolute;left:7020;top:1095;width:1050;height:720" o:connectortype="elbow" adj="12651,-32850,-144411"/>
                        <v:shape id="_x0000_s1151" type="#_x0000_t34" style="position:absolute;left:2640;top:1095;width:1395;height:720;flip:y" o:connectortype="elbow" adj="10792,54450,-40877"/>
                        <v:shape id="_x0000_s1152" type="#_x0000_t32" style="position:absolute;left:5535;top:1425;width:0;height:390" o:connectortype="straight"/>
                      </v:group>
                      <v:shape id="_x0000_s1153" type="#_x0000_t32" style="position:absolute;left:2850;top:2250;width:0;height:390" o:connectortype="straight"/>
                      <v:shape id="_x0000_s1154" type="#_x0000_t32" style="position:absolute;left:2055;top:2640;width:1815;height:1" o:connectortype="straight"/>
                      <v:shape id="_x0000_s1155" type="#_x0000_t32" style="position:absolute;left:2055;top:2640;width:0;height:255" o:connectortype="straight"/>
                      <v:shape id="_x0000_s1156" type="#_x0000_t32" style="position:absolute;left:3870;top:2640;width:0;height:255" o:connectortype="straight"/>
                      <v:rect id="_x0000_s1157" style="position:absolute;left:1575;top:2895;width:780;height:1410">
                        <v:textbox style="layout-flow:vertical;mso-layout-flow-alt:bottom-to-top;mso-next-textbox:#_x0000_s1157">
                          <w:txbxContent>
                            <w:p w:rsidR="00D951D2" w:rsidRPr="008B60B6" w:rsidRDefault="00D951D2" w:rsidP="008B60B6">
                              <w:pPr>
                                <w:jc w:val="center"/>
                                <w:rPr>
                                  <w:sz w:val="16"/>
                                  <w:szCs w:val="16"/>
                                  <w:lang w:val="uk-UA"/>
                                </w:rPr>
                              </w:pPr>
                              <w:r w:rsidRPr="008B60B6">
                                <w:rPr>
                                  <w:sz w:val="16"/>
                                  <w:szCs w:val="16"/>
                                  <w:lang w:val="uk-UA"/>
                                </w:rPr>
                                <w:t>Природно-географічні</w:t>
                              </w:r>
                            </w:p>
                          </w:txbxContent>
                        </v:textbox>
                      </v:rect>
                      <v:rect id="_x0000_s1158" style="position:absolute;left:3225;top:2895;width:810;height:1410">
                        <v:textbox style="layout-flow:vertical;mso-layout-flow-alt:bottom-to-top;mso-next-textbox:#_x0000_s1158">
                          <w:txbxContent>
                            <w:p w:rsidR="00D951D2" w:rsidRPr="00980506" w:rsidRDefault="00D951D2" w:rsidP="008B60B6">
                              <w:pPr>
                                <w:jc w:val="center"/>
                                <w:rPr>
                                  <w:lang w:val="uk-UA"/>
                                </w:rPr>
                              </w:pPr>
                              <w:r w:rsidRPr="008B60B6">
                                <w:rPr>
                                  <w:sz w:val="16"/>
                                  <w:szCs w:val="16"/>
                                  <w:lang w:val="uk-UA"/>
                                </w:rPr>
                                <w:t>Природно-антропогенні</w:t>
                              </w:r>
                            </w:p>
                          </w:txbxContent>
                        </v:textbox>
                      </v:rect>
                      <v:shape id="_x0000_s1159" type="#_x0000_t32" style="position:absolute;left:1950;top:4305;width:0;height:240" o:connectortype="straight"/>
                      <v:shape id="_x0000_s1160" type="#_x0000_t34" style="position:absolute;left:3742;top:4523;width:855;height:420;rotation:90;flip:x" o:connectortype="elbow" adj="10787,221400,-100042"/>
                      <v:shape id="_x0000_s1161" type="#_x0000_t32" style="position:absolute;left:4380;top:5160;width:0;height:1995" o:connectortype="straight"/>
                      <v:shape id="_x0000_s1162" type="#_x0000_t32" style="position:absolute;left:2760;top:7155;width:1620;height:0" o:connectortype="straight"/>
                      <v:shape id="_x0000_s1163" type="#_x0000_t32" style="position:absolute;left:2760;top:7155;width:0;height:270" o:connectortype="straight"/>
                    </v:group>
                  </v:group>
                </v:group>
                <v:group id="_x0000_s1164" style="position:absolute;left:1080;top:7425;width:3300;height:4440" coordorigin="1080,7425" coordsize="3300,4440">
                  <v:rect id="_x0000_s1165" style="position:absolute;left:1080;top:10740;width:3300;height:285">
                    <v:textbox style="mso-next-textbox:#_x0000_s1165">
                      <w:txbxContent>
                        <w:p w:rsidR="00D951D2" w:rsidRPr="000012F1" w:rsidRDefault="00D951D2" w:rsidP="008B60B6">
                          <w:pPr>
                            <w:jc w:val="center"/>
                            <w:rPr>
                              <w:sz w:val="14"/>
                              <w:szCs w:val="14"/>
                              <w:lang w:val="uk-UA"/>
                            </w:rPr>
                          </w:pPr>
                          <w:r>
                            <w:rPr>
                              <w:sz w:val="14"/>
                              <w:szCs w:val="14"/>
                              <w:lang w:val="uk-UA"/>
                            </w:rPr>
                            <w:t>Пам</w:t>
                          </w:r>
                          <w:r>
                            <w:rPr>
                              <w:sz w:val="14"/>
                              <w:szCs w:val="14"/>
                            </w:rPr>
                            <w:t>’</w:t>
                          </w:r>
                          <w:r>
                            <w:rPr>
                              <w:sz w:val="14"/>
                              <w:szCs w:val="14"/>
                              <w:lang w:val="uk-UA"/>
                            </w:rPr>
                            <w:t>ятка природи</w:t>
                          </w:r>
                        </w:p>
                      </w:txbxContent>
                    </v:textbox>
                  </v:rect>
                  <v:rect id="_x0000_s1166" style="position:absolute;left:1080;top:11160;width:3300;height:285">
                    <v:textbox style="mso-next-textbox:#_x0000_s1166">
                      <w:txbxContent>
                        <w:p w:rsidR="00D951D2" w:rsidRPr="000012F1" w:rsidRDefault="00D951D2" w:rsidP="008B60B6">
                          <w:pPr>
                            <w:jc w:val="center"/>
                            <w:rPr>
                              <w:sz w:val="14"/>
                              <w:szCs w:val="14"/>
                              <w:lang w:val="uk-UA"/>
                            </w:rPr>
                          </w:pPr>
                          <w:r>
                            <w:rPr>
                              <w:sz w:val="14"/>
                              <w:szCs w:val="14"/>
                              <w:lang w:val="uk-UA"/>
                            </w:rPr>
                            <w:t>Заказники</w:t>
                          </w:r>
                        </w:p>
                      </w:txbxContent>
                    </v:textbox>
                  </v:rect>
                  <v:rect id="_x0000_s1167" style="position:absolute;left:1080;top:11580;width:3300;height:285">
                    <v:textbox style="mso-next-textbox:#_x0000_s1167">
                      <w:txbxContent>
                        <w:p w:rsidR="00D951D2" w:rsidRPr="000012F1" w:rsidRDefault="00D951D2" w:rsidP="008B60B6">
                          <w:pPr>
                            <w:jc w:val="center"/>
                            <w:rPr>
                              <w:sz w:val="14"/>
                              <w:szCs w:val="14"/>
                              <w:lang w:val="uk-UA"/>
                            </w:rPr>
                          </w:pPr>
                          <w:r>
                            <w:rPr>
                              <w:sz w:val="14"/>
                              <w:szCs w:val="14"/>
                              <w:lang w:val="uk-UA"/>
                            </w:rPr>
                            <w:t>Заповідне урочище</w:t>
                          </w:r>
                        </w:p>
                      </w:txbxContent>
                    </v:textbox>
                  </v:rect>
                  <v:group id="_x0000_s1168" style="position:absolute;left:1080;top:7425;width:3300;height:3165" coordorigin="1080,7425" coordsize="3300,3165">
                    <v:rect id="_x0000_s1169" style="position:absolute;left:1080;top:9525;width:3300;height:285">
                      <v:textbox style="mso-next-textbox:#_x0000_s1169">
                        <w:txbxContent>
                          <w:p w:rsidR="00D951D2" w:rsidRPr="000012F1" w:rsidRDefault="00D951D2" w:rsidP="008B60B6">
                            <w:pPr>
                              <w:jc w:val="center"/>
                              <w:rPr>
                                <w:sz w:val="14"/>
                                <w:szCs w:val="14"/>
                                <w:lang w:val="uk-UA"/>
                              </w:rPr>
                            </w:pPr>
                            <w:r>
                              <w:rPr>
                                <w:sz w:val="14"/>
                                <w:szCs w:val="14"/>
                                <w:lang w:val="uk-UA"/>
                              </w:rPr>
                              <w:t>Зоологічний парк</w:t>
                            </w:r>
                          </w:p>
                        </w:txbxContent>
                      </v:textbox>
                    </v:rect>
                    <v:rect id="_x0000_s1170" style="position:absolute;left:1080;top:9915;width:3300;height:285">
                      <v:textbox style="mso-next-textbox:#_x0000_s1170">
                        <w:txbxContent>
                          <w:p w:rsidR="00D951D2" w:rsidRPr="000012F1" w:rsidRDefault="00D951D2" w:rsidP="008B60B6">
                            <w:pPr>
                              <w:jc w:val="center"/>
                              <w:rPr>
                                <w:sz w:val="14"/>
                                <w:szCs w:val="14"/>
                                <w:lang w:val="uk-UA"/>
                              </w:rPr>
                            </w:pPr>
                            <w:r>
                              <w:rPr>
                                <w:sz w:val="14"/>
                                <w:szCs w:val="14"/>
                                <w:lang w:val="uk-UA"/>
                              </w:rPr>
                              <w:t>Дендропарк</w:t>
                            </w:r>
                          </w:p>
                        </w:txbxContent>
                      </v:textbox>
                    </v:rect>
                    <v:rect id="_x0000_s1171" style="position:absolute;left:1080;top:10305;width:3300;height:285">
                      <v:textbox style="mso-next-textbox:#_x0000_s1171">
                        <w:txbxContent>
                          <w:p w:rsidR="00D951D2" w:rsidRPr="000012F1" w:rsidRDefault="00D951D2" w:rsidP="008B60B6">
                            <w:pPr>
                              <w:jc w:val="center"/>
                              <w:rPr>
                                <w:sz w:val="14"/>
                                <w:szCs w:val="14"/>
                                <w:lang w:val="uk-UA"/>
                              </w:rPr>
                            </w:pPr>
                            <w:r>
                              <w:rPr>
                                <w:sz w:val="14"/>
                                <w:szCs w:val="14"/>
                                <w:lang w:val="uk-UA"/>
                              </w:rPr>
                              <w:t>Ботанічний сад</w:t>
                            </w:r>
                          </w:p>
                        </w:txbxContent>
                      </v:textbox>
                    </v:rect>
                    <v:group id="_x0000_s1172" style="position:absolute;left:1080;top:7425;width:3300;height:1950" coordorigin="1080,7425" coordsize="3300,1950">
                      <v:rect id="_x0000_s1173" style="position:absolute;left:1080;top:7425;width:3300;height:285">
                        <v:textbox style="mso-next-textbox:#_x0000_s1173">
                          <w:txbxContent>
                            <w:p w:rsidR="00D951D2" w:rsidRPr="000012F1" w:rsidRDefault="00D951D2" w:rsidP="008B60B6">
                              <w:pPr>
                                <w:jc w:val="center"/>
                                <w:rPr>
                                  <w:sz w:val="14"/>
                                  <w:szCs w:val="14"/>
                                  <w:lang w:val="uk-UA"/>
                                </w:rPr>
                              </w:pPr>
                              <w:r>
                                <w:rPr>
                                  <w:sz w:val="14"/>
                                  <w:szCs w:val="14"/>
                                  <w:lang w:val="uk-UA"/>
                                </w:rPr>
                                <w:t xml:space="preserve">Біосферні </w:t>
                              </w:r>
                              <w:r w:rsidRPr="000012F1">
                                <w:rPr>
                                  <w:sz w:val="14"/>
                                  <w:szCs w:val="14"/>
                                  <w:lang w:val="uk-UA"/>
                                </w:rPr>
                                <w:t>заповідники</w:t>
                              </w:r>
                            </w:p>
                          </w:txbxContent>
                        </v:textbox>
                      </v:rect>
                      <v:rect id="_x0000_s1174" style="position:absolute;left:1080;top:7830;width:3300;height:285">
                        <v:textbox style="mso-next-textbox:#_x0000_s1174">
                          <w:txbxContent>
                            <w:p w:rsidR="00D951D2" w:rsidRPr="000012F1" w:rsidRDefault="00D951D2" w:rsidP="008B60B6">
                              <w:pPr>
                                <w:jc w:val="center"/>
                                <w:rPr>
                                  <w:sz w:val="14"/>
                                  <w:szCs w:val="14"/>
                                  <w:lang w:val="uk-UA"/>
                                </w:rPr>
                              </w:pPr>
                              <w:r>
                                <w:rPr>
                                  <w:sz w:val="14"/>
                                  <w:szCs w:val="14"/>
                                  <w:lang w:val="uk-UA"/>
                                </w:rPr>
                                <w:t>Природні заповідники</w:t>
                              </w:r>
                            </w:p>
                          </w:txbxContent>
                        </v:textbox>
                      </v:rect>
                      <v:rect id="_x0000_s1175" style="position:absolute;left:1080;top:8670;width:3300;height:285">
                        <v:textbox style="mso-next-textbox:#_x0000_s1175">
                          <w:txbxContent>
                            <w:p w:rsidR="00D951D2" w:rsidRPr="000012F1" w:rsidRDefault="00D951D2" w:rsidP="008B60B6">
                              <w:pPr>
                                <w:jc w:val="center"/>
                                <w:rPr>
                                  <w:sz w:val="14"/>
                                  <w:szCs w:val="14"/>
                                  <w:lang w:val="uk-UA"/>
                                </w:rPr>
                              </w:pPr>
                              <w:r>
                                <w:rPr>
                                  <w:sz w:val="14"/>
                                  <w:szCs w:val="14"/>
                                  <w:lang w:val="uk-UA"/>
                                </w:rPr>
                                <w:t>Регіональні ландшафтні парки</w:t>
                              </w:r>
                            </w:p>
                          </w:txbxContent>
                        </v:textbox>
                      </v:rect>
                      <v:rect id="_x0000_s1176" style="position:absolute;left:1080;top:8235;width:3300;height:285">
                        <v:textbox style="mso-next-textbox:#_x0000_s1176">
                          <w:txbxContent>
                            <w:p w:rsidR="00D951D2" w:rsidRPr="000012F1" w:rsidRDefault="00D951D2" w:rsidP="008B60B6">
                              <w:pPr>
                                <w:jc w:val="center"/>
                                <w:rPr>
                                  <w:sz w:val="14"/>
                                  <w:szCs w:val="14"/>
                                  <w:lang w:val="uk-UA"/>
                                </w:rPr>
                              </w:pPr>
                              <w:r>
                                <w:rPr>
                                  <w:sz w:val="14"/>
                                  <w:szCs w:val="14"/>
                                  <w:lang w:val="uk-UA"/>
                                </w:rPr>
                                <w:t>НПП</w:t>
                              </w:r>
                            </w:p>
                          </w:txbxContent>
                        </v:textbox>
                      </v:rect>
                      <v:rect id="_x0000_s1177" style="position:absolute;left:1080;top:9090;width:3300;height:285">
                        <v:textbox style="mso-next-textbox:#_x0000_s1177">
                          <w:txbxContent>
                            <w:p w:rsidR="00D951D2" w:rsidRPr="000012F1" w:rsidRDefault="00D951D2" w:rsidP="008B60B6">
                              <w:pPr>
                                <w:jc w:val="center"/>
                                <w:rPr>
                                  <w:sz w:val="14"/>
                                  <w:szCs w:val="14"/>
                                  <w:lang w:val="uk-UA"/>
                                </w:rPr>
                              </w:pPr>
                              <w:r>
                                <w:rPr>
                                  <w:sz w:val="14"/>
                                  <w:szCs w:val="14"/>
                                  <w:lang w:val="uk-UA"/>
                                </w:rPr>
                                <w:t>Парк-пам</w:t>
                              </w:r>
                              <w:r>
                                <w:rPr>
                                  <w:sz w:val="14"/>
                                  <w:szCs w:val="14"/>
                                </w:rPr>
                                <w:t>’</w:t>
                              </w:r>
                              <w:r>
                                <w:rPr>
                                  <w:sz w:val="14"/>
                                  <w:szCs w:val="14"/>
                                  <w:lang w:val="uk-UA"/>
                                </w:rPr>
                                <w:t>ятка садово-паркового мистецтва</w:t>
                              </w:r>
                            </w:p>
                          </w:txbxContent>
                        </v:textbox>
                      </v:rect>
                      <v:shape id="_x0000_s1178" type="#_x0000_t32" style="position:absolute;left:2760;top:7710;width:0;height:120" o:connectortype="straight"/>
                      <v:shape id="_x0000_s1179" type="#_x0000_t32" style="position:absolute;left:2760;top:8115;width:0;height:120;flip:y" o:connectortype="straight"/>
                      <v:shape id="_x0000_s1180" type="#_x0000_t32" style="position:absolute;left:2760;top:8520;width:0;height:150" o:connectortype="straight"/>
                      <v:shape id="_x0000_s1181" type="#_x0000_t32" style="position:absolute;left:2760;top:8955;width:0;height:135" o:connectortype="straight"/>
                    </v:group>
                    <v:shape id="_x0000_s1182" type="#_x0000_t32" style="position:absolute;left:2760;top:9375;width:0;height:150" o:connectortype="straight"/>
                    <v:shape id="_x0000_s1183" type="#_x0000_t32" style="position:absolute;left:2760;top:9810;width:0;height:105" o:connectortype="straight"/>
                    <v:shape id="_x0000_s1184" type="#_x0000_t32" style="position:absolute;left:2760;top:10200;width:0;height:105" o:connectortype="straight"/>
                  </v:group>
                  <v:shape id="_x0000_s1185" type="#_x0000_t32" style="position:absolute;left:2760;top:10590;width:0;height:150" o:connectortype="straight"/>
                  <v:shape id="_x0000_s1186" type="#_x0000_t32" style="position:absolute;left:2760;top:11025;width:0;height:135" o:connectortype="straight"/>
                  <v:shape id="_x0000_s1187" type="#_x0000_t32" style="position:absolute;left:2760;top:11445;width:0;height:135" o:connectortype="straight"/>
                </v:group>
              </v:group>
              <v:shape id="_x0000_s1188" type="#_x0000_t32" style="position:absolute;left:5535;top:2250;width:0;height:390" o:connectortype="straight"/>
              <v:rect id="_x0000_s1189" style="position:absolute;left:4470;top:2641;width:2370;height:404">
                <v:textbox style="mso-next-textbox:#_x0000_s1189">
                  <w:txbxContent>
                    <w:p w:rsidR="00D951D2" w:rsidRPr="00203C21" w:rsidRDefault="00D951D2" w:rsidP="008B60B6">
                      <w:pPr>
                        <w:jc w:val="center"/>
                        <w:rPr>
                          <w:lang w:val="uk-UA"/>
                        </w:rPr>
                      </w:pPr>
                      <w:r>
                        <w:rPr>
                          <w:noProof/>
                          <w:lang w:eastAsia="ru-RU"/>
                        </w:rPr>
                        <w:t>Заклади харчування</w:t>
                      </w:r>
                    </w:p>
                  </w:txbxContent>
                </v:textbox>
              </v:rect>
              <v:rect id="_x0000_s1190" style="position:absolute;left:4470;top:3258;width:2370;height:404">
                <v:textbox style="mso-next-textbox:#_x0000_s1190">
                  <w:txbxContent>
                    <w:p w:rsidR="00D951D2" w:rsidRPr="00203C21" w:rsidRDefault="00D951D2" w:rsidP="008B60B6">
                      <w:pPr>
                        <w:jc w:val="center"/>
                        <w:rPr>
                          <w:lang w:val="uk-UA"/>
                        </w:rPr>
                      </w:pPr>
                      <w:r>
                        <w:rPr>
                          <w:lang w:val="uk-UA"/>
                        </w:rPr>
                        <w:t>Місця розміщення</w:t>
                      </w:r>
                    </w:p>
                  </w:txbxContent>
                </v:textbox>
              </v:rect>
              <v:rect id="_x0000_s1191" style="position:absolute;left:4470;top:3901;width:2370;height:404">
                <v:textbox style="mso-next-textbox:#_x0000_s1191">
                  <w:txbxContent>
                    <w:p w:rsidR="00D951D2" w:rsidRPr="00C46B2B" w:rsidRDefault="00D951D2" w:rsidP="008B60B6">
                      <w:pPr>
                        <w:jc w:val="center"/>
                        <w:rPr>
                          <w:lang w:val="uk-UA"/>
                        </w:rPr>
                      </w:pPr>
                      <w:r>
                        <w:rPr>
                          <w:lang w:val="uk-UA"/>
                        </w:rPr>
                        <w:t>Інфраструктура</w:t>
                      </w:r>
                    </w:p>
                  </w:txbxContent>
                </v:textbox>
              </v:rect>
              <v:rect id="_x0000_s1192" style="position:absolute;left:4470;top:5761;width:2370;height:404">
                <v:textbox style="mso-next-textbox:#_x0000_s1192">
                  <w:txbxContent>
                    <w:p w:rsidR="00D951D2" w:rsidRPr="00C46B2B" w:rsidRDefault="00D951D2" w:rsidP="008B60B6">
                      <w:pPr>
                        <w:jc w:val="center"/>
                        <w:rPr>
                          <w:lang w:val="uk-UA"/>
                        </w:rPr>
                      </w:pPr>
                      <w:r>
                        <w:rPr>
                          <w:lang w:val="uk-UA"/>
                        </w:rPr>
                        <w:t xml:space="preserve">Населення </w:t>
                      </w:r>
                    </w:p>
                  </w:txbxContent>
                </v:textbox>
              </v:rect>
              <v:rect id="_x0000_s1193" style="position:absolute;left:4470;top:4518;width:2370;height:404">
                <v:textbox style="mso-next-textbox:#_x0000_s1193">
                  <w:txbxContent>
                    <w:p w:rsidR="00D951D2" w:rsidRPr="00C46B2B" w:rsidRDefault="00D951D2" w:rsidP="008B60B6">
                      <w:pPr>
                        <w:jc w:val="center"/>
                        <w:rPr>
                          <w:lang w:val="uk-UA"/>
                        </w:rPr>
                      </w:pPr>
                      <w:r>
                        <w:rPr>
                          <w:lang w:val="uk-UA"/>
                        </w:rPr>
                        <w:t>Розважальні заклади</w:t>
                      </w:r>
                    </w:p>
                  </w:txbxContent>
                </v:textbox>
              </v:rect>
              <v:rect id="_x0000_s1194" style="position:absolute;left:4470;top:5160;width:2370;height:404">
                <v:textbox style="mso-next-textbox:#_x0000_s1194">
                  <w:txbxContent>
                    <w:p w:rsidR="00D951D2" w:rsidRPr="00C46B2B" w:rsidRDefault="00D951D2" w:rsidP="008B60B6">
                      <w:pPr>
                        <w:jc w:val="center"/>
                        <w:rPr>
                          <w:lang w:val="uk-UA"/>
                        </w:rPr>
                      </w:pPr>
                      <w:r>
                        <w:rPr>
                          <w:lang w:val="uk-UA"/>
                        </w:rPr>
                        <w:t>Транспорт</w:t>
                      </w:r>
                    </w:p>
                  </w:txbxContent>
                </v:textbox>
              </v:rect>
              <v:shape id="_x0000_s1195" type="#_x0000_t32" style="position:absolute;left:5535;top:3045;width:0;height:213" o:connectortype="straight"/>
              <v:shape id="_x0000_s1196" type="#_x0000_t32" style="position:absolute;left:5535;top:3675;width:0;height:213" o:connectortype="straight"/>
              <v:shape id="_x0000_s1197" type="#_x0000_t32" style="position:absolute;left:5535;top:4305;width:0;height:213" o:connectortype="straight"/>
              <v:shape id="_x0000_s1198" type="#_x0000_t32" style="position:absolute;left:5535;top:4947;width:0;height:213" o:connectortype="straight"/>
              <v:shape id="_x0000_s1199" type="#_x0000_t32" style="position:absolute;left:5535;top:5564;width:0;height:213" o:connectortype="straight"/>
            </v:group>
            <v:shape id="_x0000_s1200" type="#_x0000_t32" style="position:absolute;left:8385;top:2250;width:0;height:240" o:connectortype="straight"/>
            <v:shape id="_x0000_s1201" type="#_x0000_t32" style="position:absolute;left:7485;top:2490;width:1695;height:0" o:connectortype="straight"/>
            <v:shape id="_x0000_s1202" type="#_x0000_t32" style="position:absolute;left:7485;top:2507;width:0;height:254" o:connectortype="straight"/>
            <v:shape id="_x0000_s1203" type="#_x0000_t32" style="position:absolute;left:8070;top:2490;width:1;height:287" o:connectortype="straight"/>
            <v:shape id="_x0000_s1204" type="#_x0000_t32" style="position:absolute;left:8625;top:2507;width:0;height:254" o:connectortype="straight"/>
            <v:shape id="_x0000_s1205" type="#_x0000_t32" style="position:absolute;left:9180;top:2507;width:0;height:254" o:connectortype="straight"/>
            <v:rect id="_x0000_s1206" style="position:absolute;left:7275;top:2777;width:480;height:2145">
              <v:textbox style="layout-flow:vertical;mso-layout-flow-alt:bottom-to-top;mso-next-textbox:#_x0000_s1206">
                <w:txbxContent>
                  <w:p w:rsidR="00D951D2" w:rsidRPr="008B60B6" w:rsidRDefault="00D951D2" w:rsidP="008B60B6">
                    <w:pPr>
                      <w:jc w:val="center"/>
                      <w:rPr>
                        <w:sz w:val="16"/>
                        <w:szCs w:val="16"/>
                        <w:lang w:val="uk-UA"/>
                      </w:rPr>
                    </w:pPr>
                    <w:r w:rsidRPr="008B60B6">
                      <w:rPr>
                        <w:sz w:val="16"/>
                        <w:szCs w:val="16"/>
                        <w:lang w:val="uk-UA"/>
                      </w:rPr>
                      <w:t>Архітектурні</w:t>
                    </w:r>
                  </w:p>
                </w:txbxContent>
              </v:textbox>
            </v:rect>
            <v:rect id="_x0000_s1207" style="position:absolute;left:7830;top:2777;width:480;height:2145">
              <v:textbox style="layout-flow:vertical;mso-layout-flow-alt:bottom-to-top;mso-next-textbox:#_x0000_s1207">
                <w:txbxContent>
                  <w:p w:rsidR="00D951D2" w:rsidRPr="008B60B6" w:rsidRDefault="00D951D2" w:rsidP="008B60B6">
                    <w:pPr>
                      <w:jc w:val="center"/>
                      <w:rPr>
                        <w:sz w:val="16"/>
                        <w:szCs w:val="16"/>
                        <w:lang w:val="uk-UA"/>
                      </w:rPr>
                    </w:pPr>
                    <w:r w:rsidRPr="008B60B6">
                      <w:rPr>
                        <w:sz w:val="16"/>
                        <w:szCs w:val="16"/>
                        <w:lang w:val="uk-UA"/>
                      </w:rPr>
                      <w:t>Археологічні</w:t>
                    </w:r>
                  </w:p>
                  <w:p w:rsidR="00D951D2" w:rsidRDefault="00D951D2" w:rsidP="008B60B6">
                    <w:pPr>
                      <w:rPr>
                        <w:lang w:val="uk-UA"/>
                      </w:rPr>
                    </w:pPr>
                    <w:r>
                      <w:rPr>
                        <w:lang w:val="uk-UA"/>
                      </w:rPr>
                      <w:t>і</w:t>
                    </w:r>
                  </w:p>
                  <w:p w:rsidR="00D951D2" w:rsidRDefault="00D951D2" w:rsidP="008B60B6">
                    <w:pPr>
                      <w:rPr>
                        <w:lang w:val="uk-UA"/>
                      </w:rPr>
                    </w:pPr>
                    <w:r>
                      <w:rPr>
                        <w:lang w:val="uk-UA"/>
                      </w:rPr>
                      <w:t>т</w:t>
                    </w:r>
                  </w:p>
                  <w:p w:rsidR="00D951D2" w:rsidRDefault="00D951D2" w:rsidP="008B60B6">
                    <w:pPr>
                      <w:rPr>
                        <w:lang w:val="uk-UA"/>
                      </w:rPr>
                    </w:pPr>
                    <w:r>
                      <w:rPr>
                        <w:lang w:val="uk-UA"/>
                      </w:rPr>
                      <w:t>ектурн</w:t>
                    </w:r>
                  </w:p>
                  <w:p w:rsidR="00D951D2" w:rsidRPr="003143EF" w:rsidRDefault="00D951D2" w:rsidP="008B60B6">
                    <w:pPr>
                      <w:rPr>
                        <w:lang w:val="uk-UA"/>
                      </w:rPr>
                    </w:pPr>
                    <w:r>
                      <w:rPr>
                        <w:lang w:val="uk-UA"/>
                      </w:rPr>
                      <w:t>і</w:t>
                    </w:r>
                  </w:p>
                </w:txbxContent>
              </v:textbox>
            </v:rect>
            <v:rect id="_x0000_s1208" style="position:absolute;left:8385;top:2777;width:480;height:2145">
              <v:textbox style="layout-flow:vertical;mso-layout-flow-alt:bottom-to-top;mso-next-textbox:#_x0000_s1208">
                <w:txbxContent>
                  <w:p w:rsidR="00D951D2" w:rsidRPr="003143EF" w:rsidRDefault="00D951D2" w:rsidP="008B60B6">
                    <w:pPr>
                      <w:jc w:val="center"/>
                      <w:rPr>
                        <w:sz w:val="16"/>
                        <w:szCs w:val="16"/>
                        <w:lang w:val="uk-UA"/>
                      </w:rPr>
                    </w:pPr>
                    <w:r w:rsidRPr="003143EF">
                      <w:rPr>
                        <w:sz w:val="16"/>
                        <w:szCs w:val="16"/>
                        <w:lang w:val="uk-UA"/>
                      </w:rPr>
                      <w:t>Здобутки істо</w:t>
                    </w:r>
                    <w:r w:rsidRPr="008B60B6">
                      <w:rPr>
                        <w:sz w:val="16"/>
                        <w:szCs w:val="16"/>
                        <w:lang w:val="uk-UA"/>
                      </w:rPr>
                      <w:t>рії та культури</w:t>
                    </w:r>
                  </w:p>
                </w:txbxContent>
              </v:textbox>
            </v:rect>
            <v:rect id="_x0000_s1209" style="position:absolute;left:9000;top:2786;width:480;height:2161">
              <v:textbox style="layout-flow:vertical;mso-layout-flow-alt:bottom-to-top;mso-next-textbox:#_x0000_s1209">
                <w:txbxContent>
                  <w:p w:rsidR="00D951D2" w:rsidRPr="008B60B6" w:rsidRDefault="00D951D2" w:rsidP="008B60B6">
                    <w:pPr>
                      <w:jc w:val="center"/>
                      <w:rPr>
                        <w:sz w:val="16"/>
                        <w:szCs w:val="16"/>
                        <w:lang w:val="uk-UA"/>
                      </w:rPr>
                    </w:pPr>
                    <w:r w:rsidRPr="008B60B6">
                      <w:rPr>
                        <w:sz w:val="16"/>
                        <w:szCs w:val="16"/>
                        <w:lang w:val="uk-UA"/>
                      </w:rPr>
                      <w:t>Техногенні</w:t>
                    </w:r>
                  </w:p>
                </w:txbxContent>
              </v:textbox>
            </v:rect>
          </v:group>
        </w:pict>
      </w:r>
    </w:p>
    <w:p w:rsidR="0024040C" w:rsidRPr="005C0384" w:rsidRDefault="0024040C" w:rsidP="0024040C">
      <w:pPr>
        <w:pStyle w:val="Textbody"/>
        <w:widowControl/>
        <w:tabs>
          <w:tab w:val="left" w:pos="1134"/>
        </w:tabs>
        <w:spacing w:after="0" w:line="360" w:lineRule="auto"/>
        <w:ind w:firstLine="709"/>
        <w:jc w:val="both"/>
        <w:rPr>
          <w:rStyle w:val="af8"/>
          <w:rFonts w:cs="Times New Roman"/>
          <w:sz w:val="28"/>
          <w:szCs w:val="28"/>
          <w:lang w:val="uk-UA"/>
        </w:rPr>
      </w:pPr>
    </w:p>
    <w:p w:rsidR="0024040C" w:rsidRPr="005C0384" w:rsidRDefault="0024040C" w:rsidP="0024040C">
      <w:pPr>
        <w:pStyle w:val="Textbody"/>
        <w:widowControl/>
        <w:tabs>
          <w:tab w:val="left" w:pos="1134"/>
        </w:tabs>
        <w:spacing w:after="0" w:line="360" w:lineRule="auto"/>
        <w:ind w:firstLine="709"/>
        <w:jc w:val="both"/>
        <w:rPr>
          <w:rFonts w:cs="Times New Roman"/>
          <w:sz w:val="28"/>
          <w:szCs w:val="28"/>
          <w:lang w:val="uk-UA"/>
        </w:rPr>
      </w:pPr>
    </w:p>
    <w:p w:rsidR="0024040C" w:rsidRPr="005C0384" w:rsidRDefault="0024040C" w:rsidP="0024040C">
      <w:pPr>
        <w:pStyle w:val="Standard"/>
        <w:tabs>
          <w:tab w:val="left" w:pos="1134"/>
        </w:tabs>
        <w:spacing w:line="360" w:lineRule="auto"/>
        <w:ind w:firstLine="709"/>
        <w:jc w:val="both"/>
        <w:rPr>
          <w:rFonts w:cs="Times New Roman"/>
          <w:sz w:val="28"/>
          <w:szCs w:val="28"/>
          <w:lang w:val="uk-UA"/>
        </w:rPr>
      </w:pPr>
    </w:p>
    <w:p w:rsidR="0024040C" w:rsidRPr="005C0384" w:rsidRDefault="0024040C" w:rsidP="0024040C">
      <w:pPr>
        <w:pStyle w:val="Standard"/>
        <w:tabs>
          <w:tab w:val="left" w:pos="1134"/>
        </w:tabs>
        <w:spacing w:line="360" w:lineRule="auto"/>
        <w:ind w:firstLine="709"/>
        <w:jc w:val="both"/>
        <w:rPr>
          <w:rFonts w:cs="Times New Roman"/>
          <w:sz w:val="28"/>
          <w:szCs w:val="28"/>
          <w:lang w:val="uk-UA"/>
        </w:rPr>
      </w:pPr>
    </w:p>
    <w:p w:rsidR="0024040C" w:rsidRPr="005C0384" w:rsidRDefault="0024040C" w:rsidP="0024040C">
      <w:pPr>
        <w:pStyle w:val="Standard"/>
        <w:tabs>
          <w:tab w:val="left" w:pos="1134"/>
        </w:tabs>
        <w:spacing w:line="360" w:lineRule="auto"/>
        <w:ind w:firstLine="709"/>
        <w:jc w:val="both"/>
        <w:rPr>
          <w:rFonts w:cs="Times New Roman"/>
          <w:sz w:val="28"/>
          <w:szCs w:val="28"/>
          <w:lang w:val="uk-UA"/>
        </w:rPr>
      </w:pPr>
    </w:p>
    <w:p w:rsidR="0024040C" w:rsidRPr="005C0384" w:rsidRDefault="0024040C" w:rsidP="0024040C">
      <w:pPr>
        <w:pStyle w:val="Standard"/>
        <w:tabs>
          <w:tab w:val="left" w:pos="1134"/>
        </w:tabs>
        <w:spacing w:line="360" w:lineRule="auto"/>
        <w:ind w:firstLine="709"/>
        <w:jc w:val="both"/>
        <w:rPr>
          <w:rFonts w:cs="Times New Roman"/>
          <w:sz w:val="28"/>
          <w:szCs w:val="28"/>
          <w:lang w:val="uk-UA"/>
        </w:rPr>
      </w:pPr>
    </w:p>
    <w:p w:rsidR="0024040C" w:rsidRPr="005C0384" w:rsidRDefault="0024040C" w:rsidP="0024040C">
      <w:pPr>
        <w:pStyle w:val="Standard"/>
        <w:tabs>
          <w:tab w:val="left" w:pos="1134"/>
        </w:tabs>
        <w:spacing w:line="360" w:lineRule="auto"/>
        <w:ind w:firstLine="709"/>
        <w:jc w:val="both"/>
        <w:rPr>
          <w:rFonts w:cs="Times New Roman"/>
          <w:sz w:val="28"/>
          <w:szCs w:val="28"/>
          <w:lang w:val="uk-UA"/>
        </w:rPr>
      </w:pPr>
    </w:p>
    <w:p w:rsidR="0024040C" w:rsidRPr="005C0384" w:rsidRDefault="0024040C" w:rsidP="0024040C">
      <w:pPr>
        <w:pStyle w:val="Standard"/>
        <w:tabs>
          <w:tab w:val="left" w:pos="1134"/>
        </w:tabs>
        <w:spacing w:line="360" w:lineRule="auto"/>
        <w:ind w:firstLine="709"/>
        <w:jc w:val="both"/>
        <w:rPr>
          <w:rFonts w:cs="Times New Roman"/>
          <w:sz w:val="28"/>
          <w:szCs w:val="28"/>
          <w:lang w:val="uk-UA"/>
        </w:rPr>
      </w:pPr>
    </w:p>
    <w:p w:rsidR="0024040C" w:rsidRPr="005C0384" w:rsidRDefault="0024040C" w:rsidP="0024040C">
      <w:pPr>
        <w:pStyle w:val="Standard"/>
        <w:tabs>
          <w:tab w:val="left" w:pos="1134"/>
        </w:tabs>
        <w:spacing w:line="360" w:lineRule="auto"/>
        <w:ind w:firstLine="709"/>
        <w:jc w:val="both"/>
        <w:rPr>
          <w:rFonts w:cs="Times New Roman"/>
          <w:sz w:val="28"/>
          <w:szCs w:val="28"/>
          <w:lang w:val="uk-UA"/>
        </w:rPr>
      </w:pPr>
    </w:p>
    <w:p w:rsidR="0024040C" w:rsidRPr="005C0384" w:rsidRDefault="0024040C" w:rsidP="0024040C">
      <w:pPr>
        <w:pStyle w:val="Standard"/>
        <w:tabs>
          <w:tab w:val="left" w:pos="1134"/>
        </w:tabs>
        <w:spacing w:line="360" w:lineRule="auto"/>
        <w:ind w:firstLine="709"/>
        <w:jc w:val="both"/>
        <w:rPr>
          <w:rFonts w:cs="Times New Roman"/>
          <w:sz w:val="28"/>
          <w:szCs w:val="28"/>
          <w:lang w:val="uk-UA"/>
        </w:rPr>
      </w:pPr>
    </w:p>
    <w:p w:rsidR="0024040C" w:rsidRPr="005C0384" w:rsidRDefault="0024040C" w:rsidP="0024040C">
      <w:pPr>
        <w:pStyle w:val="Standard"/>
        <w:tabs>
          <w:tab w:val="left" w:pos="1134"/>
        </w:tabs>
        <w:spacing w:line="360" w:lineRule="auto"/>
        <w:ind w:firstLine="709"/>
        <w:jc w:val="both"/>
        <w:rPr>
          <w:rFonts w:cs="Times New Roman"/>
          <w:sz w:val="28"/>
          <w:szCs w:val="28"/>
          <w:lang w:val="uk-UA"/>
        </w:rPr>
      </w:pPr>
    </w:p>
    <w:p w:rsidR="0024040C" w:rsidRPr="005C0384" w:rsidRDefault="0024040C" w:rsidP="0024040C">
      <w:pPr>
        <w:pStyle w:val="Standard"/>
        <w:tabs>
          <w:tab w:val="left" w:pos="1134"/>
        </w:tabs>
        <w:spacing w:line="360" w:lineRule="auto"/>
        <w:ind w:firstLine="709"/>
        <w:jc w:val="both"/>
        <w:rPr>
          <w:rFonts w:cs="Times New Roman"/>
          <w:sz w:val="28"/>
          <w:szCs w:val="28"/>
          <w:lang w:val="uk-UA"/>
        </w:rPr>
      </w:pPr>
    </w:p>
    <w:p w:rsidR="0024040C" w:rsidRPr="005C0384" w:rsidRDefault="0024040C" w:rsidP="0024040C">
      <w:pPr>
        <w:pStyle w:val="Standard"/>
        <w:tabs>
          <w:tab w:val="left" w:pos="1134"/>
        </w:tabs>
        <w:spacing w:line="360" w:lineRule="auto"/>
        <w:ind w:firstLine="709"/>
        <w:jc w:val="both"/>
        <w:rPr>
          <w:rFonts w:cs="Times New Roman"/>
          <w:sz w:val="28"/>
          <w:szCs w:val="28"/>
          <w:lang w:val="uk-UA"/>
        </w:rPr>
      </w:pPr>
    </w:p>
    <w:p w:rsidR="0024040C" w:rsidRPr="005C0384" w:rsidRDefault="0024040C" w:rsidP="0024040C">
      <w:pPr>
        <w:pStyle w:val="Standard"/>
        <w:tabs>
          <w:tab w:val="left" w:pos="1134"/>
        </w:tabs>
        <w:spacing w:line="360" w:lineRule="auto"/>
        <w:ind w:firstLine="709"/>
        <w:jc w:val="both"/>
        <w:rPr>
          <w:rFonts w:cs="Times New Roman"/>
          <w:sz w:val="28"/>
          <w:szCs w:val="28"/>
          <w:lang w:val="uk-UA"/>
        </w:rPr>
      </w:pPr>
    </w:p>
    <w:p w:rsidR="0024040C" w:rsidRPr="005C0384" w:rsidRDefault="0024040C" w:rsidP="0024040C">
      <w:pPr>
        <w:pStyle w:val="Standard"/>
        <w:tabs>
          <w:tab w:val="left" w:pos="1134"/>
        </w:tabs>
        <w:spacing w:line="360" w:lineRule="auto"/>
        <w:ind w:firstLine="709"/>
        <w:jc w:val="both"/>
        <w:rPr>
          <w:rFonts w:cs="Times New Roman"/>
          <w:sz w:val="28"/>
          <w:szCs w:val="28"/>
          <w:lang w:val="uk-UA"/>
        </w:rPr>
      </w:pPr>
    </w:p>
    <w:p w:rsidR="0024040C" w:rsidRPr="005C0384" w:rsidRDefault="0024040C" w:rsidP="0024040C">
      <w:pPr>
        <w:pStyle w:val="Standard"/>
        <w:tabs>
          <w:tab w:val="left" w:pos="1134"/>
        </w:tabs>
        <w:spacing w:line="360" w:lineRule="auto"/>
        <w:ind w:firstLine="709"/>
        <w:jc w:val="both"/>
        <w:rPr>
          <w:rFonts w:cs="Times New Roman"/>
          <w:sz w:val="28"/>
          <w:szCs w:val="28"/>
          <w:lang w:val="uk-UA"/>
        </w:rPr>
      </w:pPr>
    </w:p>
    <w:p w:rsidR="0024040C" w:rsidRPr="005C0384" w:rsidRDefault="0024040C" w:rsidP="0024040C">
      <w:pPr>
        <w:pStyle w:val="Standard"/>
        <w:tabs>
          <w:tab w:val="left" w:pos="1134"/>
        </w:tabs>
        <w:spacing w:line="360" w:lineRule="auto"/>
        <w:ind w:firstLine="709"/>
        <w:jc w:val="both"/>
        <w:rPr>
          <w:rFonts w:cs="Times New Roman"/>
          <w:sz w:val="28"/>
          <w:szCs w:val="28"/>
          <w:lang w:val="uk-UA"/>
        </w:rPr>
      </w:pPr>
    </w:p>
    <w:p w:rsidR="0024040C" w:rsidRPr="005C0384" w:rsidRDefault="0024040C" w:rsidP="0024040C">
      <w:pPr>
        <w:pStyle w:val="Standard"/>
        <w:tabs>
          <w:tab w:val="left" w:pos="1134"/>
        </w:tabs>
        <w:spacing w:line="360" w:lineRule="auto"/>
        <w:ind w:firstLine="709"/>
        <w:jc w:val="both"/>
        <w:rPr>
          <w:rFonts w:cs="Times New Roman"/>
          <w:sz w:val="28"/>
          <w:szCs w:val="28"/>
          <w:lang w:val="uk-UA"/>
        </w:rPr>
      </w:pPr>
    </w:p>
    <w:p w:rsidR="0024040C" w:rsidRPr="005C0384" w:rsidRDefault="0024040C" w:rsidP="0024040C">
      <w:pPr>
        <w:pStyle w:val="Standard"/>
        <w:tabs>
          <w:tab w:val="left" w:pos="1134"/>
        </w:tabs>
        <w:spacing w:line="360" w:lineRule="auto"/>
        <w:ind w:firstLine="709"/>
        <w:jc w:val="both"/>
        <w:rPr>
          <w:rFonts w:cs="Times New Roman"/>
          <w:sz w:val="28"/>
          <w:szCs w:val="28"/>
          <w:lang w:val="uk-UA"/>
        </w:rPr>
      </w:pPr>
    </w:p>
    <w:p w:rsidR="0024040C" w:rsidRPr="005C0384" w:rsidRDefault="0024040C" w:rsidP="0024040C">
      <w:pPr>
        <w:pStyle w:val="Standard"/>
        <w:tabs>
          <w:tab w:val="left" w:pos="1134"/>
        </w:tabs>
        <w:spacing w:line="360" w:lineRule="auto"/>
        <w:ind w:firstLine="709"/>
        <w:jc w:val="both"/>
        <w:rPr>
          <w:rFonts w:cs="Times New Roman"/>
          <w:sz w:val="28"/>
          <w:szCs w:val="28"/>
          <w:lang w:val="uk-UA"/>
        </w:rPr>
      </w:pPr>
    </w:p>
    <w:p w:rsidR="0024040C" w:rsidRPr="005C0384" w:rsidRDefault="0024040C" w:rsidP="0024040C">
      <w:pPr>
        <w:pStyle w:val="Standard"/>
        <w:tabs>
          <w:tab w:val="left" w:pos="1134"/>
          <w:tab w:val="left" w:pos="6600"/>
        </w:tabs>
        <w:spacing w:line="360" w:lineRule="auto"/>
        <w:jc w:val="both"/>
        <w:rPr>
          <w:rFonts w:cs="Times New Roman"/>
          <w:sz w:val="28"/>
          <w:szCs w:val="28"/>
          <w:lang w:val="uk-UA"/>
        </w:rPr>
      </w:pPr>
    </w:p>
    <w:p w:rsidR="0024040C" w:rsidRDefault="0024040C" w:rsidP="0024040C">
      <w:pPr>
        <w:pStyle w:val="Standard"/>
        <w:tabs>
          <w:tab w:val="left" w:pos="1134"/>
          <w:tab w:val="left" w:pos="6600"/>
        </w:tabs>
        <w:spacing w:line="360" w:lineRule="auto"/>
        <w:jc w:val="both"/>
        <w:rPr>
          <w:rFonts w:cs="Times New Roman"/>
          <w:sz w:val="28"/>
          <w:szCs w:val="28"/>
          <w:lang w:val="uk-UA"/>
        </w:rPr>
      </w:pPr>
    </w:p>
    <w:p w:rsidR="008B60B6" w:rsidRDefault="008B60B6" w:rsidP="0024040C">
      <w:pPr>
        <w:pStyle w:val="Standard"/>
        <w:tabs>
          <w:tab w:val="left" w:pos="1134"/>
          <w:tab w:val="left" w:pos="6600"/>
        </w:tabs>
        <w:spacing w:line="360" w:lineRule="auto"/>
        <w:jc w:val="both"/>
        <w:rPr>
          <w:rFonts w:cs="Times New Roman"/>
          <w:sz w:val="28"/>
          <w:szCs w:val="28"/>
          <w:lang w:val="uk-UA"/>
        </w:rPr>
      </w:pPr>
    </w:p>
    <w:p w:rsidR="008B60B6" w:rsidRPr="005C0384" w:rsidRDefault="008B60B6" w:rsidP="0024040C">
      <w:pPr>
        <w:pStyle w:val="Standard"/>
        <w:tabs>
          <w:tab w:val="left" w:pos="1134"/>
          <w:tab w:val="left" w:pos="6600"/>
        </w:tabs>
        <w:spacing w:line="360" w:lineRule="auto"/>
        <w:jc w:val="both"/>
        <w:rPr>
          <w:rFonts w:cs="Times New Roman"/>
          <w:sz w:val="28"/>
          <w:szCs w:val="28"/>
          <w:lang w:val="uk-UA"/>
        </w:rPr>
      </w:pPr>
    </w:p>
    <w:p w:rsidR="0024040C" w:rsidRPr="005C0384" w:rsidRDefault="0024040C" w:rsidP="0024040C">
      <w:pPr>
        <w:pStyle w:val="Textbody"/>
        <w:tabs>
          <w:tab w:val="left" w:pos="1134"/>
        </w:tabs>
        <w:spacing w:after="0" w:line="360" w:lineRule="auto"/>
        <w:ind w:firstLine="709"/>
        <w:jc w:val="center"/>
        <w:rPr>
          <w:rFonts w:cs="Times New Roman"/>
          <w:sz w:val="28"/>
          <w:szCs w:val="28"/>
          <w:lang w:val="uk-UA"/>
        </w:rPr>
      </w:pPr>
      <w:r w:rsidRPr="005C0384">
        <w:rPr>
          <w:rStyle w:val="af8"/>
          <w:rFonts w:cs="Times New Roman"/>
          <w:sz w:val="28"/>
          <w:szCs w:val="28"/>
          <w:lang w:val="uk-UA"/>
        </w:rPr>
        <w:t xml:space="preserve">Рис. 1.1. </w:t>
      </w:r>
      <w:r w:rsidRPr="005C0384">
        <w:rPr>
          <w:rStyle w:val="af8"/>
          <w:rFonts w:cs="Times New Roman"/>
          <w:b/>
          <w:sz w:val="28"/>
          <w:szCs w:val="28"/>
          <w:lang w:val="uk-UA"/>
        </w:rPr>
        <w:t>Класифікація туристичних ресурсів</w:t>
      </w:r>
      <w:r w:rsidRPr="005C0384">
        <w:rPr>
          <w:rFonts w:cs="Times New Roman"/>
          <w:sz w:val="28"/>
          <w:szCs w:val="28"/>
          <w:lang w:val="uk-UA"/>
        </w:rPr>
        <w:t xml:space="preserve"> </w:t>
      </w:r>
      <w:r w:rsidRPr="005C0384">
        <w:rPr>
          <w:rStyle w:val="af8"/>
          <w:rFonts w:cs="Times New Roman"/>
          <w:sz w:val="28"/>
          <w:szCs w:val="28"/>
          <w:lang w:val="uk-UA"/>
        </w:rPr>
        <w:t>( [10], [28])</w:t>
      </w:r>
    </w:p>
    <w:p w:rsidR="0024040C" w:rsidRDefault="0024040C" w:rsidP="0024040C">
      <w:pPr>
        <w:pStyle w:val="Textbody"/>
        <w:tabs>
          <w:tab w:val="left" w:pos="1134"/>
        </w:tabs>
        <w:spacing w:after="0" w:line="360" w:lineRule="auto"/>
        <w:ind w:firstLine="709"/>
        <w:jc w:val="both"/>
        <w:rPr>
          <w:rStyle w:val="af8"/>
          <w:rFonts w:cs="Times New Roman"/>
          <w:sz w:val="28"/>
          <w:szCs w:val="28"/>
          <w:lang w:val="uk-UA"/>
        </w:rPr>
      </w:pPr>
    </w:p>
    <w:p w:rsidR="008B60B6" w:rsidRDefault="008B60B6" w:rsidP="008B60B6">
      <w:pPr>
        <w:pStyle w:val="Textbody"/>
        <w:tabs>
          <w:tab w:val="left" w:pos="1134"/>
        </w:tabs>
        <w:spacing w:after="0" w:line="360" w:lineRule="auto"/>
        <w:jc w:val="both"/>
        <w:rPr>
          <w:rStyle w:val="af8"/>
          <w:rFonts w:cs="Times New Roman"/>
          <w:sz w:val="28"/>
          <w:szCs w:val="28"/>
          <w:lang w:val="uk-UA"/>
        </w:rPr>
      </w:pPr>
    </w:p>
    <w:p w:rsidR="00503FA3" w:rsidRDefault="00503FA3" w:rsidP="008B60B6">
      <w:pPr>
        <w:pStyle w:val="Textbody"/>
        <w:tabs>
          <w:tab w:val="left" w:pos="1134"/>
        </w:tabs>
        <w:spacing w:after="0" w:line="360" w:lineRule="auto"/>
        <w:jc w:val="both"/>
        <w:rPr>
          <w:rStyle w:val="af8"/>
          <w:rFonts w:cs="Times New Roman"/>
          <w:sz w:val="28"/>
          <w:szCs w:val="28"/>
          <w:lang w:val="uk-UA"/>
        </w:rPr>
      </w:pPr>
    </w:p>
    <w:p w:rsidR="008B60B6" w:rsidRPr="005C0384" w:rsidRDefault="008B60B6" w:rsidP="008B60B6">
      <w:pPr>
        <w:pStyle w:val="Textbody"/>
        <w:tabs>
          <w:tab w:val="left" w:pos="1134"/>
        </w:tabs>
        <w:spacing w:after="0" w:line="360" w:lineRule="auto"/>
        <w:jc w:val="both"/>
        <w:rPr>
          <w:rFonts w:cs="Times New Roman"/>
          <w:sz w:val="28"/>
          <w:szCs w:val="28"/>
          <w:lang w:val="uk-UA"/>
        </w:rPr>
      </w:pPr>
    </w:p>
    <w:p w:rsidR="0024040C" w:rsidRPr="005C0384" w:rsidRDefault="0024040C" w:rsidP="008B60B6">
      <w:pPr>
        <w:pStyle w:val="Textbody"/>
        <w:tabs>
          <w:tab w:val="left" w:pos="1134"/>
        </w:tabs>
        <w:spacing w:after="0" w:line="360" w:lineRule="auto"/>
        <w:ind w:left="709"/>
        <w:jc w:val="both"/>
        <w:rPr>
          <w:rFonts w:cs="Times New Roman"/>
          <w:b/>
          <w:sz w:val="28"/>
          <w:szCs w:val="28"/>
          <w:lang w:val="uk-UA"/>
        </w:rPr>
      </w:pPr>
      <w:r w:rsidRPr="005C0384">
        <w:rPr>
          <w:rFonts w:cs="Times New Roman"/>
          <w:b/>
          <w:sz w:val="28"/>
          <w:szCs w:val="28"/>
          <w:lang w:val="uk-UA"/>
        </w:rPr>
        <w:lastRenderedPageBreak/>
        <w:t>1.2. Методичні підходи до вивчення рекреаційно-туристичних ресурсів</w:t>
      </w:r>
    </w:p>
    <w:p w:rsidR="0024040C" w:rsidRPr="005C0384" w:rsidRDefault="0024040C" w:rsidP="008B60B6">
      <w:pPr>
        <w:pStyle w:val="Standard"/>
        <w:tabs>
          <w:tab w:val="left" w:pos="1134"/>
        </w:tabs>
        <w:spacing w:line="360" w:lineRule="auto"/>
        <w:ind w:firstLine="709"/>
        <w:jc w:val="both"/>
        <w:rPr>
          <w:rStyle w:val="af8"/>
          <w:rFonts w:cs="Times New Roman"/>
          <w:sz w:val="28"/>
          <w:szCs w:val="28"/>
          <w:lang w:val="uk-UA"/>
        </w:rPr>
      </w:pPr>
      <w:r w:rsidRPr="005C0384">
        <w:rPr>
          <w:rStyle w:val="af8"/>
          <w:rFonts w:cs="Times New Roman"/>
          <w:sz w:val="28"/>
          <w:szCs w:val="28"/>
          <w:lang w:val="uk-UA"/>
        </w:rPr>
        <w:t>Багато науковців розробляли методики оцінки туристичних ресурсів та  планування рекреаційного господарства на основі такої оцінки. Але, єдиної загальновизнаної методики досі не створено. Мабуть це і є причиною  того, що оцінка туристично-рекреаційних ресурсів України здійснюється абстрактно.</w:t>
      </w:r>
    </w:p>
    <w:p w:rsidR="0024040C" w:rsidRPr="005C0384" w:rsidRDefault="0024040C" w:rsidP="008B60B6">
      <w:pPr>
        <w:pStyle w:val="Standard"/>
        <w:tabs>
          <w:tab w:val="left" w:pos="1134"/>
        </w:tabs>
        <w:spacing w:line="360" w:lineRule="auto"/>
        <w:ind w:firstLine="709"/>
        <w:jc w:val="both"/>
        <w:rPr>
          <w:rFonts w:cs="Times New Roman"/>
          <w:sz w:val="28"/>
          <w:szCs w:val="28"/>
          <w:lang w:val="uk-UA"/>
        </w:rPr>
      </w:pPr>
      <w:r w:rsidRPr="005C0384">
        <w:rPr>
          <w:rStyle w:val="af8"/>
          <w:rFonts w:cs="Times New Roman"/>
          <w:sz w:val="28"/>
          <w:szCs w:val="28"/>
          <w:lang w:val="uk-UA"/>
        </w:rPr>
        <w:t xml:space="preserve">Дослідження цієї проблеми розпочалось ще у другій половині 60-х років ХХ століття. Перші теоретичні дослідження здійснювали І. Сандру, Ю. О. </w:t>
      </w:r>
      <w:proofErr w:type="spellStart"/>
      <w:r w:rsidRPr="005C0384">
        <w:rPr>
          <w:rStyle w:val="af8"/>
          <w:rFonts w:cs="Times New Roman"/>
          <w:sz w:val="28"/>
          <w:szCs w:val="28"/>
          <w:lang w:val="uk-UA"/>
        </w:rPr>
        <w:t>Веденін</w:t>
      </w:r>
      <w:proofErr w:type="spellEnd"/>
      <w:r w:rsidRPr="005C0384">
        <w:rPr>
          <w:rStyle w:val="af8"/>
          <w:rFonts w:cs="Times New Roman"/>
          <w:sz w:val="28"/>
          <w:szCs w:val="28"/>
          <w:lang w:val="uk-UA"/>
        </w:rPr>
        <w:t xml:space="preserve"> і М. М. Мирошниченко. Вони працювали над створенням методики комплексної оцінки туристично-рекреаційних ресурсів території.</w:t>
      </w:r>
    </w:p>
    <w:p w:rsidR="0024040C" w:rsidRPr="005C0384" w:rsidRDefault="0024040C" w:rsidP="008B60B6">
      <w:pPr>
        <w:pStyle w:val="Standard"/>
        <w:tabs>
          <w:tab w:val="left" w:pos="1134"/>
        </w:tabs>
        <w:spacing w:line="360" w:lineRule="auto"/>
        <w:ind w:firstLine="709"/>
        <w:jc w:val="both"/>
        <w:rPr>
          <w:rFonts w:cs="Times New Roman"/>
          <w:sz w:val="28"/>
          <w:szCs w:val="28"/>
          <w:lang w:val="uk-UA"/>
        </w:rPr>
      </w:pPr>
      <w:r w:rsidRPr="005C0384">
        <w:rPr>
          <w:rStyle w:val="af8"/>
          <w:rFonts w:cs="Times New Roman"/>
          <w:sz w:val="28"/>
          <w:szCs w:val="28"/>
          <w:lang w:val="uk-UA"/>
        </w:rPr>
        <w:t xml:space="preserve">У 70-х роках  створилися основні методичні підходи до аналізу та оцінки ресурсів.  Досліджувалися властивості  туристичних ресурсів: комфортність, стійкість до рекреаційних навантажень, рекреаційна ємність. Також було описано методи і прийоми рекреаційного оцінювання територій з позицій технологічного, психолого-естетичного та медико-біологічного підходів. Ці методи і прийоми описано у працях В. С. Преображенського, В. Б. </w:t>
      </w:r>
      <w:proofErr w:type="spellStart"/>
      <w:r w:rsidRPr="005C0384">
        <w:rPr>
          <w:rStyle w:val="af8"/>
          <w:rFonts w:cs="Times New Roman"/>
          <w:sz w:val="28"/>
          <w:szCs w:val="28"/>
          <w:lang w:val="uk-UA"/>
        </w:rPr>
        <w:t>Нефедової</w:t>
      </w:r>
      <w:proofErr w:type="spellEnd"/>
      <w:r w:rsidRPr="005C0384">
        <w:rPr>
          <w:rStyle w:val="af8"/>
          <w:rFonts w:cs="Times New Roman"/>
          <w:sz w:val="28"/>
          <w:szCs w:val="28"/>
          <w:lang w:val="uk-UA"/>
        </w:rPr>
        <w:t xml:space="preserve">,  Г. В. Ковалевського, М. В. Багрова, А. А. </w:t>
      </w:r>
      <w:proofErr w:type="spellStart"/>
      <w:r w:rsidRPr="005C0384">
        <w:rPr>
          <w:rStyle w:val="af8"/>
          <w:rFonts w:cs="Times New Roman"/>
          <w:sz w:val="28"/>
          <w:szCs w:val="28"/>
          <w:lang w:val="uk-UA"/>
        </w:rPr>
        <w:t>Мінця</w:t>
      </w:r>
      <w:proofErr w:type="spellEnd"/>
      <w:r w:rsidRPr="005C0384">
        <w:rPr>
          <w:rStyle w:val="af8"/>
          <w:rFonts w:cs="Times New Roman"/>
          <w:sz w:val="28"/>
          <w:szCs w:val="28"/>
          <w:lang w:val="uk-UA"/>
        </w:rPr>
        <w:t>.  Л. І. Мухіна розглядала питання суб’єкт-об’єктних відносин у рекреаційній оцінці, особливостям застосування кількісних і якісних, часткових та інтегральних оцінок [19].</w:t>
      </w:r>
    </w:p>
    <w:p w:rsidR="0024040C" w:rsidRPr="005C0384" w:rsidRDefault="0024040C" w:rsidP="008B60B6">
      <w:pPr>
        <w:pStyle w:val="Standard"/>
        <w:tabs>
          <w:tab w:val="left" w:pos="1134"/>
        </w:tabs>
        <w:spacing w:line="360" w:lineRule="auto"/>
        <w:ind w:firstLine="709"/>
        <w:jc w:val="both"/>
        <w:rPr>
          <w:rFonts w:cs="Times New Roman"/>
          <w:sz w:val="28"/>
          <w:szCs w:val="28"/>
          <w:lang w:val="uk-UA"/>
        </w:rPr>
      </w:pPr>
      <w:r w:rsidRPr="005C0384">
        <w:rPr>
          <w:rStyle w:val="af8"/>
          <w:rFonts w:cs="Times New Roman"/>
          <w:sz w:val="28"/>
          <w:szCs w:val="28"/>
          <w:lang w:val="uk-UA"/>
        </w:rPr>
        <w:t>У другій половині 70-х років оцінкою туристично-рекреаційних ресурсів території  почали займатися західноєвропейські вчені. Вони дослідували просторове планування і управління розвитком територій. Характерною рисою таких оціночних методик було переважне використання у територіальному аналізі системи «операційних осередків», сформованих рівними квадратами координатної мережі. Іншою особливістю було широке застосування методів соціологічного опитування [35].</w:t>
      </w:r>
    </w:p>
    <w:p w:rsidR="0024040C" w:rsidRPr="005C0384" w:rsidRDefault="0024040C" w:rsidP="008B60B6">
      <w:pPr>
        <w:pStyle w:val="Standard"/>
        <w:tabs>
          <w:tab w:val="left" w:pos="1134"/>
        </w:tabs>
        <w:spacing w:line="360" w:lineRule="auto"/>
        <w:ind w:firstLine="709"/>
        <w:jc w:val="both"/>
        <w:rPr>
          <w:rFonts w:cs="Times New Roman"/>
          <w:sz w:val="28"/>
          <w:szCs w:val="28"/>
          <w:lang w:val="uk-UA"/>
        </w:rPr>
      </w:pPr>
      <w:r w:rsidRPr="005C0384">
        <w:rPr>
          <w:rStyle w:val="af8"/>
          <w:rFonts w:cs="Times New Roman"/>
          <w:sz w:val="28"/>
          <w:szCs w:val="28"/>
          <w:lang w:val="uk-UA"/>
        </w:rPr>
        <w:t>У 80-ті роки  почали вивчати можливість освоєння, експлуатацію ресурсів, вартість створення інфраструктури. Але, принципових змін не відбулося.</w:t>
      </w:r>
    </w:p>
    <w:p w:rsidR="0024040C" w:rsidRPr="005C0384" w:rsidRDefault="0024040C" w:rsidP="008B60B6">
      <w:pPr>
        <w:pStyle w:val="Standard"/>
        <w:tabs>
          <w:tab w:val="left" w:pos="1134"/>
        </w:tabs>
        <w:spacing w:line="360" w:lineRule="auto"/>
        <w:ind w:firstLine="709"/>
        <w:jc w:val="both"/>
        <w:rPr>
          <w:rFonts w:cs="Times New Roman"/>
          <w:sz w:val="28"/>
          <w:szCs w:val="28"/>
          <w:lang w:val="uk-UA"/>
        </w:rPr>
      </w:pPr>
      <w:r w:rsidRPr="005C0384">
        <w:rPr>
          <w:rStyle w:val="af8"/>
          <w:rFonts w:cs="Times New Roman"/>
          <w:sz w:val="28"/>
          <w:szCs w:val="28"/>
          <w:lang w:val="uk-UA"/>
        </w:rPr>
        <w:t xml:space="preserve">У 90-х </w:t>
      </w:r>
      <w:proofErr w:type="spellStart"/>
      <w:r w:rsidRPr="005C0384">
        <w:rPr>
          <w:rStyle w:val="af8"/>
          <w:rFonts w:cs="Times New Roman"/>
          <w:sz w:val="28"/>
          <w:szCs w:val="28"/>
          <w:lang w:val="uk-UA"/>
        </w:rPr>
        <w:t>рокaх</w:t>
      </w:r>
      <w:proofErr w:type="spellEnd"/>
      <w:r w:rsidRPr="005C0384">
        <w:rPr>
          <w:rStyle w:val="af8"/>
          <w:rFonts w:cs="Times New Roman"/>
          <w:sz w:val="28"/>
          <w:szCs w:val="28"/>
          <w:lang w:val="uk-UA"/>
        </w:rPr>
        <w:t xml:space="preserve">  ХХ століття проблема оцінки  ресурсного потенціалу </w:t>
      </w:r>
      <w:r w:rsidRPr="005C0384">
        <w:rPr>
          <w:rStyle w:val="af8"/>
          <w:rFonts w:cs="Times New Roman"/>
          <w:sz w:val="28"/>
          <w:szCs w:val="28"/>
          <w:lang w:val="uk-UA"/>
        </w:rPr>
        <w:lastRenderedPageBreak/>
        <w:t xml:space="preserve">туризму розглядається під різними кутами зору. Методика оцінювання туристичних ресурсів аналізували О. О. </w:t>
      </w:r>
      <w:proofErr w:type="spellStart"/>
      <w:r w:rsidRPr="005C0384">
        <w:rPr>
          <w:rStyle w:val="af8"/>
          <w:rFonts w:cs="Times New Roman"/>
          <w:sz w:val="28"/>
          <w:szCs w:val="28"/>
          <w:lang w:val="uk-UA"/>
        </w:rPr>
        <w:t>Бейдик</w:t>
      </w:r>
      <w:proofErr w:type="spellEnd"/>
      <w:r w:rsidRPr="005C0384">
        <w:rPr>
          <w:rStyle w:val="af8"/>
          <w:rFonts w:cs="Times New Roman"/>
          <w:sz w:val="28"/>
          <w:szCs w:val="28"/>
          <w:lang w:val="uk-UA"/>
        </w:rPr>
        <w:t xml:space="preserve">, С. П. </w:t>
      </w:r>
      <w:proofErr w:type="spellStart"/>
      <w:r w:rsidRPr="005C0384">
        <w:rPr>
          <w:rStyle w:val="af8"/>
          <w:rFonts w:cs="Times New Roman"/>
          <w:sz w:val="28"/>
          <w:szCs w:val="28"/>
          <w:lang w:val="uk-UA"/>
        </w:rPr>
        <w:t>Кузик</w:t>
      </w:r>
      <w:proofErr w:type="spellEnd"/>
      <w:r w:rsidRPr="005C0384">
        <w:rPr>
          <w:rStyle w:val="af8"/>
          <w:rFonts w:cs="Times New Roman"/>
          <w:sz w:val="28"/>
          <w:szCs w:val="28"/>
          <w:lang w:val="uk-UA"/>
        </w:rPr>
        <w:t xml:space="preserve">, В .І. Павлов, Л. С. Гринів, О. В. </w:t>
      </w:r>
      <w:proofErr w:type="spellStart"/>
      <w:r w:rsidRPr="005C0384">
        <w:rPr>
          <w:rStyle w:val="af8"/>
          <w:rFonts w:cs="Times New Roman"/>
          <w:sz w:val="28"/>
          <w:szCs w:val="28"/>
          <w:lang w:val="uk-UA"/>
        </w:rPr>
        <w:t>Живицький</w:t>
      </w:r>
      <w:proofErr w:type="spellEnd"/>
      <w:r w:rsidRPr="005C0384">
        <w:rPr>
          <w:rStyle w:val="af8"/>
          <w:rFonts w:cs="Times New Roman"/>
          <w:sz w:val="28"/>
          <w:szCs w:val="28"/>
          <w:lang w:val="uk-UA"/>
        </w:rPr>
        <w:t xml:space="preserve">, та інші. Л. О. Іванова, К. Я. </w:t>
      </w:r>
      <w:proofErr w:type="spellStart"/>
      <w:r w:rsidRPr="005C0384">
        <w:rPr>
          <w:rStyle w:val="af8"/>
          <w:rFonts w:cs="Times New Roman"/>
          <w:sz w:val="28"/>
          <w:szCs w:val="28"/>
          <w:lang w:val="uk-UA"/>
        </w:rPr>
        <w:t>Кондрав</w:t>
      </w:r>
      <w:proofErr w:type="spellEnd"/>
      <w:r w:rsidRPr="005C0384">
        <w:rPr>
          <w:rStyle w:val="af8"/>
          <w:rFonts w:cs="Times New Roman"/>
          <w:sz w:val="28"/>
          <w:szCs w:val="28"/>
          <w:lang w:val="uk-UA"/>
        </w:rPr>
        <w:t xml:space="preserve"> пропонували  оцінку матеріально-технічної бази туризму. Однак підходи, що застосовувались суттєво різнилися.</w:t>
      </w:r>
    </w:p>
    <w:p w:rsidR="0024040C" w:rsidRPr="005C0384" w:rsidRDefault="0024040C" w:rsidP="008B60B6">
      <w:pPr>
        <w:pStyle w:val="Standard"/>
        <w:tabs>
          <w:tab w:val="left" w:pos="1134"/>
        </w:tabs>
        <w:spacing w:line="360" w:lineRule="auto"/>
        <w:ind w:firstLine="709"/>
        <w:jc w:val="both"/>
        <w:rPr>
          <w:rFonts w:cs="Times New Roman"/>
          <w:sz w:val="28"/>
          <w:szCs w:val="28"/>
          <w:lang w:val="uk-UA"/>
        </w:rPr>
      </w:pPr>
      <w:r w:rsidRPr="005C0384">
        <w:rPr>
          <w:rStyle w:val="af8"/>
          <w:rFonts w:cs="Times New Roman"/>
          <w:sz w:val="28"/>
          <w:szCs w:val="28"/>
          <w:lang w:val="uk-UA"/>
        </w:rPr>
        <w:t>В останні роки з’являються методики, де як оціночні чинники додатково почали застосовувати різноманітність ландшафтів і їх пейзажно-естетичну привабливість, інтенсивність функціонування міжміських та приміських автобусних маршрутів, щільність і значущість архітектурних, археологічних, історичних пам’яток, наявність спортивних об’єктів, їх тип і пропускну спроможність, наявність та кількість санаторно-профілактичних установ, готелів, закладів культури наявність і різноманітність туристичних маршрутів різного типу. Також в останнє десятиліття, при аналізі туристичних ресурсів все частіше використовуються GIS-технології, які дозволяють не тільки у картографічний спосіб представляти результати оцінки, а й, значною мірою, автоматизувати саму оцінку [12, 34, 3].</w:t>
      </w:r>
    </w:p>
    <w:p w:rsidR="0024040C" w:rsidRPr="005C0384" w:rsidRDefault="0024040C" w:rsidP="008B60B6">
      <w:pPr>
        <w:pStyle w:val="Standard"/>
        <w:tabs>
          <w:tab w:val="left" w:pos="1134"/>
        </w:tabs>
        <w:spacing w:line="360" w:lineRule="auto"/>
        <w:ind w:firstLine="709"/>
        <w:jc w:val="both"/>
        <w:rPr>
          <w:rFonts w:cs="Times New Roman"/>
          <w:sz w:val="28"/>
          <w:szCs w:val="28"/>
          <w:lang w:val="uk-UA"/>
        </w:rPr>
      </w:pPr>
      <w:r w:rsidRPr="005C0384">
        <w:rPr>
          <w:rFonts w:cs="Times New Roman"/>
          <w:sz w:val="28"/>
          <w:szCs w:val="28"/>
          <w:lang w:val="uk-UA"/>
        </w:rPr>
        <w:t>Використовуючи надбання в методиці оцінки туристично-рекреаційних ресурсів була розроблена така методика дослідження.</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Style w:val="af8"/>
          <w:rFonts w:cs="Times New Roman"/>
          <w:sz w:val="28"/>
          <w:szCs w:val="28"/>
          <w:lang w:val="uk-UA"/>
        </w:rPr>
        <w:t>Методика складається з кількох етапів. Всі етапи пов’язані між собою і відповідають меті та завданням даної магістерської роботи.</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Style w:val="af8"/>
          <w:rFonts w:cs="Times New Roman"/>
          <w:sz w:val="28"/>
          <w:szCs w:val="28"/>
          <w:lang w:val="uk-UA"/>
        </w:rPr>
        <w:t>На першому етапі аналізуються літературні та картографічні джерела з теми дослідження. Він включає збір теоретичної інформації про рекреацію, туризм, рекреаційні ресурси  загалом і Тернопільської області зокрема.</w:t>
      </w:r>
    </w:p>
    <w:p w:rsidR="0024040C" w:rsidRPr="005C0384" w:rsidRDefault="0024040C" w:rsidP="008B60B6">
      <w:pPr>
        <w:pStyle w:val="Textbody"/>
        <w:widowControl/>
        <w:tabs>
          <w:tab w:val="left" w:pos="1134"/>
        </w:tabs>
        <w:spacing w:after="0" w:line="360" w:lineRule="auto"/>
        <w:ind w:firstLine="709"/>
        <w:jc w:val="both"/>
        <w:rPr>
          <w:rStyle w:val="af8"/>
          <w:rFonts w:cs="Times New Roman"/>
          <w:sz w:val="28"/>
          <w:szCs w:val="28"/>
          <w:lang w:val="uk-UA"/>
        </w:rPr>
      </w:pPr>
      <w:r w:rsidRPr="005C0384">
        <w:rPr>
          <w:rStyle w:val="af8"/>
          <w:rFonts w:cs="Times New Roman"/>
          <w:sz w:val="28"/>
          <w:szCs w:val="28"/>
          <w:lang w:val="uk-UA"/>
        </w:rPr>
        <w:t>На другому етапі проводиться збір статистичної інформації про розвиток рекреації і туризму Тернопільську область.</w:t>
      </w:r>
    </w:p>
    <w:p w:rsidR="0024040C" w:rsidRPr="005C0384" w:rsidRDefault="0024040C" w:rsidP="008B60B6">
      <w:pPr>
        <w:pStyle w:val="Textbody"/>
        <w:widowControl/>
        <w:tabs>
          <w:tab w:val="left" w:pos="1134"/>
        </w:tabs>
        <w:spacing w:after="0" w:line="360" w:lineRule="auto"/>
        <w:ind w:firstLine="709"/>
        <w:jc w:val="both"/>
        <w:rPr>
          <w:rStyle w:val="af8"/>
          <w:rFonts w:cs="Times New Roman"/>
          <w:sz w:val="28"/>
          <w:szCs w:val="28"/>
          <w:lang w:val="uk-UA"/>
        </w:rPr>
      </w:pPr>
      <w:r w:rsidRPr="005C0384">
        <w:rPr>
          <w:rStyle w:val="af8"/>
          <w:rFonts w:cs="Times New Roman"/>
          <w:sz w:val="28"/>
          <w:szCs w:val="28"/>
          <w:lang w:val="uk-UA"/>
        </w:rPr>
        <w:t>Третій етап складається із польових досліджень, під час яких були відвідані деякі рекреаційно-туристичні об'єкти області.</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Style w:val="af8"/>
          <w:rFonts w:cs="Times New Roman"/>
          <w:sz w:val="28"/>
          <w:szCs w:val="28"/>
          <w:lang w:val="uk-UA"/>
        </w:rPr>
        <w:t>На четвертому етапі використано низку наукових методів:</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Style w:val="af8"/>
          <w:rFonts w:cs="Times New Roman"/>
          <w:sz w:val="28"/>
          <w:szCs w:val="28"/>
          <w:lang w:val="uk-UA"/>
        </w:rPr>
        <w:t>1) літературний - полягає у відборі й аналізі літературних джерел, які мають відношення до даної теми;</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Style w:val="af8"/>
          <w:rFonts w:cs="Times New Roman"/>
          <w:sz w:val="28"/>
          <w:szCs w:val="28"/>
          <w:lang w:val="uk-UA"/>
        </w:rPr>
        <w:lastRenderedPageBreak/>
        <w:t xml:space="preserve"> 2) статистичний - дозволяє отримати та порівняти дані районів області</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Style w:val="af8"/>
          <w:rFonts w:cs="Times New Roman"/>
          <w:sz w:val="28"/>
          <w:szCs w:val="28"/>
          <w:lang w:val="uk-UA"/>
        </w:rPr>
        <w:t>3) картографічний - надає змогу бачити всю інформацію про область та створювати карти для розробки турів;</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Style w:val="af8"/>
          <w:rFonts w:cs="Times New Roman"/>
          <w:sz w:val="28"/>
          <w:szCs w:val="28"/>
          <w:lang w:val="uk-UA"/>
        </w:rPr>
        <w:t>4) метод спостереження - дає змогу сформувати оцінку рекреаційних ресурсів;</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Style w:val="af8"/>
          <w:rFonts w:cs="Times New Roman"/>
          <w:sz w:val="28"/>
          <w:szCs w:val="28"/>
          <w:lang w:val="uk-UA"/>
        </w:rPr>
        <w:t xml:space="preserve"> На п’ятому етапі на основі зібраних матеріалів проводиться оцінка рекреаційних ресурсів Тернопільської області.</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Style w:val="af8"/>
          <w:rFonts w:cs="Times New Roman"/>
          <w:sz w:val="28"/>
          <w:szCs w:val="28"/>
          <w:lang w:val="uk-UA"/>
        </w:rPr>
        <w:t xml:space="preserve">Існують різні методи оцінки рекреаційно-туристичних ресурсів. Один з варіантів методики оцінки природного рекреаційно-ресурсного потенціалу пропонує О.О. </w:t>
      </w:r>
      <w:proofErr w:type="spellStart"/>
      <w:r w:rsidRPr="005C0384">
        <w:rPr>
          <w:rStyle w:val="af8"/>
          <w:rFonts w:cs="Times New Roman"/>
          <w:sz w:val="28"/>
          <w:szCs w:val="28"/>
          <w:lang w:val="uk-UA"/>
        </w:rPr>
        <w:t>Бейдик</w:t>
      </w:r>
      <w:proofErr w:type="spellEnd"/>
      <w:r w:rsidRPr="005C0384">
        <w:rPr>
          <w:rStyle w:val="af8"/>
          <w:rFonts w:cs="Times New Roman"/>
          <w:sz w:val="28"/>
          <w:szCs w:val="28"/>
          <w:lang w:val="uk-UA"/>
        </w:rPr>
        <w:t>.  Він навів головні характеристики природно-антропогенних рекреаційни</w:t>
      </w:r>
      <w:r w:rsidR="00FD7C4D">
        <w:rPr>
          <w:rStyle w:val="af8"/>
          <w:rFonts w:cs="Times New Roman"/>
          <w:sz w:val="28"/>
          <w:szCs w:val="28"/>
          <w:lang w:val="uk-UA"/>
        </w:rPr>
        <w:t>х ресурсів. Пізніше розробки О.</w:t>
      </w:r>
      <w:r w:rsidRPr="005C0384">
        <w:rPr>
          <w:rStyle w:val="af8"/>
          <w:rFonts w:cs="Times New Roman"/>
          <w:sz w:val="28"/>
          <w:szCs w:val="28"/>
          <w:lang w:val="uk-UA"/>
        </w:rPr>
        <w:t xml:space="preserve">О. </w:t>
      </w:r>
      <w:proofErr w:type="spellStart"/>
      <w:r w:rsidRPr="005C0384">
        <w:rPr>
          <w:rStyle w:val="af8"/>
          <w:rFonts w:cs="Times New Roman"/>
          <w:sz w:val="28"/>
          <w:szCs w:val="28"/>
          <w:lang w:val="uk-UA"/>
        </w:rPr>
        <w:t>Бейдика</w:t>
      </w:r>
      <w:proofErr w:type="spellEnd"/>
      <w:r w:rsidRPr="005C0384">
        <w:rPr>
          <w:rStyle w:val="af8"/>
          <w:rFonts w:cs="Times New Roman"/>
          <w:sz w:val="28"/>
          <w:szCs w:val="28"/>
          <w:lang w:val="uk-UA"/>
        </w:rPr>
        <w:t xml:space="preserve"> було використано в проекті Стратегії сталого розвитку туризму і курортів в Україні [1]. На сьогоднішній день цей підхід вважається найбільш прийнятним.</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У природному блоці він виділив такі складові ресурси: геологічні (спелеологічні), орографічні, кліматичні, гідрографічні, рослинні, тваринного світу.</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 xml:space="preserve"> Оцінку спелеологічних ресурсів регіону визначено з урахуванням:</w:t>
      </w:r>
    </w:p>
    <w:p w:rsidR="0024040C" w:rsidRPr="005C0384" w:rsidRDefault="0024040C" w:rsidP="008B60B6">
      <w:pPr>
        <w:pStyle w:val="Textbody"/>
        <w:widowControl/>
        <w:numPr>
          <w:ilvl w:val="0"/>
          <w:numId w:val="63"/>
        </w:numPr>
        <w:tabs>
          <w:tab w:val="left" w:pos="1134"/>
        </w:tabs>
        <w:spacing w:after="0" w:line="360" w:lineRule="auto"/>
        <w:jc w:val="both"/>
        <w:rPr>
          <w:rFonts w:cs="Times New Roman"/>
          <w:sz w:val="28"/>
          <w:szCs w:val="28"/>
          <w:lang w:val="uk-UA"/>
        </w:rPr>
      </w:pPr>
      <w:r w:rsidRPr="005C0384">
        <w:rPr>
          <w:rFonts w:cs="Times New Roman"/>
          <w:sz w:val="28"/>
          <w:szCs w:val="28"/>
          <w:lang w:val="uk-UA"/>
        </w:rPr>
        <w:t xml:space="preserve"> глибини порожнин;</w:t>
      </w:r>
    </w:p>
    <w:p w:rsidR="0024040C" w:rsidRPr="005C0384" w:rsidRDefault="0024040C" w:rsidP="008B60B6">
      <w:pPr>
        <w:pStyle w:val="Textbody"/>
        <w:widowControl/>
        <w:numPr>
          <w:ilvl w:val="0"/>
          <w:numId w:val="63"/>
        </w:numPr>
        <w:tabs>
          <w:tab w:val="left" w:pos="1134"/>
        </w:tabs>
        <w:spacing w:after="0" w:line="360" w:lineRule="auto"/>
        <w:jc w:val="both"/>
        <w:rPr>
          <w:rFonts w:cs="Times New Roman"/>
          <w:sz w:val="28"/>
          <w:szCs w:val="28"/>
          <w:lang w:val="uk-UA"/>
        </w:rPr>
      </w:pPr>
      <w:r w:rsidRPr="005C0384">
        <w:rPr>
          <w:rFonts w:cs="Times New Roman"/>
          <w:sz w:val="28"/>
          <w:szCs w:val="28"/>
          <w:lang w:val="uk-UA"/>
        </w:rPr>
        <w:t xml:space="preserve"> довжини порожнин;</w:t>
      </w:r>
    </w:p>
    <w:p w:rsidR="0024040C" w:rsidRPr="005C0384" w:rsidRDefault="0024040C" w:rsidP="008B60B6">
      <w:pPr>
        <w:pStyle w:val="Textbody"/>
        <w:widowControl/>
        <w:numPr>
          <w:ilvl w:val="0"/>
          <w:numId w:val="63"/>
        </w:numPr>
        <w:tabs>
          <w:tab w:val="left" w:pos="1134"/>
        </w:tabs>
        <w:spacing w:after="0" w:line="360" w:lineRule="auto"/>
        <w:jc w:val="both"/>
        <w:rPr>
          <w:rFonts w:cs="Times New Roman"/>
          <w:sz w:val="28"/>
          <w:szCs w:val="28"/>
          <w:lang w:val="uk-UA"/>
        </w:rPr>
      </w:pPr>
      <w:r w:rsidRPr="005C0384">
        <w:rPr>
          <w:rFonts w:cs="Times New Roman"/>
          <w:sz w:val="28"/>
          <w:szCs w:val="28"/>
          <w:lang w:val="uk-UA"/>
        </w:rPr>
        <w:t xml:space="preserve"> </w:t>
      </w:r>
      <w:proofErr w:type="spellStart"/>
      <w:r w:rsidRPr="005C0384">
        <w:rPr>
          <w:rFonts w:cs="Times New Roman"/>
          <w:sz w:val="28"/>
          <w:szCs w:val="28"/>
          <w:lang w:val="uk-UA"/>
        </w:rPr>
        <w:t>закарстованості</w:t>
      </w:r>
      <w:proofErr w:type="spellEnd"/>
      <w:r w:rsidRPr="005C0384">
        <w:rPr>
          <w:rFonts w:cs="Times New Roman"/>
          <w:sz w:val="28"/>
          <w:szCs w:val="28"/>
          <w:lang w:val="uk-UA"/>
        </w:rPr>
        <w:t xml:space="preserve"> .</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Для оцінки орографічних ресурсів взято якісні характеристики рельєфу, беручи до уваги  найвідоміші гірські вершини в межах області.</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Оцінку кліматичних ресурсів проводять  за такими показниками:</w:t>
      </w:r>
    </w:p>
    <w:p w:rsidR="0024040C" w:rsidRPr="005C0384" w:rsidRDefault="0024040C" w:rsidP="008B60B6">
      <w:pPr>
        <w:pStyle w:val="Textbody"/>
        <w:widowControl/>
        <w:numPr>
          <w:ilvl w:val="0"/>
          <w:numId w:val="64"/>
        </w:numPr>
        <w:tabs>
          <w:tab w:val="left" w:pos="1134"/>
        </w:tabs>
        <w:spacing w:after="0" w:line="360" w:lineRule="auto"/>
        <w:jc w:val="both"/>
        <w:rPr>
          <w:rFonts w:cs="Times New Roman"/>
          <w:sz w:val="28"/>
          <w:szCs w:val="28"/>
          <w:lang w:val="uk-UA"/>
        </w:rPr>
      </w:pPr>
      <w:r w:rsidRPr="005C0384">
        <w:rPr>
          <w:rFonts w:cs="Times New Roman"/>
          <w:sz w:val="28"/>
          <w:szCs w:val="28"/>
          <w:lang w:val="uk-UA"/>
        </w:rPr>
        <w:t xml:space="preserve"> середня температура липня;</w:t>
      </w:r>
    </w:p>
    <w:p w:rsidR="0024040C" w:rsidRPr="005C0384" w:rsidRDefault="0024040C" w:rsidP="008B60B6">
      <w:pPr>
        <w:pStyle w:val="Textbody"/>
        <w:widowControl/>
        <w:numPr>
          <w:ilvl w:val="0"/>
          <w:numId w:val="64"/>
        </w:numPr>
        <w:tabs>
          <w:tab w:val="left" w:pos="1134"/>
        </w:tabs>
        <w:spacing w:after="0" w:line="360" w:lineRule="auto"/>
        <w:jc w:val="both"/>
        <w:rPr>
          <w:rFonts w:cs="Times New Roman"/>
          <w:sz w:val="28"/>
          <w:szCs w:val="28"/>
          <w:lang w:val="uk-UA"/>
        </w:rPr>
      </w:pPr>
      <w:r w:rsidRPr="005C0384">
        <w:rPr>
          <w:rFonts w:cs="Times New Roman"/>
          <w:sz w:val="28"/>
          <w:szCs w:val="28"/>
          <w:lang w:val="uk-UA"/>
        </w:rPr>
        <w:t xml:space="preserve"> тривалість періоду з температурою понад +10°С;</w:t>
      </w:r>
    </w:p>
    <w:p w:rsidR="0024040C" w:rsidRPr="005C0384" w:rsidRDefault="0024040C" w:rsidP="008B60B6">
      <w:pPr>
        <w:pStyle w:val="Textbody"/>
        <w:widowControl/>
        <w:numPr>
          <w:ilvl w:val="0"/>
          <w:numId w:val="64"/>
        </w:numPr>
        <w:tabs>
          <w:tab w:val="left" w:pos="1134"/>
        </w:tabs>
        <w:spacing w:after="0" w:line="360" w:lineRule="auto"/>
        <w:jc w:val="both"/>
        <w:rPr>
          <w:rFonts w:cs="Times New Roman"/>
          <w:sz w:val="28"/>
          <w:szCs w:val="28"/>
          <w:lang w:val="uk-UA"/>
        </w:rPr>
      </w:pPr>
      <w:r w:rsidRPr="005C0384">
        <w:rPr>
          <w:rFonts w:cs="Times New Roman"/>
          <w:sz w:val="28"/>
          <w:szCs w:val="28"/>
          <w:lang w:val="uk-UA"/>
        </w:rPr>
        <w:t xml:space="preserve"> річна кількість опадів.</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При бальному оцінюванні гідрографічних ресурсів враховували площі актуальних смуг і рекреаційних акваторій морів, річок, озер, водосховищ.</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lastRenderedPageBreak/>
        <w:t xml:space="preserve"> При оцінці рослинних ресурсів враховували дві характеристики </w:t>
      </w:r>
      <w:proofErr w:type="spellStart"/>
      <w:r w:rsidRPr="005C0384">
        <w:rPr>
          <w:rFonts w:cs="Times New Roman"/>
          <w:sz w:val="28"/>
          <w:szCs w:val="28"/>
          <w:lang w:val="uk-UA"/>
        </w:rPr>
        <w:t>лісопокритої</w:t>
      </w:r>
      <w:proofErr w:type="spellEnd"/>
      <w:r w:rsidRPr="005C0384">
        <w:rPr>
          <w:rFonts w:cs="Times New Roman"/>
          <w:sz w:val="28"/>
          <w:szCs w:val="28"/>
          <w:lang w:val="uk-UA"/>
        </w:rPr>
        <w:t xml:space="preserve"> площі території: площу лісів і </w:t>
      </w:r>
      <w:proofErr w:type="spellStart"/>
      <w:r w:rsidRPr="005C0384">
        <w:rPr>
          <w:rFonts w:cs="Times New Roman"/>
          <w:sz w:val="28"/>
          <w:szCs w:val="28"/>
          <w:lang w:val="uk-UA"/>
        </w:rPr>
        <w:t>залісненість</w:t>
      </w:r>
      <w:proofErr w:type="spellEnd"/>
      <w:r w:rsidRPr="005C0384">
        <w:rPr>
          <w:rFonts w:cs="Times New Roman"/>
          <w:sz w:val="28"/>
          <w:szCs w:val="28"/>
          <w:lang w:val="uk-UA"/>
        </w:rPr>
        <w:t xml:space="preserve"> території.</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Для оцінювання тваринних ресурсів брали до уваги:</w:t>
      </w:r>
    </w:p>
    <w:p w:rsidR="0024040C" w:rsidRPr="005C0384" w:rsidRDefault="0024040C" w:rsidP="008B60B6">
      <w:pPr>
        <w:pStyle w:val="Textbody"/>
        <w:widowControl/>
        <w:numPr>
          <w:ilvl w:val="0"/>
          <w:numId w:val="52"/>
        </w:numPr>
        <w:tabs>
          <w:tab w:val="left" w:pos="1134"/>
        </w:tabs>
        <w:spacing w:after="0" w:line="360" w:lineRule="auto"/>
        <w:jc w:val="both"/>
        <w:rPr>
          <w:rFonts w:cs="Times New Roman"/>
          <w:sz w:val="28"/>
          <w:szCs w:val="28"/>
          <w:lang w:val="uk-UA"/>
        </w:rPr>
      </w:pPr>
      <w:r w:rsidRPr="005C0384">
        <w:rPr>
          <w:rFonts w:cs="Times New Roman"/>
          <w:sz w:val="28"/>
          <w:szCs w:val="28"/>
          <w:lang w:val="uk-UA"/>
        </w:rPr>
        <w:t>поширення та щільності заселення куниці лісової та кам’яної;</w:t>
      </w:r>
    </w:p>
    <w:p w:rsidR="0024040C" w:rsidRPr="005C0384" w:rsidRDefault="0024040C" w:rsidP="008B60B6">
      <w:pPr>
        <w:pStyle w:val="Textbody"/>
        <w:widowControl/>
        <w:numPr>
          <w:ilvl w:val="0"/>
          <w:numId w:val="52"/>
        </w:numPr>
        <w:tabs>
          <w:tab w:val="left" w:pos="1134"/>
        </w:tabs>
        <w:spacing w:after="0" w:line="360" w:lineRule="auto"/>
        <w:jc w:val="both"/>
        <w:rPr>
          <w:rFonts w:cs="Times New Roman"/>
          <w:sz w:val="28"/>
          <w:szCs w:val="28"/>
          <w:lang w:val="uk-UA"/>
        </w:rPr>
      </w:pPr>
      <w:r w:rsidRPr="005C0384">
        <w:rPr>
          <w:rFonts w:cs="Times New Roman"/>
          <w:sz w:val="28"/>
          <w:szCs w:val="28"/>
          <w:lang w:val="uk-UA"/>
        </w:rPr>
        <w:t>щільності заселення лисиці звичайної;</w:t>
      </w:r>
    </w:p>
    <w:p w:rsidR="0024040C" w:rsidRPr="005C0384" w:rsidRDefault="0024040C" w:rsidP="008B60B6">
      <w:pPr>
        <w:pStyle w:val="Textbody"/>
        <w:widowControl/>
        <w:numPr>
          <w:ilvl w:val="0"/>
          <w:numId w:val="52"/>
        </w:numPr>
        <w:tabs>
          <w:tab w:val="left" w:pos="1134"/>
        </w:tabs>
        <w:spacing w:after="0" w:line="360" w:lineRule="auto"/>
        <w:jc w:val="both"/>
        <w:rPr>
          <w:rFonts w:cs="Times New Roman"/>
          <w:sz w:val="28"/>
          <w:szCs w:val="28"/>
          <w:lang w:val="uk-UA"/>
        </w:rPr>
      </w:pPr>
      <w:r w:rsidRPr="005C0384">
        <w:rPr>
          <w:rFonts w:cs="Times New Roman"/>
          <w:sz w:val="28"/>
          <w:szCs w:val="28"/>
          <w:lang w:val="uk-UA"/>
        </w:rPr>
        <w:t>щільності заселення кабана;</w:t>
      </w:r>
    </w:p>
    <w:p w:rsidR="0024040C" w:rsidRPr="005C0384" w:rsidRDefault="0024040C" w:rsidP="008B60B6">
      <w:pPr>
        <w:pStyle w:val="Textbody"/>
        <w:widowControl/>
        <w:numPr>
          <w:ilvl w:val="0"/>
          <w:numId w:val="52"/>
        </w:numPr>
        <w:tabs>
          <w:tab w:val="left" w:pos="1134"/>
        </w:tabs>
        <w:spacing w:after="0" w:line="360" w:lineRule="auto"/>
        <w:jc w:val="both"/>
        <w:rPr>
          <w:rFonts w:cs="Times New Roman"/>
          <w:sz w:val="28"/>
          <w:szCs w:val="28"/>
          <w:lang w:val="uk-UA"/>
        </w:rPr>
      </w:pPr>
      <w:r w:rsidRPr="005C0384">
        <w:rPr>
          <w:rFonts w:cs="Times New Roman"/>
          <w:sz w:val="28"/>
          <w:szCs w:val="28"/>
          <w:lang w:val="uk-UA"/>
        </w:rPr>
        <w:t>щільності заселення зайця-русака;</w:t>
      </w:r>
    </w:p>
    <w:p w:rsidR="0024040C" w:rsidRPr="005C0384" w:rsidRDefault="0024040C" w:rsidP="008B60B6">
      <w:pPr>
        <w:pStyle w:val="Textbody"/>
        <w:widowControl/>
        <w:numPr>
          <w:ilvl w:val="0"/>
          <w:numId w:val="52"/>
        </w:numPr>
        <w:tabs>
          <w:tab w:val="left" w:pos="1134"/>
        </w:tabs>
        <w:spacing w:after="0" w:line="360" w:lineRule="auto"/>
        <w:jc w:val="both"/>
        <w:rPr>
          <w:rFonts w:cs="Times New Roman"/>
          <w:sz w:val="28"/>
          <w:szCs w:val="28"/>
          <w:lang w:val="uk-UA"/>
        </w:rPr>
      </w:pPr>
      <w:r w:rsidRPr="005C0384">
        <w:rPr>
          <w:rFonts w:cs="Times New Roman"/>
          <w:sz w:val="28"/>
          <w:szCs w:val="28"/>
          <w:lang w:val="uk-UA"/>
        </w:rPr>
        <w:t>щільності заселення козулі європейської;</w:t>
      </w:r>
    </w:p>
    <w:p w:rsidR="0024040C" w:rsidRPr="005C0384" w:rsidRDefault="0024040C" w:rsidP="008B60B6">
      <w:pPr>
        <w:pStyle w:val="Textbody"/>
        <w:widowControl/>
        <w:numPr>
          <w:ilvl w:val="0"/>
          <w:numId w:val="52"/>
        </w:numPr>
        <w:tabs>
          <w:tab w:val="left" w:pos="1134"/>
        </w:tabs>
        <w:spacing w:after="0" w:line="360" w:lineRule="auto"/>
        <w:jc w:val="both"/>
        <w:rPr>
          <w:rFonts w:cs="Times New Roman"/>
          <w:sz w:val="28"/>
          <w:szCs w:val="28"/>
          <w:lang w:val="uk-UA"/>
        </w:rPr>
      </w:pPr>
      <w:r w:rsidRPr="005C0384">
        <w:rPr>
          <w:rFonts w:cs="Times New Roman"/>
          <w:sz w:val="28"/>
          <w:szCs w:val="28"/>
          <w:lang w:val="uk-UA"/>
        </w:rPr>
        <w:t>щільності заселення оленя благородного;</w:t>
      </w:r>
    </w:p>
    <w:p w:rsidR="0024040C" w:rsidRPr="005C0384" w:rsidRDefault="0024040C" w:rsidP="008B60B6">
      <w:pPr>
        <w:pStyle w:val="Textbody"/>
        <w:widowControl/>
        <w:numPr>
          <w:ilvl w:val="0"/>
          <w:numId w:val="52"/>
        </w:numPr>
        <w:tabs>
          <w:tab w:val="left" w:pos="1134"/>
        </w:tabs>
        <w:spacing w:after="0" w:line="360" w:lineRule="auto"/>
        <w:jc w:val="both"/>
        <w:rPr>
          <w:rFonts w:cs="Times New Roman"/>
          <w:sz w:val="28"/>
          <w:szCs w:val="28"/>
          <w:lang w:val="uk-UA"/>
        </w:rPr>
      </w:pPr>
      <w:r w:rsidRPr="005C0384">
        <w:rPr>
          <w:rFonts w:cs="Times New Roman"/>
          <w:sz w:val="28"/>
          <w:szCs w:val="28"/>
          <w:lang w:val="uk-UA"/>
        </w:rPr>
        <w:t>щільності заселення лося європейського.</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 xml:space="preserve">Інтегрувальний бал природного блоку визначають як суму балів </w:t>
      </w:r>
      <w:proofErr w:type="spellStart"/>
      <w:r w:rsidRPr="005C0384">
        <w:rPr>
          <w:rFonts w:cs="Times New Roman"/>
          <w:sz w:val="28"/>
          <w:szCs w:val="28"/>
          <w:lang w:val="uk-UA"/>
        </w:rPr>
        <w:t>покомпонентної</w:t>
      </w:r>
      <w:proofErr w:type="spellEnd"/>
      <w:r w:rsidRPr="005C0384">
        <w:rPr>
          <w:rFonts w:cs="Times New Roman"/>
          <w:sz w:val="28"/>
          <w:szCs w:val="28"/>
          <w:lang w:val="uk-UA"/>
        </w:rPr>
        <w:t xml:space="preserve"> оцінки.</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Для оцінки природно-антропогенних рекреаційних ресурсів використовують площу природоохоронних територій. Оцінюються ті  території, які можна розглядати як потенційні ресурси рекреації та лікування (оздоровлення).</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 xml:space="preserve">Окрім природних ресурсів необхідно оцінити також культурно-історичні туристичні ресурси. Методику оцінювання культурно-історичних ресурсів запропонував С.П. </w:t>
      </w:r>
      <w:proofErr w:type="spellStart"/>
      <w:r w:rsidRPr="005C0384">
        <w:rPr>
          <w:rFonts w:cs="Times New Roman"/>
          <w:sz w:val="28"/>
          <w:szCs w:val="28"/>
          <w:lang w:val="uk-UA"/>
        </w:rPr>
        <w:t>Кузик</w:t>
      </w:r>
      <w:proofErr w:type="spellEnd"/>
      <w:r w:rsidRPr="005C0384">
        <w:rPr>
          <w:rFonts w:cs="Times New Roman"/>
          <w:sz w:val="28"/>
          <w:szCs w:val="28"/>
          <w:lang w:val="uk-UA"/>
        </w:rPr>
        <w:t>. Він виділив 13 підгруп. Кожна підгрупа  характеризується своїми  показниками, які оцінюються за п’ятибальною шкалою.</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 xml:space="preserve">До суспільно-історичних рекреаційних ресурсів відносяться  архітектурно-історичні, </w:t>
      </w:r>
      <w:proofErr w:type="spellStart"/>
      <w:r w:rsidRPr="005C0384">
        <w:rPr>
          <w:rFonts w:cs="Times New Roman"/>
          <w:sz w:val="28"/>
          <w:szCs w:val="28"/>
          <w:lang w:val="uk-UA"/>
        </w:rPr>
        <w:t>біосоціальні</w:t>
      </w:r>
      <w:proofErr w:type="spellEnd"/>
      <w:r w:rsidRPr="005C0384">
        <w:rPr>
          <w:rFonts w:cs="Times New Roman"/>
          <w:sz w:val="28"/>
          <w:szCs w:val="28"/>
          <w:lang w:val="uk-UA"/>
        </w:rPr>
        <w:t xml:space="preserve">, </w:t>
      </w:r>
      <w:proofErr w:type="spellStart"/>
      <w:r w:rsidRPr="005C0384">
        <w:rPr>
          <w:rFonts w:cs="Times New Roman"/>
          <w:sz w:val="28"/>
          <w:szCs w:val="28"/>
          <w:lang w:val="uk-UA"/>
        </w:rPr>
        <w:t>подієві</w:t>
      </w:r>
      <w:proofErr w:type="spellEnd"/>
      <w:r w:rsidRPr="005C0384">
        <w:rPr>
          <w:rFonts w:cs="Times New Roman"/>
          <w:sz w:val="28"/>
          <w:szCs w:val="28"/>
          <w:lang w:val="uk-UA"/>
        </w:rPr>
        <w:t xml:space="preserve"> ресурси, які мають свою специфіку, ексклюзивний пізнавальний потенціал, методика дослідження. Суспільно-історичні рекреаційні ресурси є однією з головних складових туристичного іміджу території, важливим компонентом змісту туристичних карт.  Пам’ятки історії та культури повинні мати на карті такі ознаки:</w:t>
      </w:r>
    </w:p>
    <w:p w:rsidR="0024040C" w:rsidRPr="005C0384" w:rsidRDefault="0024040C" w:rsidP="008B60B6">
      <w:pPr>
        <w:pStyle w:val="Textbody"/>
        <w:widowControl/>
        <w:numPr>
          <w:ilvl w:val="0"/>
          <w:numId w:val="51"/>
        </w:numPr>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ступінь збереженості;</w:t>
      </w:r>
    </w:p>
    <w:p w:rsidR="0024040C" w:rsidRPr="005C0384" w:rsidRDefault="0024040C" w:rsidP="008B60B6">
      <w:pPr>
        <w:pStyle w:val="Textbody"/>
        <w:widowControl/>
        <w:numPr>
          <w:ilvl w:val="0"/>
          <w:numId w:val="51"/>
        </w:numPr>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матеріальність;</w:t>
      </w:r>
    </w:p>
    <w:p w:rsidR="0024040C" w:rsidRPr="005C0384" w:rsidRDefault="0024040C" w:rsidP="008B60B6">
      <w:pPr>
        <w:pStyle w:val="Textbody"/>
        <w:widowControl/>
        <w:numPr>
          <w:ilvl w:val="0"/>
          <w:numId w:val="51"/>
        </w:numPr>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форму, призначення і використання;</w:t>
      </w:r>
    </w:p>
    <w:p w:rsidR="0024040C" w:rsidRPr="005C0384" w:rsidRDefault="0024040C" w:rsidP="008B60B6">
      <w:pPr>
        <w:pStyle w:val="Textbody"/>
        <w:widowControl/>
        <w:numPr>
          <w:ilvl w:val="0"/>
          <w:numId w:val="51"/>
        </w:numPr>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lastRenderedPageBreak/>
        <w:t>хронологію;</w:t>
      </w:r>
    </w:p>
    <w:p w:rsidR="0024040C" w:rsidRPr="005C0384" w:rsidRDefault="0024040C" w:rsidP="008B60B6">
      <w:pPr>
        <w:pStyle w:val="Textbody"/>
        <w:widowControl/>
        <w:numPr>
          <w:ilvl w:val="0"/>
          <w:numId w:val="51"/>
        </w:numPr>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цінність.</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Деякі види пам’яток можуть мати інші ознаки:</w:t>
      </w:r>
    </w:p>
    <w:p w:rsidR="0024040C" w:rsidRPr="005C0384" w:rsidRDefault="0024040C" w:rsidP="008B60B6">
      <w:pPr>
        <w:pStyle w:val="Textbody"/>
        <w:widowControl/>
        <w:numPr>
          <w:ilvl w:val="0"/>
          <w:numId w:val="50"/>
        </w:numPr>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зв’язок з історичними подіями та життям видатних осіб;</w:t>
      </w:r>
    </w:p>
    <w:p w:rsidR="0024040C" w:rsidRPr="005C0384" w:rsidRDefault="0024040C" w:rsidP="008B60B6">
      <w:pPr>
        <w:pStyle w:val="Textbody"/>
        <w:widowControl/>
        <w:numPr>
          <w:ilvl w:val="0"/>
          <w:numId w:val="50"/>
        </w:numPr>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рід діяльності особи;</w:t>
      </w:r>
    </w:p>
    <w:p w:rsidR="0024040C" w:rsidRPr="005C0384" w:rsidRDefault="0024040C" w:rsidP="008B60B6">
      <w:pPr>
        <w:pStyle w:val="Textbody"/>
        <w:widowControl/>
        <w:numPr>
          <w:ilvl w:val="0"/>
          <w:numId w:val="50"/>
        </w:numPr>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тип історичної події;</w:t>
      </w:r>
    </w:p>
    <w:p w:rsidR="0024040C" w:rsidRPr="005C0384" w:rsidRDefault="0024040C" w:rsidP="008B60B6">
      <w:pPr>
        <w:pStyle w:val="Textbody"/>
        <w:widowControl/>
        <w:numPr>
          <w:ilvl w:val="0"/>
          <w:numId w:val="50"/>
        </w:numPr>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архітектурний стиль тощо.</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 xml:space="preserve">Деталізовану методику дослідження архітектурно-історичних рекреаційних ресурсів розробив О.О. </w:t>
      </w:r>
      <w:proofErr w:type="spellStart"/>
      <w:r w:rsidRPr="005C0384">
        <w:rPr>
          <w:rFonts w:cs="Times New Roman"/>
          <w:sz w:val="28"/>
          <w:szCs w:val="28"/>
          <w:lang w:val="uk-UA"/>
        </w:rPr>
        <w:t>Бейдик</w:t>
      </w:r>
      <w:proofErr w:type="spellEnd"/>
      <w:r w:rsidRPr="005C0384">
        <w:rPr>
          <w:rFonts w:cs="Times New Roman"/>
          <w:sz w:val="28"/>
          <w:szCs w:val="28"/>
          <w:lang w:val="uk-UA"/>
        </w:rPr>
        <w:t>. Основа бальної оцінки архітектурно-історичних рекреаційних ресурсів - кількість найвизначніших архітектурно-містобудівних споруд.</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Для оцінки інфраструктурних рекреаційних ресурсів  характерні такі показники: кількість туристичних готелів, кількість закладів відпочинку та оздоровлення.</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 xml:space="preserve">  Різновид </w:t>
      </w:r>
      <w:proofErr w:type="spellStart"/>
      <w:r w:rsidRPr="005C0384">
        <w:rPr>
          <w:rFonts w:cs="Times New Roman"/>
          <w:sz w:val="28"/>
          <w:szCs w:val="28"/>
          <w:lang w:val="uk-UA"/>
        </w:rPr>
        <w:t>біосоціальних</w:t>
      </w:r>
      <w:proofErr w:type="spellEnd"/>
      <w:r w:rsidRPr="005C0384">
        <w:rPr>
          <w:rFonts w:cs="Times New Roman"/>
          <w:sz w:val="28"/>
          <w:szCs w:val="28"/>
          <w:lang w:val="uk-UA"/>
        </w:rPr>
        <w:t xml:space="preserve"> та </w:t>
      </w:r>
      <w:proofErr w:type="spellStart"/>
      <w:r w:rsidRPr="005C0384">
        <w:rPr>
          <w:rFonts w:cs="Times New Roman"/>
          <w:sz w:val="28"/>
          <w:szCs w:val="28"/>
          <w:lang w:val="uk-UA"/>
        </w:rPr>
        <w:t>подієвих</w:t>
      </w:r>
      <w:proofErr w:type="spellEnd"/>
      <w:r w:rsidRPr="005C0384">
        <w:rPr>
          <w:rFonts w:cs="Times New Roman"/>
          <w:sz w:val="28"/>
          <w:szCs w:val="28"/>
          <w:lang w:val="uk-UA"/>
        </w:rPr>
        <w:t xml:space="preserve"> рекреаційно-туристичних ресурсів увів також О.О. </w:t>
      </w:r>
      <w:proofErr w:type="spellStart"/>
      <w:r w:rsidRPr="005C0384">
        <w:rPr>
          <w:rFonts w:cs="Times New Roman"/>
          <w:sz w:val="28"/>
          <w:szCs w:val="28"/>
          <w:lang w:val="uk-UA"/>
        </w:rPr>
        <w:t>Бейдик</w:t>
      </w:r>
      <w:proofErr w:type="spellEnd"/>
      <w:r w:rsidRPr="005C0384">
        <w:rPr>
          <w:rFonts w:cs="Times New Roman"/>
          <w:sz w:val="28"/>
          <w:szCs w:val="28"/>
          <w:lang w:val="uk-UA"/>
        </w:rPr>
        <w:t xml:space="preserve">, він і створив методику їхнього дослідження. Для їх оцінки береться кількість найвизначніших </w:t>
      </w:r>
      <w:proofErr w:type="spellStart"/>
      <w:r w:rsidRPr="005C0384">
        <w:rPr>
          <w:rFonts w:cs="Times New Roman"/>
          <w:sz w:val="28"/>
          <w:szCs w:val="28"/>
          <w:lang w:val="uk-UA"/>
        </w:rPr>
        <w:t>біосоціальних</w:t>
      </w:r>
      <w:proofErr w:type="spellEnd"/>
      <w:r w:rsidRPr="005C0384">
        <w:rPr>
          <w:rFonts w:cs="Times New Roman"/>
          <w:sz w:val="28"/>
          <w:szCs w:val="28"/>
          <w:lang w:val="uk-UA"/>
        </w:rPr>
        <w:t xml:space="preserve"> і </w:t>
      </w:r>
      <w:proofErr w:type="spellStart"/>
      <w:r w:rsidRPr="005C0384">
        <w:rPr>
          <w:rFonts w:cs="Times New Roman"/>
          <w:sz w:val="28"/>
          <w:szCs w:val="28"/>
          <w:lang w:val="uk-UA"/>
        </w:rPr>
        <w:t>подієвих</w:t>
      </w:r>
      <w:proofErr w:type="spellEnd"/>
      <w:r w:rsidRPr="005C0384">
        <w:rPr>
          <w:rFonts w:cs="Times New Roman"/>
          <w:sz w:val="28"/>
          <w:szCs w:val="28"/>
          <w:lang w:val="uk-UA"/>
        </w:rPr>
        <w:t xml:space="preserve"> ресурсів.</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Завдяки оцінці і аналізу туристично-рекреаційних ресурсів можна визначити рівень забезпеченості ресурсами регіону та їх ресурсно-туристичні домінанти. За комплексною оцінкою можна виділити три таких рівня:</w:t>
      </w:r>
    </w:p>
    <w:p w:rsidR="0024040C" w:rsidRPr="005C0384" w:rsidRDefault="0024040C" w:rsidP="008B60B6">
      <w:pPr>
        <w:pStyle w:val="Textbody"/>
        <w:widowControl/>
        <w:numPr>
          <w:ilvl w:val="0"/>
          <w:numId w:val="53"/>
        </w:numPr>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 xml:space="preserve"> ресурсно-надлишковий,</w:t>
      </w:r>
    </w:p>
    <w:p w:rsidR="0024040C" w:rsidRPr="005C0384" w:rsidRDefault="0024040C" w:rsidP="008B60B6">
      <w:pPr>
        <w:pStyle w:val="Textbody"/>
        <w:widowControl/>
        <w:numPr>
          <w:ilvl w:val="0"/>
          <w:numId w:val="53"/>
        </w:numPr>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 xml:space="preserve"> ресурсно-збалансований</w:t>
      </w:r>
    </w:p>
    <w:p w:rsidR="0024040C" w:rsidRPr="005C0384" w:rsidRDefault="0024040C" w:rsidP="008B60B6">
      <w:pPr>
        <w:pStyle w:val="Textbody"/>
        <w:widowControl/>
        <w:numPr>
          <w:ilvl w:val="0"/>
          <w:numId w:val="53"/>
        </w:numPr>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 xml:space="preserve"> ресурсно-дефіцитний регіони.</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Відповідно, по кожному з регіонів встановлюється його ресурсно-туристичні домінанти,  їх  10:</w:t>
      </w:r>
    </w:p>
    <w:p w:rsidR="0024040C" w:rsidRPr="005C0384" w:rsidRDefault="0024040C" w:rsidP="008B60B6">
      <w:pPr>
        <w:pStyle w:val="Textbody"/>
        <w:widowControl/>
        <w:numPr>
          <w:ilvl w:val="0"/>
          <w:numId w:val="54"/>
        </w:numPr>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 xml:space="preserve"> оздоровча;</w:t>
      </w:r>
    </w:p>
    <w:p w:rsidR="0024040C" w:rsidRPr="005C0384" w:rsidRDefault="0024040C" w:rsidP="008B60B6">
      <w:pPr>
        <w:pStyle w:val="Textbody"/>
        <w:widowControl/>
        <w:numPr>
          <w:ilvl w:val="0"/>
          <w:numId w:val="54"/>
        </w:numPr>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 xml:space="preserve"> лікувально-оздоровча;</w:t>
      </w:r>
    </w:p>
    <w:p w:rsidR="0024040C" w:rsidRPr="005C0384" w:rsidRDefault="0024040C" w:rsidP="008B60B6">
      <w:pPr>
        <w:pStyle w:val="Textbody"/>
        <w:widowControl/>
        <w:numPr>
          <w:ilvl w:val="0"/>
          <w:numId w:val="54"/>
        </w:numPr>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 xml:space="preserve"> оздоровчо-туристська;</w:t>
      </w:r>
    </w:p>
    <w:p w:rsidR="0024040C" w:rsidRPr="005C0384" w:rsidRDefault="0024040C" w:rsidP="008B60B6">
      <w:pPr>
        <w:pStyle w:val="Textbody"/>
        <w:widowControl/>
        <w:numPr>
          <w:ilvl w:val="0"/>
          <w:numId w:val="54"/>
        </w:numPr>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 xml:space="preserve"> лікувально-оздоровча-туристська;</w:t>
      </w:r>
    </w:p>
    <w:p w:rsidR="0024040C" w:rsidRPr="005C0384" w:rsidRDefault="0024040C" w:rsidP="008B60B6">
      <w:pPr>
        <w:pStyle w:val="Textbody"/>
        <w:widowControl/>
        <w:numPr>
          <w:ilvl w:val="0"/>
          <w:numId w:val="54"/>
        </w:numPr>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lastRenderedPageBreak/>
        <w:t xml:space="preserve"> екологічна;</w:t>
      </w:r>
    </w:p>
    <w:p w:rsidR="0024040C" w:rsidRPr="005C0384" w:rsidRDefault="0024040C" w:rsidP="008B60B6">
      <w:pPr>
        <w:pStyle w:val="Textbody"/>
        <w:widowControl/>
        <w:numPr>
          <w:ilvl w:val="0"/>
          <w:numId w:val="54"/>
        </w:numPr>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 xml:space="preserve"> культурно-історична-сакральна;</w:t>
      </w:r>
    </w:p>
    <w:p w:rsidR="0024040C" w:rsidRPr="005C0384" w:rsidRDefault="0024040C" w:rsidP="008B60B6">
      <w:pPr>
        <w:pStyle w:val="Textbody"/>
        <w:widowControl/>
        <w:numPr>
          <w:ilvl w:val="0"/>
          <w:numId w:val="54"/>
        </w:numPr>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 xml:space="preserve"> сакральна;</w:t>
      </w:r>
    </w:p>
    <w:p w:rsidR="0024040C" w:rsidRPr="005C0384" w:rsidRDefault="0024040C" w:rsidP="008B60B6">
      <w:pPr>
        <w:pStyle w:val="Textbody"/>
        <w:widowControl/>
        <w:numPr>
          <w:ilvl w:val="0"/>
          <w:numId w:val="54"/>
        </w:numPr>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 xml:space="preserve"> </w:t>
      </w:r>
      <w:proofErr w:type="spellStart"/>
      <w:r w:rsidRPr="005C0384">
        <w:rPr>
          <w:rFonts w:cs="Times New Roman"/>
          <w:sz w:val="28"/>
          <w:szCs w:val="28"/>
          <w:lang w:val="uk-UA"/>
        </w:rPr>
        <w:t>біосоціальна</w:t>
      </w:r>
      <w:proofErr w:type="spellEnd"/>
      <w:r w:rsidRPr="005C0384">
        <w:rPr>
          <w:rFonts w:cs="Times New Roman"/>
          <w:sz w:val="28"/>
          <w:szCs w:val="28"/>
          <w:lang w:val="uk-UA"/>
        </w:rPr>
        <w:t>;</w:t>
      </w:r>
    </w:p>
    <w:p w:rsidR="0024040C" w:rsidRPr="005C0384" w:rsidRDefault="0024040C" w:rsidP="008B60B6">
      <w:pPr>
        <w:pStyle w:val="Textbody"/>
        <w:widowControl/>
        <w:numPr>
          <w:ilvl w:val="0"/>
          <w:numId w:val="54"/>
        </w:numPr>
        <w:tabs>
          <w:tab w:val="left" w:pos="1134"/>
        </w:tabs>
        <w:spacing w:after="0" w:line="360" w:lineRule="auto"/>
        <w:ind w:firstLine="709"/>
        <w:jc w:val="both"/>
        <w:rPr>
          <w:rFonts w:cs="Times New Roman"/>
          <w:sz w:val="28"/>
          <w:szCs w:val="28"/>
          <w:lang w:val="uk-UA"/>
        </w:rPr>
      </w:pPr>
      <w:r w:rsidRPr="005C0384">
        <w:rPr>
          <w:rStyle w:val="af8"/>
          <w:rFonts w:cs="Times New Roman"/>
          <w:sz w:val="28"/>
          <w:szCs w:val="28"/>
          <w:lang w:val="uk-UA"/>
        </w:rPr>
        <w:t xml:space="preserve"> індустріальна.</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Style w:val="af8"/>
          <w:rFonts w:cs="Times New Roman"/>
          <w:sz w:val="28"/>
          <w:szCs w:val="28"/>
          <w:lang w:val="uk-UA"/>
        </w:rPr>
        <w:t>На шостому — визначається сучасний стан та перспективи розвитку рекреаційної галузі Тернопільської галузі.</w:t>
      </w:r>
    </w:p>
    <w:p w:rsidR="0024040C" w:rsidRPr="005C0384" w:rsidRDefault="0024040C" w:rsidP="008B60B6">
      <w:pPr>
        <w:pStyle w:val="Textbody"/>
        <w:widowControl/>
        <w:tabs>
          <w:tab w:val="left" w:pos="1134"/>
        </w:tabs>
        <w:spacing w:after="0" w:line="360" w:lineRule="auto"/>
        <w:ind w:firstLine="709"/>
        <w:jc w:val="both"/>
        <w:rPr>
          <w:rStyle w:val="af8"/>
          <w:rFonts w:cs="Times New Roman"/>
          <w:sz w:val="28"/>
          <w:szCs w:val="28"/>
          <w:lang w:val="uk-UA"/>
        </w:rPr>
      </w:pPr>
      <w:r w:rsidRPr="005C0384">
        <w:rPr>
          <w:rStyle w:val="af8"/>
          <w:rFonts w:cs="Times New Roman"/>
          <w:sz w:val="28"/>
          <w:szCs w:val="28"/>
          <w:lang w:val="uk-UA"/>
        </w:rPr>
        <w:t xml:space="preserve">На останньому - сьомому  </w:t>
      </w:r>
      <w:r w:rsidRPr="005C0384">
        <w:rPr>
          <w:rFonts w:cs="Times New Roman"/>
          <w:sz w:val="28"/>
          <w:szCs w:val="28"/>
          <w:lang w:val="uk-UA"/>
        </w:rPr>
        <w:t xml:space="preserve">використання матеріалів магістерської роботи при викладенні географії та організації туристичної діяльності. </w:t>
      </w:r>
      <w:r w:rsidRPr="005C0384">
        <w:rPr>
          <w:rStyle w:val="af8"/>
          <w:rFonts w:cs="Times New Roman"/>
          <w:sz w:val="28"/>
          <w:szCs w:val="28"/>
          <w:lang w:val="uk-UA"/>
        </w:rPr>
        <w:t>На цьому етапі розробляється маршрут туру вихідного дня та план конспект пари.</w:t>
      </w:r>
    </w:p>
    <w:p w:rsidR="0024040C" w:rsidRPr="005C0384" w:rsidRDefault="0024040C" w:rsidP="008B60B6">
      <w:pPr>
        <w:tabs>
          <w:tab w:val="left" w:pos="1134"/>
        </w:tabs>
        <w:spacing w:line="360" w:lineRule="auto"/>
        <w:ind w:firstLine="709"/>
        <w:jc w:val="both"/>
        <w:rPr>
          <w:rFonts w:ascii="Times New Roman" w:hAnsi="Times New Roman" w:cs="Times New Roman"/>
          <w:b/>
          <w:sz w:val="28"/>
          <w:szCs w:val="28"/>
          <w:lang w:val="uk-UA"/>
        </w:rPr>
      </w:pPr>
      <w:r w:rsidRPr="005C0384">
        <w:rPr>
          <w:rFonts w:ascii="Times New Roman" w:hAnsi="Times New Roman" w:cs="Times New Roman"/>
          <w:b/>
          <w:sz w:val="28"/>
          <w:szCs w:val="28"/>
          <w:lang w:val="uk-UA"/>
        </w:rPr>
        <w:t>Висновки до розділу 1</w:t>
      </w:r>
    </w:p>
    <w:p w:rsidR="0024040C" w:rsidRPr="005C0384" w:rsidRDefault="0024040C" w:rsidP="008B60B6">
      <w:pPr>
        <w:tabs>
          <w:tab w:val="left" w:pos="1134"/>
        </w:tabs>
        <w:spacing w:line="360" w:lineRule="auto"/>
        <w:ind w:firstLine="709"/>
        <w:jc w:val="both"/>
        <w:rPr>
          <w:rStyle w:val="af8"/>
          <w:rFonts w:ascii="Times New Roman" w:hAnsi="Times New Roman" w:cs="Times New Roman"/>
          <w:sz w:val="28"/>
          <w:szCs w:val="28"/>
          <w:lang w:val="uk-UA"/>
        </w:rPr>
      </w:pPr>
      <w:r w:rsidRPr="005C0384">
        <w:rPr>
          <w:rStyle w:val="StrongEmphasis"/>
          <w:rFonts w:ascii="Times New Roman" w:hAnsi="Times New Roman" w:cs="Times New Roman"/>
          <w:b w:val="0"/>
          <w:sz w:val="28"/>
          <w:szCs w:val="28"/>
          <w:lang w:val="uk-UA"/>
        </w:rPr>
        <w:t xml:space="preserve">Отже, рекреаційно-туристичні ресурси </w:t>
      </w:r>
      <w:r w:rsidRPr="005C0384">
        <w:rPr>
          <w:rStyle w:val="af8"/>
          <w:rFonts w:ascii="Times New Roman" w:hAnsi="Times New Roman" w:cs="Times New Roman"/>
          <w:sz w:val="28"/>
          <w:szCs w:val="28"/>
          <w:lang w:val="uk-UA"/>
        </w:rPr>
        <w:t>- це об'єкти, явища і процеси природного та антропогенного походження, що використовуються або можуть бути використані для розвитку рекреації і туризму.</w:t>
      </w:r>
    </w:p>
    <w:p w:rsidR="0024040C" w:rsidRPr="005C0384" w:rsidRDefault="0024040C" w:rsidP="008B60B6">
      <w:pPr>
        <w:tabs>
          <w:tab w:val="left" w:pos="1134"/>
        </w:tabs>
        <w:spacing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Для класифікації туристичних ресурсів застосовують різні підходи. За предметною сутністю ресурсу, рекреаційно-туристичні ресурси поділяються на: природно-рекреаційні, культурно-історичні,  інфраструктурні.</w:t>
      </w:r>
    </w:p>
    <w:p w:rsidR="0024040C" w:rsidRDefault="0024040C" w:rsidP="008B60B6">
      <w:pPr>
        <w:tabs>
          <w:tab w:val="left" w:pos="1134"/>
        </w:tabs>
        <w:spacing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При дослідженні рекреаційно-туристичних ресурсів було задіяно низку методів і підходів. За допомогою картографічного методу було створено карту туру вихідного дня. На основі бального методу проведена оцінка рекреаційних ресурсів.</w:t>
      </w:r>
    </w:p>
    <w:p w:rsidR="008B60B6" w:rsidRDefault="008B60B6" w:rsidP="008B60B6">
      <w:pPr>
        <w:tabs>
          <w:tab w:val="left" w:pos="1134"/>
        </w:tabs>
        <w:spacing w:line="360" w:lineRule="auto"/>
        <w:ind w:firstLine="709"/>
        <w:jc w:val="both"/>
        <w:rPr>
          <w:rFonts w:ascii="Times New Roman" w:hAnsi="Times New Roman" w:cs="Times New Roman"/>
          <w:sz w:val="28"/>
          <w:szCs w:val="28"/>
          <w:lang w:val="uk-UA"/>
        </w:rPr>
      </w:pPr>
    </w:p>
    <w:p w:rsidR="008B60B6" w:rsidRDefault="008B60B6" w:rsidP="008B60B6">
      <w:pPr>
        <w:tabs>
          <w:tab w:val="left" w:pos="1134"/>
        </w:tabs>
        <w:spacing w:line="360" w:lineRule="auto"/>
        <w:ind w:firstLine="709"/>
        <w:jc w:val="both"/>
        <w:rPr>
          <w:rFonts w:ascii="Times New Roman" w:hAnsi="Times New Roman" w:cs="Times New Roman"/>
          <w:sz w:val="28"/>
          <w:szCs w:val="28"/>
          <w:lang w:val="uk-UA"/>
        </w:rPr>
      </w:pPr>
    </w:p>
    <w:p w:rsidR="00503FA3" w:rsidRDefault="00503FA3" w:rsidP="008B60B6">
      <w:pPr>
        <w:tabs>
          <w:tab w:val="left" w:pos="1134"/>
        </w:tabs>
        <w:spacing w:line="360" w:lineRule="auto"/>
        <w:ind w:firstLine="709"/>
        <w:jc w:val="both"/>
        <w:rPr>
          <w:rFonts w:ascii="Times New Roman" w:hAnsi="Times New Roman" w:cs="Times New Roman"/>
          <w:sz w:val="28"/>
          <w:szCs w:val="28"/>
          <w:lang w:val="uk-UA"/>
        </w:rPr>
      </w:pPr>
    </w:p>
    <w:p w:rsidR="00503FA3" w:rsidRDefault="00503FA3" w:rsidP="008B60B6">
      <w:pPr>
        <w:tabs>
          <w:tab w:val="left" w:pos="1134"/>
        </w:tabs>
        <w:spacing w:line="360" w:lineRule="auto"/>
        <w:ind w:firstLine="709"/>
        <w:jc w:val="both"/>
        <w:rPr>
          <w:rFonts w:ascii="Times New Roman" w:hAnsi="Times New Roman" w:cs="Times New Roman"/>
          <w:sz w:val="28"/>
          <w:szCs w:val="28"/>
          <w:lang w:val="uk-UA"/>
        </w:rPr>
      </w:pPr>
    </w:p>
    <w:p w:rsidR="008B60B6" w:rsidRPr="005C0384" w:rsidRDefault="008B60B6" w:rsidP="008B60B6">
      <w:pPr>
        <w:tabs>
          <w:tab w:val="left" w:pos="1134"/>
        </w:tabs>
        <w:spacing w:line="360" w:lineRule="auto"/>
        <w:ind w:firstLine="709"/>
        <w:jc w:val="both"/>
        <w:rPr>
          <w:rStyle w:val="13"/>
          <w:rFonts w:ascii="Times New Roman" w:hAnsi="Times New Roman" w:cs="Times New Roman"/>
          <w:b/>
          <w:sz w:val="28"/>
          <w:szCs w:val="28"/>
          <w:lang w:val="uk-UA"/>
        </w:rPr>
      </w:pPr>
    </w:p>
    <w:p w:rsidR="0024040C" w:rsidRPr="005C0384" w:rsidRDefault="0024040C" w:rsidP="008B60B6">
      <w:pPr>
        <w:pStyle w:val="Standard"/>
        <w:tabs>
          <w:tab w:val="left" w:pos="1134"/>
        </w:tabs>
        <w:spacing w:line="360" w:lineRule="auto"/>
        <w:ind w:firstLine="709"/>
        <w:jc w:val="center"/>
        <w:rPr>
          <w:rStyle w:val="13"/>
          <w:rFonts w:cs="Times New Roman"/>
          <w:b/>
          <w:bCs/>
          <w:sz w:val="28"/>
          <w:szCs w:val="28"/>
          <w:lang w:val="uk-UA"/>
        </w:rPr>
      </w:pPr>
      <w:r w:rsidRPr="005C0384">
        <w:rPr>
          <w:rStyle w:val="13"/>
          <w:rFonts w:cs="Times New Roman"/>
          <w:b/>
          <w:bCs/>
          <w:sz w:val="28"/>
          <w:szCs w:val="28"/>
          <w:lang w:val="uk-UA"/>
        </w:rPr>
        <w:lastRenderedPageBreak/>
        <w:t>РОЗДІЛ 2. АНАЛІЗ РЕКРЕАЦІЙНИХ РЕСУРСІВ ТЕРНОПІЛЬСЬКОЇ ОБЛАСТІ</w:t>
      </w:r>
    </w:p>
    <w:p w:rsidR="0024040C" w:rsidRPr="005C0384" w:rsidRDefault="0024040C" w:rsidP="008B60B6">
      <w:pPr>
        <w:pStyle w:val="Standard"/>
        <w:tabs>
          <w:tab w:val="left" w:pos="1134"/>
        </w:tabs>
        <w:spacing w:line="360" w:lineRule="auto"/>
        <w:ind w:firstLine="709"/>
        <w:jc w:val="center"/>
        <w:rPr>
          <w:rStyle w:val="13"/>
          <w:rFonts w:cs="Times New Roman"/>
          <w:b/>
          <w:bCs/>
          <w:sz w:val="28"/>
          <w:szCs w:val="28"/>
          <w:lang w:val="uk-UA"/>
        </w:rPr>
      </w:pPr>
    </w:p>
    <w:p w:rsidR="0024040C" w:rsidRPr="005C0384" w:rsidRDefault="0024040C" w:rsidP="008B60B6">
      <w:pPr>
        <w:pStyle w:val="Standard"/>
        <w:tabs>
          <w:tab w:val="left" w:pos="1134"/>
        </w:tabs>
        <w:spacing w:line="360" w:lineRule="auto"/>
        <w:ind w:firstLine="709"/>
        <w:jc w:val="center"/>
        <w:rPr>
          <w:rFonts w:cs="Times New Roman"/>
          <w:b/>
          <w:bCs/>
          <w:sz w:val="28"/>
          <w:szCs w:val="28"/>
          <w:lang w:val="uk-UA"/>
        </w:rPr>
      </w:pPr>
    </w:p>
    <w:p w:rsidR="0024040C" w:rsidRPr="005C0384" w:rsidRDefault="0024040C" w:rsidP="008B60B6">
      <w:pPr>
        <w:pStyle w:val="Standard"/>
        <w:widowControl/>
        <w:tabs>
          <w:tab w:val="left" w:pos="1134"/>
        </w:tabs>
        <w:spacing w:line="360" w:lineRule="auto"/>
        <w:ind w:firstLine="709"/>
        <w:jc w:val="both"/>
        <w:rPr>
          <w:rFonts w:cs="Times New Roman"/>
          <w:b/>
          <w:bCs/>
          <w:sz w:val="28"/>
          <w:szCs w:val="28"/>
          <w:lang w:val="uk-UA"/>
        </w:rPr>
      </w:pPr>
      <w:r w:rsidRPr="005C0384">
        <w:rPr>
          <w:rFonts w:cs="Times New Roman"/>
          <w:b/>
          <w:bCs/>
          <w:sz w:val="28"/>
          <w:szCs w:val="28"/>
          <w:lang w:val="uk-UA"/>
        </w:rPr>
        <w:t>2.1. Природні рекреаційні ресурси Тернопільської області</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 xml:space="preserve">До основних природних об'єктів екскурсійного туризму належать: </w:t>
      </w:r>
      <w:proofErr w:type="spellStart"/>
      <w:r w:rsidRPr="005C0384">
        <w:rPr>
          <w:rFonts w:cs="Times New Roman"/>
          <w:sz w:val="28"/>
          <w:szCs w:val="28"/>
          <w:lang w:val="uk-UA"/>
        </w:rPr>
        <w:t>Товтровий</w:t>
      </w:r>
      <w:proofErr w:type="spellEnd"/>
      <w:r w:rsidRPr="005C0384">
        <w:rPr>
          <w:rFonts w:cs="Times New Roman"/>
          <w:sz w:val="28"/>
          <w:szCs w:val="28"/>
          <w:lang w:val="uk-UA"/>
        </w:rPr>
        <w:t xml:space="preserve"> кряж, Кременецькі гори,  Дністровський каньйон і карстові печери. Заповідники і заказники Тернопільщини займають приблизно 8,9% території області (рис.2.1).</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В області нараховується 419 пам'яток природи, 89 заказників, 18 парків-пам'яток садового мистецтва, 9 дендропарків, 4 заповідні урочища, 3 ботанічні сади, державний природний заповідник «</w:t>
      </w:r>
      <w:proofErr w:type="spellStart"/>
      <w:r w:rsidRPr="005C0384">
        <w:rPr>
          <w:rFonts w:cs="Times New Roman"/>
          <w:sz w:val="28"/>
          <w:szCs w:val="28"/>
          <w:lang w:val="uk-UA"/>
        </w:rPr>
        <w:t>Медобори</w:t>
      </w:r>
      <w:proofErr w:type="spellEnd"/>
      <w:r w:rsidRPr="005C0384">
        <w:rPr>
          <w:rFonts w:cs="Times New Roman"/>
          <w:sz w:val="28"/>
          <w:szCs w:val="28"/>
          <w:lang w:val="uk-UA"/>
        </w:rPr>
        <w:t>» і регіональні ландшафтні парки «Зарваниця» і «Загребелля».</w:t>
      </w:r>
    </w:p>
    <w:p w:rsidR="0024040C" w:rsidRPr="005C0384" w:rsidRDefault="0024040C" w:rsidP="008B60B6">
      <w:pPr>
        <w:pStyle w:val="Textbody"/>
        <w:widowControl/>
        <w:tabs>
          <w:tab w:val="left" w:pos="1134"/>
        </w:tabs>
        <w:spacing w:after="0" w:line="360" w:lineRule="auto"/>
        <w:ind w:firstLine="709"/>
        <w:jc w:val="center"/>
        <w:rPr>
          <w:rFonts w:cs="Times New Roman"/>
          <w:sz w:val="28"/>
          <w:szCs w:val="28"/>
          <w:lang w:val="uk-UA"/>
        </w:rPr>
      </w:pPr>
      <w:r w:rsidRPr="005C0384">
        <w:rPr>
          <w:rFonts w:cs="Times New Roman"/>
          <w:noProof/>
          <w:sz w:val="28"/>
          <w:szCs w:val="28"/>
          <w:lang w:val="ru-RU" w:eastAsia="ru-RU" w:bidi="ar-SA"/>
        </w:rPr>
        <w:drawing>
          <wp:inline distT="0" distB="0" distL="0" distR="0">
            <wp:extent cx="2860780" cy="4591050"/>
            <wp:effectExtent l="19050" t="0" r="0" b="0"/>
            <wp:docPr id="3" name="Рисунок 2" descr="photo_2020-11-16_15-07-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0-11-16_15-07-49.jpg"/>
                    <pic:cNvPicPr/>
                  </pic:nvPicPr>
                  <pic:blipFill>
                    <a:blip r:embed="rId13" cstate="print"/>
                    <a:stretch>
                      <a:fillRect/>
                    </a:stretch>
                  </pic:blipFill>
                  <pic:spPr>
                    <a:xfrm>
                      <a:off x="0" y="0"/>
                      <a:ext cx="2865767" cy="4599053"/>
                    </a:xfrm>
                    <a:prstGeom prst="rect">
                      <a:avLst/>
                    </a:prstGeom>
                  </pic:spPr>
                </pic:pic>
              </a:graphicData>
            </a:graphic>
          </wp:inline>
        </w:drawing>
      </w:r>
    </w:p>
    <w:p w:rsidR="0024040C" w:rsidRPr="005C0384" w:rsidRDefault="0024040C" w:rsidP="008B60B6">
      <w:pPr>
        <w:pStyle w:val="Textbody"/>
        <w:widowControl/>
        <w:tabs>
          <w:tab w:val="left" w:pos="1134"/>
        </w:tabs>
        <w:spacing w:after="0" w:line="360" w:lineRule="auto"/>
        <w:ind w:firstLine="709"/>
        <w:jc w:val="center"/>
        <w:rPr>
          <w:rFonts w:cs="Times New Roman"/>
          <w:b/>
          <w:sz w:val="28"/>
          <w:szCs w:val="28"/>
          <w:lang w:val="uk-UA"/>
        </w:rPr>
      </w:pPr>
      <w:r w:rsidRPr="005C0384">
        <w:rPr>
          <w:rFonts w:cs="Times New Roman"/>
          <w:sz w:val="28"/>
          <w:szCs w:val="28"/>
          <w:lang w:val="uk-UA"/>
        </w:rPr>
        <w:t xml:space="preserve">Рис.2.1. </w:t>
      </w:r>
      <w:r w:rsidRPr="005C0384">
        <w:rPr>
          <w:rFonts w:cs="Times New Roman"/>
          <w:b/>
          <w:sz w:val="28"/>
          <w:szCs w:val="28"/>
          <w:lang w:val="uk-UA"/>
        </w:rPr>
        <w:t>Карта природоохоронних територій</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b/>
          <w:bCs/>
          <w:sz w:val="28"/>
          <w:szCs w:val="28"/>
          <w:lang w:val="uk-UA"/>
        </w:rPr>
        <w:lastRenderedPageBreak/>
        <w:t>2.1.1. Природно-географічні рекреаційні ресурси Тернопільської області</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Загалом у Тернопільській області зосереджена п’ята частина всіх природних пам'яток України. Насамперед це об’єкти спелеології. Незрівнянною прикрасою Тернопільщини туристичної є знамениті карстові печери – казкова кам'яна країна.</w:t>
      </w:r>
    </w:p>
    <w:p w:rsidR="0024040C" w:rsidRPr="005C0384" w:rsidRDefault="0024040C" w:rsidP="008B60B6">
      <w:pPr>
        <w:pStyle w:val="Standard"/>
        <w:widowControl/>
        <w:shd w:val="clear" w:color="auto" w:fill="FFFFFF"/>
        <w:tabs>
          <w:tab w:val="left" w:pos="1134"/>
        </w:tabs>
        <w:spacing w:line="360" w:lineRule="auto"/>
        <w:ind w:left="34" w:right="34" w:firstLine="709"/>
        <w:jc w:val="both"/>
        <w:rPr>
          <w:rFonts w:cs="Times New Roman"/>
          <w:sz w:val="28"/>
          <w:szCs w:val="28"/>
          <w:lang w:val="uk-UA"/>
        </w:rPr>
      </w:pPr>
      <w:r w:rsidRPr="005C0384">
        <w:rPr>
          <w:rFonts w:cs="Times New Roman"/>
          <w:sz w:val="28"/>
          <w:szCs w:val="28"/>
          <w:lang w:val="uk-UA"/>
        </w:rPr>
        <w:t xml:space="preserve">Майже на всій території Тернопільської області можна виявити карстові лійки, провали, гроти, ноші.  Іноді зустрічаються невеликі печери штучного походження.  А в глибинах землі – величезні підземні порожнини-лабіринти.  За сучасною схемою спелеологічного районування України, печери Тернопільщини (відомі 85) входять до Подільсько-Буковинської карстової область. Саме тут знаходяться найдовші українські печери. Так, поблизу с. </w:t>
      </w:r>
      <w:proofErr w:type="spellStart"/>
      <w:r w:rsidRPr="005C0384">
        <w:rPr>
          <w:rFonts w:cs="Times New Roman"/>
          <w:sz w:val="28"/>
          <w:szCs w:val="28"/>
          <w:lang w:val="uk-UA"/>
        </w:rPr>
        <w:t>Коралівки</w:t>
      </w:r>
      <w:proofErr w:type="spellEnd"/>
      <w:r w:rsidRPr="005C0384">
        <w:rPr>
          <w:rFonts w:cs="Times New Roman"/>
          <w:sz w:val="28"/>
          <w:szCs w:val="28"/>
          <w:lang w:val="uk-UA"/>
        </w:rPr>
        <w:t xml:space="preserve"> (Тернопільська обл.) знаходиться вхід до Оптимістичної печери. На території Тернопільщини знаходяться також такі печери: Озерна (114,0; с. </w:t>
      </w:r>
      <w:proofErr w:type="spellStart"/>
      <w:r w:rsidRPr="005C0384">
        <w:rPr>
          <w:rFonts w:cs="Times New Roman"/>
          <w:sz w:val="28"/>
          <w:szCs w:val="28"/>
          <w:lang w:val="uk-UA"/>
        </w:rPr>
        <w:t>Коралівка</w:t>
      </w:r>
      <w:proofErr w:type="spellEnd"/>
      <w:r w:rsidRPr="005C0384">
        <w:rPr>
          <w:rFonts w:cs="Times New Roman"/>
          <w:sz w:val="28"/>
          <w:szCs w:val="28"/>
          <w:lang w:val="uk-UA"/>
        </w:rPr>
        <w:t xml:space="preserve">, с. Сапогів), Кришталева (22,0; с. </w:t>
      </w:r>
      <w:proofErr w:type="spellStart"/>
      <w:r w:rsidRPr="005C0384">
        <w:rPr>
          <w:rFonts w:cs="Times New Roman"/>
          <w:sz w:val="28"/>
          <w:szCs w:val="28"/>
          <w:lang w:val="uk-UA"/>
        </w:rPr>
        <w:t>Кривче</w:t>
      </w:r>
      <w:proofErr w:type="spellEnd"/>
      <w:r w:rsidRPr="005C0384">
        <w:rPr>
          <w:rFonts w:cs="Times New Roman"/>
          <w:sz w:val="28"/>
          <w:szCs w:val="28"/>
          <w:lang w:val="uk-UA"/>
        </w:rPr>
        <w:t xml:space="preserve">), Млинки (21,0; с. Залісся), </w:t>
      </w:r>
      <w:proofErr w:type="spellStart"/>
      <w:r w:rsidRPr="005C0384">
        <w:rPr>
          <w:rFonts w:cs="Times New Roman"/>
          <w:sz w:val="28"/>
          <w:szCs w:val="28"/>
          <w:lang w:val="uk-UA"/>
        </w:rPr>
        <w:t>Вертеба</w:t>
      </w:r>
      <w:proofErr w:type="spellEnd"/>
      <w:r w:rsidRPr="005C0384">
        <w:rPr>
          <w:rFonts w:cs="Times New Roman"/>
          <w:sz w:val="28"/>
          <w:szCs w:val="28"/>
          <w:lang w:val="uk-UA"/>
        </w:rPr>
        <w:t xml:space="preserve"> (7,820; смт. </w:t>
      </w:r>
      <w:proofErr w:type="spellStart"/>
      <w:r w:rsidRPr="005C0384">
        <w:rPr>
          <w:rFonts w:cs="Times New Roman"/>
          <w:sz w:val="28"/>
          <w:szCs w:val="28"/>
          <w:lang w:val="uk-UA"/>
        </w:rPr>
        <w:t>Більче</w:t>
      </w:r>
      <w:proofErr w:type="spellEnd"/>
      <w:r w:rsidRPr="005C0384">
        <w:rPr>
          <w:rFonts w:cs="Times New Roman"/>
          <w:sz w:val="28"/>
          <w:szCs w:val="28"/>
          <w:lang w:val="uk-UA"/>
        </w:rPr>
        <w:t xml:space="preserve">-Золоте), </w:t>
      </w:r>
      <w:proofErr w:type="spellStart"/>
      <w:r w:rsidRPr="005C0384">
        <w:rPr>
          <w:rFonts w:cs="Times New Roman"/>
          <w:sz w:val="28"/>
          <w:szCs w:val="28"/>
          <w:lang w:val="uk-UA"/>
        </w:rPr>
        <w:t>Угринь</w:t>
      </w:r>
      <w:proofErr w:type="spellEnd"/>
      <w:r w:rsidRPr="005C0384">
        <w:rPr>
          <w:rFonts w:cs="Times New Roman"/>
          <w:sz w:val="28"/>
          <w:szCs w:val="28"/>
          <w:lang w:val="uk-UA"/>
        </w:rPr>
        <w:t xml:space="preserve"> (2,12), Тимкова Скеля (1,78), Ювілейна (1,50) (рис.2.2) [22].</w:t>
      </w:r>
    </w:p>
    <w:p w:rsidR="0024040C" w:rsidRPr="005C0384" w:rsidRDefault="0024040C" w:rsidP="000A48C1">
      <w:pPr>
        <w:pStyle w:val="Standard"/>
        <w:widowControl/>
        <w:shd w:val="clear" w:color="auto" w:fill="FFFFFF"/>
        <w:tabs>
          <w:tab w:val="left" w:pos="1134"/>
        </w:tabs>
        <w:spacing w:line="360" w:lineRule="auto"/>
        <w:ind w:left="34" w:right="34" w:firstLine="709"/>
        <w:jc w:val="center"/>
        <w:rPr>
          <w:rFonts w:cs="Times New Roman"/>
          <w:sz w:val="28"/>
          <w:szCs w:val="28"/>
          <w:lang w:val="uk-UA"/>
        </w:rPr>
      </w:pPr>
      <w:r w:rsidRPr="005C0384">
        <w:rPr>
          <w:rFonts w:cs="Times New Roman"/>
          <w:noProof/>
          <w:sz w:val="28"/>
          <w:szCs w:val="28"/>
          <w:lang w:val="ru-RU" w:eastAsia="ru-RU" w:bidi="ar-SA"/>
        </w:rPr>
        <w:drawing>
          <wp:inline distT="0" distB="0" distL="0" distR="0">
            <wp:extent cx="3714750" cy="3619500"/>
            <wp:effectExtent l="19050" t="0" r="0" b="0"/>
            <wp:docPr id="6" name="Рисунок 5" descr="hj.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j.png"/>
                    <pic:cNvPicPr/>
                  </pic:nvPicPr>
                  <pic:blipFill>
                    <a:blip r:embed="rId14" cstate="print"/>
                    <a:stretch>
                      <a:fillRect/>
                    </a:stretch>
                  </pic:blipFill>
                  <pic:spPr>
                    <a:xfrm>
                      <a:off x="0" y="0"/>
                      <a:ext cx="3714750" cy="3619500"/>
                    </a:xfrm>
                    <a:prstGeom prst="rect">
                      <a:avLst/>
                    </a:prstGeom>
                  </pic:spPr>
                </pic:pic>
              </a:graphicData>
            </a:graphic>
          </wp:inline>
        </w:drawing>
      </w:r>
    </w:p>
    <w:p w:rsidR="0024040C" w:rsidRPr="005C0384" w:rsidRDefault="0024040C" w:rsidP="008B60B6">
      <w:pPr>
        <w:pStyle w:val="Standard"/>
        <w:widowControl/>
        <w:shd w:val="clear" w:color="auto" w:fill="FFFFFF"/>
        <w:tabs>
          <w:tab w:val="left" w:pos="1134"/>
        </w:tabs>
        <w:spacing w:line="360" w:lineRule="auto"/>
        <w:ind w:left="34" w:right="34" w:firstLine="709"/>
        <w:jc w:val="center"/>
        <w:rPr>
          <w:rFonts w:cs="Times New Roman"/>
          <w:b/>
          <w:sz w:val="28"/>
          <w:szCs w:val="28"/>
          <w:lang w:val="uk-UA"/>
        </w:rPr>
      </w:pPr>
      <w:r w:rsidRPr="005C0384">
        <w:rPr>
          <w:rFonts w:cs="Times New Roman"/>
          <w:sz w:val="28"/>
          <w:szCs w:val="28"/>
          <w:lang w:val="uk-UA"/>
        </w:rPr>
        <w:t xml:space="preserve">Рис. 2.2. </w:t>
      </w:r>
      <w:r w:rsidRPr="005C0384">
        <w:rPr>
          <w:rFonts w:cs="Times New Roman"/>
          <w:b/>
          <w:sz w:val="28"/>
          <w:szCs w:val="28"/>
          <w:lang w:val="uk-UA"/>
        </w:rPr>
        <w:t>Печери Тернопільської області</w:t>
      </w:r>
    </w:p>
    <w:p w:rsidR="0024040C" w:rsidRPr="005C0384" w:rsidRDefault="0024040C" w:rsidP="008B60B6">
      <w:pPr>
        <w:pStyle w:val="Standard"/>
        <w:widowControl/>
        <w:shd w:val="clear" w:color="auto" w:fill="FFFFFF"/>
        <w:tabs>
          <w:tab w:val="left" w:pos="1134"/>
        </w:tabs>
        <w:spacing w:line="360" w:lineRule="auto"/>
        <w:ind w:firstLine="709"/>
        <w:jc w:val="both"/>
        <w:rPr>
          <w:rFonts w:cs="Times New Roman"/>
          <w:sz w:val="28"/>
          <w:szCs w:val="28"/>
          <w:lang w:val="uk-UA"/>
        </w:rPr>
      </w:pPr>
      <w:r w:rsidRPr="005C0384">
        <w:rPr>
          <w:rFonts w:cs="Times New Roman"/>
          <w:sz w:val="28"/>
          <w:szCs w:val="28"/>
          <w:lang w:val="uk-UA"/>
        </w:rPr>
        <w:lastRenderedPageBreak/>
        <w:t xml:space="preserve">Найпросторішою печерою є Озерна. При довжині 114 км вона має площу 310 тис. м². Надзвичайною красивою вабить печера: зали - Сонця, Зимова казка,  Кристал, Альпи, Сьоме небо, </w:t>
      </w:r>
      <w:proofErr w:type="spellStart"/>
      <w:r w:rsidRPr="005C0384">
        <w:rPr>
          <w:rFonts w:cs="Times New Roman"/>
          <w:sz w:val="28"/>
          <w:szCs w:val="28"/>
          <w:lang w:val="uk-UA"/>
        </w:rPr>
        <w:t>Сороконіжка</w:t>
      </w:r>
      <w:proofErr w:type="spellEnd"/>
      <w:r w:rsidRPr="005C0384">
        <w:rPr>
          <w:rFonts w:cs="Times New Roman"/>
          <w:sz w:val="28"/>
          <w:szCs w:val="28"/>
          <w:lang w:val="uk-UA"/>
        </w:rPr>
        <w:t xml:space="preserve">, </w:t>
      </w:r>
      <w:proofErr w:type="spellStart"/>
      <w:r w:rsidRPr="005C0384">
        <w:rPr>
          <w:rFonts w:cs="Times New Roman"/>
          <w:sz w:val="28"/>
          <w:szCs w:val="28"/>
          <w:lang w:val="uk-UA"/>
        </w:rPr>
        <w:t>Минотавра</w:t>
      </w:r>
      <w:proofErr w:type="spellEnd"/>
      <w:r w:rsidRPr="005C0384">
        <w:rPr>
          <w:rFonts w:cs="Times New Roman"/>
          <w:sz w:val="28"/>
          <w:szCs w:val="28"/>
          <w:lang w:val="uk-UA"/>
        </w:rPr>
        <w:t xml:space="preserve">,  Рубікон, Циклоп, Цікавий, Хід чорних тюльпанів, Алігатор; галереї – Нептуна, Велетнів,  Великі білі галереї, Чумацький шлях, Рубікон,  Газовий та Готичний комин, озеро Неждане і Капітана Немо, райони – Срібних голок, Загублений світ,  Перехідний, </w:t>
      </w:r>
      <w:proofErr w:type="spellStart"/>
      <w:r w:rsidRPr="005C0384">
        <w:rPr>
          <w:rFonts w:cs="Times New Roman"/>
          <w:sz w:val="28"/>
          <w:szCs w:val="28"/>
          <w:lang w:val="uk-UA"/>
        </w:rPr>
        <w:t>Морія</w:t>
      </w:r>
      <w:proofErr w:type="spellEnd"/>
      <w:r w:rsidRPr="005C0384">
        <w:rPr>
          <w:rFonts w:cs="Times New Roman"/>
          <w:sz w:val="28"/>
          <w:szCs w:val="28"/>
          <w:lang w:val="uk-UA"/>
        </w:rPr>
        <w:t xml:space="preserve"> [21]. Іноді печера затоплюється і під землею виникає справжній шостий океан, де більшість широких ходів, залів, галерей перетворюються у плесо озер, які не можна подолати без надувних човнів ( рис.2.3). </w:t>
      </w:r>
    </w:p>
    <w:p w:rsidR="0024040C" w:rsidRPr="005C0384" w:rsidRDefault="0024040C" w:rsidP="008B60B6">
      <w:pPr>
        <w:pStyle w:val="Standard"/>
        <w:widowControl/>
        <w:shd w:val="clear" w:color="auto" w:fill="FFFFFF"/>
        <w:tabs>
          <w:tab w:val="left" w:pos="1134"/>
        </w:tabs>
        <w:spacing w:line="360" w:lineRule="auto"/>
        <w:ind w:firstLine="709"/>
        <w:jc w:val="both"/>
        <w:rPr>
          <w:rFonts w:cs="Times New Roman"/>
          <w:sz w:val="28"/>
          <w:szCs w:val="28"/>
          <w:lang w:val="uk-UA"/>
        </w:rPr>
      </w:pPr>
      <w:r w:rsidRPr="005C0384">
        <w:rPr>
          <w:rFonts w:cs="Times New Roman"/>
          <w:sz w:val="28"/>
          <w:szCs w:val="28"/>
          <w:lang w:val="uk-UA"/>
        </w:rPr>
        <w:t>У одному з районів дослідники знайшли сотні фрагментів кісток древніх тварин. Цікавою  знахідкою було виявлення кісток печерного ведмедя, який жив ще у часи неандертальців. Печера Озерна, як унікальна пам’ятка природи, має заповідний статус державного значення і взята під охорону держави .</w:t>
      </w:r>
    </w:p>
    <w:p w:rsidR="0024040C" w:rsidRPr="005C0384" w:rsidRDefault="000A48C1" w:rsidP="000A48C1">
      <w:pPr>
        <w:pStyle w:val="Standard"/>
        <w:widowControl/>
        <w:shd w:val="clear" w:color="auto" w:fill="FFFFFF"/>
        <w:tabs>
          <w:tab w:val="left" w:pos="1134"/>
        </w:tabs>
        <w:spacing w:line="360" w:lineRule="auto"/>
        <w:jc w:val="center"/>
        <w:rPr>
          <w:rFonts w:cs="Times New Roman"/>
          <w:sz w:val="28"/>
          <w:szCs w:val="28"/>
          <w:lang w:val="uk-UA"/>
        </w:rPr>
      </w:pPr>
      <w:r>
        <w:rPr>
          <w:rFonts w:cs="Times New Roman"/>
          <w:noProof/>
          <w:sz w:val="28"/>
          <w:szCs w:val="28"/>
          <w:lang w:val="ru-RU" w:eastAsia="ru-RU" w:bidi="ar-SA"/>
        </w:rPr>
        <w:drawing>
          <wp:inline distT="0" distB="0" distL="0" distR="0">
            <wp:extent cx="4448796" cy="2838846"/>
            <wp:effectExtent l="19050" t="0" r="8904" b="0"/>
            <wp:docPr id="12" name="Рисунок 11" descr="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ымянный.png"/>
                    <pic:cNvPicPr/>
                  </pic:nvPicPr>
                  <pic:blipFill>
                    <a:blip r:embed="rId15" cstate="print"/>
                    <a:stretch>
                      <a:fillRect/>
                    </a:stretch>
                  </pic:blipFill>
                  <pic:spPr>
                    <a:xfrm>
                      <a:off x="0" y="0"/>
                      <a:ext cx="4448796" cy="2838846"/>
                    </a:xfrm>
                    <a:prstGeom prst="rect">
                      <a:avLst/>
                    </a:prstGeom>
                  </pic:spPr>
                </pic:pic>
              </a:graphicData>
            </a:graphic>
          </wp:inline>
        </w:drawing>
      </w:r>
    </w:p>
    <w:p w:rsidR="0024040C" w:rsidRDefault="0024040C" w:rsidP="008B60B6">
      <w:pPr>
        <w:pStyle w:val="Standard"/>
        <w:tabs>
          <w:tab w:val="left" w:pos="1134"/>
        </w:tabs>
        <w:spacing w:line="360" w:lineRule="auto"/>
        <w:ind w:firstLine="709"/>
        <w:jc w:val="center"/>
        <w:rPr>
          <w:rFonts w:cs="Times New Roman"/>
          <w:b/>
          <w:bCs/>
          <w:sz w:val="28"/>
          <w:szCs w:val="28"/>
          <w:lang w:val="uk-UA"/>
        </w:rPr>
      </w:pPr>
      <w:r w:rsidRPr="005C0384">
        <w:rPr>
          <w:rFonts w:cs="Times New Roman"/>
          <w:sz w:val="28"/>
          <w:szCs w:val="28"/>
          <w:lang w:val="uk-UA"/>
        </w:rPr>
        <w:t xml:space="preserve">Рис. 2.3. </w:t>
      </w:r>
      <w:r w:rsidRPr="005C0384">
        <w:rPr>
          <w:rFonts w:cs="Times New Roman"/>
          <w:b/>
          <w:bCs/>
          <w:sz w:val="28"/>
          <w:szCs w:val="28"/>
          <w:lang w:val="uk-UA"/>
        </w:rPr>
        <w:t>Печера Озерна</w:t>
      </w:r>
    </w:p>
    <w:p w:rsidR="000A48C1" w:rsidRPr="005C0384" w:rsidRDefault="000A48C1" w:rsidP="000A48C1">
      <w:pPr>
        <w:pStyle w:val="Standard"/>
        <w:tabs>
          <w:tab w:val="left" w:pos="1134"/>
        </w:tabs>
        <w:spacing w:line="360" w:lineRule="auto"/>
        <w:ind w:firstLine="709"/>
        <w:jc w:val="both"/>
        <w:rPr>
          <w:rFonts w:cs="Times New Roman"/>
          <w:b/>
          <w:bCs/>
          <w:sz w:val="28"/>
          <w:szCs w:val="28"/>
          <w:lang w:val="uk-UA"/>
        </w:rPr>
      </w:pPr>
      <w:r w:rsidRPr="005C0384">
        <w:rPr>
          <w:rFonts w:cs="Times New Roman"/>
          <w:sz w:val="28"/>
          <w:szCs w:val="28"/>
          <w:lang w:val="uk-UA"/>
        </w:rPr>
        <w:t>Найдовшою гіпсовою печерою у світі є печера Оптимістична, яка утворилася внаслідок розчинення підземними водами гіпсів неогенового віку. У ній розвідано і зафіксовано у мапах 188 км ходів.</w:t>
      </w:r>
      <w:r w:rsidRPr="000A48C1">
        <w:rPr>
          <w:rFonts w:cs="Times New Roman"/>
          <w:sz w:val="28"/>
          <w:szCs w:val="28"/>
          <w:lang w:val="uk-UA"/>
        </w:rPr>
        <w:t xml:space="preserve"> </w:t>
      </w:r>
      <w:r w:rsidRPr="005C0384">
        <w:rPr>
          <w:rFonts w:cs="Times New Roman"/>
          <w:sz w:val="28"/>
          <w:szCs w:val="28"/>
          <w:lang w:val="uk-UA"/>
        </w:rPr>
        <w:t>Вона являє собою складний за будовою горизонтальний площинний лабіринт гротів, ходів і галерей різної форми і розміру, закладений у 20-метровому</w:t>
      </w:r>
      <w:r w:rsidRPr="000A48C1">
        <w:rPr>
          <w:rFonts w:cs="Times New Roman"/>
          <w:sz w:val="28"/>
          <w:szCs w:val="28"/>
          <w:lang w:val="uk-UA"/>
        </w:rPr>
        <w:t xml:space="preserve"> </w:t>
      </w:r>
      <w:r w:rsidRPr="005C0384">
        <w:rPr>
          <w:rFonts w:cs="Times New Roman"/>
          <w:sz w:val="28"/>
          <w:szCs w:val="28"/>
          <w:lang w:val="uk-UA"/>
        </w:rPr>
        <w:t xml:space="preserve">пласті темно-бурого (у верхній </w:t>
      </w:r>
      <w:r w:rsidRPr="005C0384">
        <w:rPr>
          <w:rFonts w:cs="Times New Roman"/>
          <w:sz w:val="28"/>
          <w:szCs w:val="28"/>
          <w:lang w:val="uk-UA"/>
        </w:rPr>
        <w:lastRenderedPageBreak/>
        <w:t>частині) і жовтувато-сірого (у нижній частині) гіпсу.  У печері виділяють 10 районів, кожний з яких різниться своїми особливостями ( рис.2.4).</w:t>
      </w:r>
    </w:p>
    <w:p w:rsidR="0024040C" w:rsidRPr="000A48C1" w:rsidRDefault="000A48C1" w:rsidP="000A48C1">
      <w:pPr>
        <w:pStyle w:val="Standard"/>
        <w:tabs>
          <w:tab w:val="left" w:pos="1134"/>
        </w:tabs>
        <w:spacing w:line="360" w:lineRule="auto"/>
        <w:jc w:val="center"/>
        <w:rPr>
          <w:rFonts w:cs="Times New Roman"/>
          <w:b/>
          <w:bCs/>
          <w:sz w:val="28"/>
          <w:szCs w:val="28"/>
          <w:lang w:val="uk-UA"/>
        </w:rPr>
      </w:pPr>
      <w:r>
        <w:rPr>
          <w:rFonts w:cs="Times New Roman"/>
          <w:noProof/>
          <w:sz w:val="28"/>
          <w:szCs w:val="28"/>
          <w:lang w:val="ru-RU" w:eastAsia="ru-RU" w:bidi="ar-SA"/>
        </w:rPr>
        <w:drawing>
          <wp:inline distT="0" distB="0" distL="0" distR="0">
            <wp:extent cx="3334216" cy="4382112"/>
            <wp:effectExtent l="19050" t="0" r="0" b="0"/>
            <wp:docPr id="14" name="Рисунок 13" descr="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ымянный.png"/>
                    <pic:cNvPicPr/>
                  </pic:nvPicPr>
                  <pic:blipFill>
                    <a:blip r:embed="rId16" cstate="print"/>
                    <a:stretch>
                      <a:fillRect/>
                    </a:stretch>
                  </pic:blipFill>
                  <pic:spPr>
                    <a:xfrm>
                      <a:off x="0" y="0"/>
                      <a:ext cx="3334216" cy="4382112"/>
                    </a:xfrm>
                    <a:prstGeom prst="rect">
                      <a:avLst/>
                    </a:prstGeom>
                  </pic:spPr>
                </pic:pic>
              </a:graphicData>
            </a:graphic>
          </wp:inline>
        </w:drawing>
      </w:r>
    </w:p>
    <w:p w:rsidR="0024040C" w:rsidRPr="005C0384" w:rsidRDefault="0024040C" w:rsidP="008B60B6">
      <w:pPr>
        <w:pStyle w:val="Standard"/>
        <w:widowControl/>
        <w:shd w:val="clear" w:color="auto" w:fill="FFFFFF"/>
        <w:tabs>
          <w:tab w:val="left" w:pos="1134"/>
        </w:tabs>
        <w:spacing w:line="360" w:lineRule="auto"/>
        <w:ind w:firstLine="709"/>
        <w:jc w:val="center"/>
        <w:rPr>
          <w:rFonts w:cs="Times New Roman"/>
          <w:sz w:val="28"/>
          <w:szCs w:val="28"/>
          <w:lang w:val="uk-UA"/>
        </w:rPr>
      </w:pPr>
      <w:r w:rsidRPr="005C0384">
        <w:rPr>
          <w:rFonts w:cs="Times New Roman"/>
          <w:sz w:val="28"/>
          <w:szCs w:val="28"/>
          <w:lang w:val="uk-UA"/>
        </w:rPr>
        <w:t xml:space="preserve">Рис. 2.4. </w:t>
      </w:r>
      <w:r w:rsidRPr="005C0384">
        <w:rPr>
          <w:rFonts w:cs="Times New Roman"/>
          <w:b/>
          <w:bCs/>
          <w:sz w:val="28"/>
          <w:szCs w:val="28"/>
          <w:lang w:val="uk-UA"/>
        </w:rPr>
        <w:t xml:space="preserve">Мапа Оптимістичної печери </w:t>
      </w:r>
      <w:r w:rsidRPr="005C0384">
        <w:rPr>
          <w:rFonts w:cs="Times New Roman"/>
          <w:bCs/>
          <w:sz w:val="28"/>
          <w:szCs w:val="28"/>
          <w:lang w:val="uk-UA"/>
        </w:rPr>
        <w:t>[14]</w:t>
      </w:r>
    </w:p>
    <w:p w:rsidR="0024040C" w:rsidRPr="005C0384" w:rsidRDefault="0024040C" w:rsidP="008B60B6">
      <w:pPr>
        <w:pStyle w:val="Standard"/>
        <w:widowControl/>
        <w:shd w:val="clear" w:color="auto" w:fill="FFFFFF"/>
        <w:tabs>
          <w:tab w:val="left" w:pos="1134"/>
        </w:tabs>
        <w:spacing w:line="360" w:lineRule="auto"/>
        <w:ind w:firstLine="709"/>
        <w:jc w:val="both"/>
        <w:rPr>
          <w:rFonts w:cs="Times New Roman"/>
          <w:sz w:val="28"/>
          <w:szCs w:val="28"/>
          <w:lang w:val="uk-UA"/>
        </w:rPr>
      </w:pPr>
      <w:r w:rsidRPr="005C0384">
        <w:rPr>
          <w:rFonts w:cs="Times New Roman"/>
          <w:sz w:val="28"/>
          <w:szCs w:val="28"/>
          <w:lang w:val="uk-UA"/>
        </w:rPr>
        <w:t>Розпочинається печера з непривабливого району, довжиною 9,9км. Коридори тут невеликі і сірі. Цей район називають Старий, або Вхідний. На сході вона з'єднується з печерою «Вітрова». Йдучи на захід цей район підходить до району «Глобусів». В цьому районі зустрічаються гроти, які утворилися  після падіння величезних гіпсових брил. Поверхня відриву часто має сферичну форму, тому його так і назвали. На півночі він з'єднується з районом «Свіжа вода», названого через затоплені  водою ходи. Район «Глобусів» на південному заході з'єднується з «Центральним» («Новим») районом. Він є найбільшим, його довжина  становить 48,3 км. Тут знаходиться най густіша мережа лабіринтів усієї печери. Стіни галерей тут темні, укриті білосніжними кристалами. На перехресті різних ходів унаслідок обвалів виникли великі гроти та зали, завалені великими брилами.</w:t>
      </w:r>
    </w:p>
    <w:p w:rsidR="0024040C" w:rsidRPr="005C0384" w:rsidRDefault="0024040C" w:rsidP="008B60B6">
      <w:pPr>
        <w:pStyle w:val="Standard"/>
        <w:widowControl/>
        <w:shd w:val="clear" w:color="auto" w:fill="FFFFFF"/>
        <w:tabs>
          <w:tab w:val="left" w:pos="1134"/>
        </w:tabs>
        <w:spacing w:line="360" w:lineRule="auto"/>
        <w:ind w:firstLine="709"/>
        <w:jc w:val="both"/>
        <w:rPr>
          <w:rFonts w:cs="Times New Roman"/>
          <w:sz w:val="28"/>
          <w:szCs w:val="28"/>
          <w:lang w:val="uk-UA"/>
        </w:rPr>
      </w:pPr>
      <w:r w:rsidRPr="005C0384">
        <w:rPr>
          <w:rFonts w:cs="Times New Roman"/>
          <w:sz w:val="28"/>
          <w:szCs w:val="28"/>
          <w:lang w:val="uk-UA"/>
        </w:rPr>
        <w:lastRenderedPageBreak/>
        <w:t>На захід від «Центрального» йде «Далекий» район. Його стіни  переважно білі, вкриті прозорими кристалами. Тут досить великі галереї і багато завалів. Подолавши останній завал, потрапляєш у прямі коридори, де можна йти на повний зріст - це район «Озерний». Стіни тут золотисто-жовті, інколи білі. В цьому районі можна побачити підземне озеро, яке заходить під стіну. Рівень води в цих озерах залишається постійно незмінним.</w:t>
      </w:r>
    </w:p>
    <w:p w:rsidR="0024040C" w:rsidRPr="005C0384" w:rsidRDefault="0024040C" w:rsidP="008B60B6">
      <w:pPr>
        <w:pStyle w:val="Standard"/>
        <w:widowControl/>
        <w:shd w:val="clear" w:color="auto" w:fill="FFFFFF"/>
        <w:tabs>
          <w:tab w:val="left" w:pos="1134"/>
        </w:tabs>
        <w:spacing w:line="360" w:lineRule="auto"/>
        <w:ind w:firstLine="709"/>
        <w:jc w:val="both"/>
        <w:rPr>
          <w:rFonts w:cs="Times New Roman"/>
          <w:sz w:val="28"/>
          <w:szCs w:val="28"/>
          <w:lang w:val="uk-UA"/>
        </w:rPr>
      </w:pPr>
      <w:r w:rsidRPr="005C0384">
        <w:rPr>
          <w:rFonts w:cs="Times New Roman"/>
          <w:sz w:val="28"/>
          <w:szCs w:val="28"/>
          <w:lang w:val="uk-UA"/>
        </w:rPr>
        <w:t xml:space="preserve">Найгарнішим є «Заозерний» район. Великі об'єми, різноманітні кольори стін та зводів - темні, світлі,  жовті, червоні стрічки,  якісь кола, </w:t>
      </w:r>
      <w:proofErr w:type="spellStart"/>
      <w:r w:rsidRPr="005C0384">
        <w:rPr>
          <w:rFonts w:cs="Times New Roman"/>
          <w:sz w:val="28"/>
          <w:szCs w:val="28"/>
          <w:lang w:val="uk-UA"/>
        </w:rPr>
        <w:t>зигзаги</w:t>
      </w:r>
      <w:proofErr w:type="spellEnd"/>
      <w:r w:rsidRPr="005C0384">
        <w:rPr>
          <w:rFonts w:cs="Times New Roman"/>
          <w:sz w:val="28"/>
          <w:szCs w:val="28"/>
          <w:lang w:val="uk-UA"/>
        </w:rPr>
        <w:t xml:space="preserve">. Цікавим об’єктом є зал, покритий </w:t>
      </w:r>
      <w:proofErr w:type="spellStart"/>
      <w:r w:rsidRPr="005C0384">
        <w:rPr>
          <w:rFonts w:cs="Times New Roman"/>
          <w:sz w:val="28"/>
          <w:szCs w:val="28"/>
          <w:lang w:val="uk-UA"/>
        </w:rPr>
        <w:t>гелектитами</w:t>
      </w:r>
      <w:proofErr w:type="spellEnd"/>
      <w:r w:rsidRPr="005C0384">
        <w:rPr>
          <w:rFonts w:cs="Times New Roman"/>
          <w:sz w:val="28"/>
          <w:szCs w:val="28"/>
          <w:lang w:val="uk-UA"/>
        </w:rPr>
        <w:t xml:space="preserve"> - витягнутими кам'яними «пальцями», які ростуть у різних напрямках і вигинаються під будь-яким кутом, не підпорядковуючись силі тяжіння [23].</w:t>
      </w:r>
    </w:p>
    <w:p w:rsidR="0024040C" w:rsidRPr="005C0384" w:rsidRDefault="0024040C" w:rsidP="008B60B6">
      <w:pPr>
        <w:pStyle w:val="Standard"/>
        <w:tabs>
          <w:tab w:val="left" w:pos="1134"/>
        </w:tabs>
        <w:spacing w:line="360" w:lineRule="auto"/>
        <w:ind w:firstLine="709"/>
        <w:jc w:val="both"/>
        <w:rPr>
          <w:rFonts w:cs="Times New Roman"/>
          <w:sz w:val="28"/>
          <w:szCs w:val="28"/>
          <w:lang w:val="uk-UA"/>
        </w:rPr>
      </w:pPr>
      <w:r w:rsidRPr="005C0384">
        <w:rPr>
          <w:rFonts w:cs="Times New Roman"/>
          <w:sz w:val="28"/>
          <w:szCs w:val="28"/>
          <w:lang w:val="uk-UA"/>
        </w:rPr>
        <w:t>Найдоступніша для туристів – печера  Кришталева. Ця печера є найбільш вивченою. Галереї печери електрифіковані і обладнані для відвідування туристами. Загальна довжина ходів становить 22 км, а електрифікований туристичний маршрут – 2800 метрів. Кришталеву печеру називають підземною перлиною Поділля, через її незвичайну красу. Спочатку стіни печери миготять кристалами темно-коричневого гіпсу. Далі хід розширюється, і в коридорі з’являються перші дива. Здається, що все  вкрите інеєм, бурштином, фантастичним пальмовим гіллям і листям папороті. Далі, у залі Скель знайти прохід стає тяжчим, через  нагромадження кам’яних глиб, хаотично розташованих кам’яних пірамід. У Зоологічній залі можна побачити незвичні зображення орла, слона, дельфіна, сови, миші, та інших істот (рис. 2.5). Кришталева печера має ще багато залів: Зал Буйвола, зали Завалів, Втрачених сподівань, Дружби [13].</w:t>
      </w:r>
    </w:p>
    <w:p w:rsidR="0024040C" w:rsidRDefault="0024040C" w:rsidP="008B60B6">
      <w:pPr>
        <w:pStyle w:val="Standard"/>
        <w:widowControl/>
        <w:shd w:val="clear" w:color="auto" w:fill="FFFFFF"/>
        <w:tabs>
          <w:tab w:val="left" w:pos="1134"/>
        </w:tabs>
        <w:spacing w:line="360" w:lineRule="auto"/>
        <w:ind w:firstLine="709"/>
        <w:jc w:val="both"/>
        <w:rPr>
          <w:rFonts w:cs="Times New Roman"/>
          <w:sz w:val="28"/>
          <w:szCs w:val="28"/>
          <w:lang w:val="uk-UA"/>
        </w:rPr>
      </w:pPr>
      <w:r w:rsidRPr="005C0384">
        <w:rPr>
          <w:rFonts w:cs="Times New Roman"/>
          <w:sz w:val="28"/>
          <w:szCs w:val="28"/>
          <w:lang w:val="uk-UA"/>
        </w:rPr>
        <w:t>Кришталева печера є не лише туристичним об'єктом, а й має цілющі фактори: постійна температура, вологість і чистота повітря, абсолютна тиша. Нею почали цікавитись науковці-медики. Можливо тут, в майбутньому, буде зроблено підземну лікарню.</w:t>
      </w:r>
    </w:p>
    <w:p w:rsidR="000A48C1" w:rsidRPr="005C0384" w:rsidRDefault="000A48C1" w:rsidP="000A48C1">
      <w:pPr>
        <w:pStyle w:val="Standard"/>
        <w:widowControl/>
        <w:shd w:val="clear" w:color="auto" w:fill="FFFFFF"/>
        <w:tabs>
          <w:tab w:val="left" w:pos="1134"/>
        </w:tabs>
        <w:spacing w:line="360" w:lineRule="auto"/>
        <w:ind w:firstLine="709"/>
        <w:jc w:val="center"/>
        <w:rPr>
          <w:rFonts w:cs="Times New Roman"/>
          <w:sz w:val="28"/>
          <w:szCs w:val="28"/>
          <w:lang w:val="uk-UA"/>
        </w:rPr>
      </w:pPr>
      <w:r>
        <w:rPr>
          <w:rFonts w:cs="Times New Roman"/>
          <w:noProof/>
          <w:sz w:val="28"/>
          <w:szCs w:val="28"/>
          <w:lang w:val="ru-RU" w:eastAsia="ru-RU" w:bidi="ar-SA"/>
        </w:rPr>
        <w:lastRenderedPageBreak/>
        <w:drawing>
          <wp:inline distT="0" distB="0" distL="0" distR="0">
            <wp:extent cx="3295650" cy="2455936"/>
            <wp:effectExtent l="19050" t="0" r="0" b="0"/>
            <wp:docPr id="15" name="Рисунок 14" descr="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ымянный.png"/>
                    <pic:cNvPicPr/>
                  </pic:nvPicPr>
                  <pic:blipFill>
                    <a:blip r:embed="rId17" cstate="print"/>
                    <a:stretch>
                      <a:fillRect/>
                    </a:stretch>
                  </pic:blipFill>
                  <pic:spPr>
                    <a:xfrm>
                      <a:off x="0" y="0"/>
                      <a:ext cx="3296110" cy="2456279"/>
                    </a:xfrm>
                    <a:prstGeom prst="rect">
                      <a:avLst/>
                    </a:prstGeom>
                  </pic:spPr>
                </pic:pic>
              </a:graphicData>
            </a:graphic>
          </wp:inline>
        </w:drawing>
      </w:r>
    </w:p>
    <w:p w:rsidR="0024040C" w:rsidRPr="005C0384" w:rsidRDefault="0024040C" w:rsidP="008B60B6">
      <w:pPr>
        <w:pStyle w:val="Standard"/>
        <w:tabs>
          <w:tab w:val="left" w:pos="1134"/>
        </w:tabs>
        <w:spacing w:line="360" w:lineRule="auto"/>
        <w:ind w:firstLine="709"/>
        <w:jc w:val="center"/>
        <w:rPr>
          <w:rFonts w:cs="Times New Roman"/>
          <w:sz w:val="28"/>
          <w:szCs w:val="28"/>
          <w:lang w:val="uk-UA"/>
        </w:rPr>
      </w:pPr>
      <w:r w:rsidRPr="005C0384">
        <w:rPr>
          <w:rFonts w:cs="Times New Roman"/>
          <w:sz w:val="28"/>
          <w:szCs w:val="28"/>
          <w:lang w:val="uk-UA"/>
        </w:rPr>
        <w:t xml:space="preserve">Рис. 2.5. </w:t>
      </w:r>
      <w:r w:rsidRPr="005C0384">
        <w:rPr>
          <w:rFonts w:cs="Times New Roman"/>
          <w:b/>
          <w:bCs/>
          <w:sz w:val="28"/>
          <w:szCs w:val="28"/>
          <w:lang w:val="uk-UA"/>
        </w:rPr>
        <w:t>Кришталева печера</w:t>
      </w:r>
    </w:p>
    <w:p w:rsidR="0024040C" w:rsidRPr="005C0384" w:rsidRDefault="0024040C" w:rsidP="008B60B6">
      <w:pPr>
        <w:pStyle w:val="Standard"/>
        <w:widowControl/>
        <w:shd w:val="clear" w:color="auto" w:fill="FFFFFF"/>
        <w:tabs>
          <w:tab w:val="left" w:pos="1134"/>
        </w:tabs>
        <w:spacing w:line="360" w:lineRule="auto"/>
        <w:ind w:firstLine="709"/>
        <w:jc w:val="both"/>
        <w:rPr>
          <w:rFonts w:cs="Times New Roman"/>
          <w:sz w:val="28"/>
          <w:szCs w:val="28"/>
          <w:lang w:val="uk-UA"/>
        </w:rPr>
      </w:pPr>
      <w:r w:rsidRPr="005C0384">
        <w:rPr>
          <w:rFonts w:cs="Times New Roman"/>
          <w:sz w:val="28"/>
          <w:szCs w:val="28"/>
          <w:lang w:val="uk-UA"/>
        </w:rPr>
        <w:t>Печера Млинки - одна з найвідоміших спортивно-екскурсійних печер Тернопільської області. Вона є однією з найбільших карстових печер України.   Температура у печері цілий рік тримається на рівні +11 °С. У печері  знаходиться невелике озеро з прісною водою і живуть  кажани. Печера не освітлена і не обладнана.</w:t>
      </w:r>
    </w:p>
    <w:p w:rsidR="0024040C" w:rsidRPr="005C0384" w:rsidRDefault="0024040C" w:rsidP="008B60B6">
      <w:pPr>
        <w:pStyle w:val="Standard"/>
        <w:widowControl/>
        <w:shd w:val="clear" w:color="auto" w:fill="FFFFFF"/>
        <w:tabs>
          <w:tab w:val="left" w:pos="1134"/>
        </w:tabs>
        <w:spacing w:line="360" w:lineRule="auto"/>
        <w:ind w:firstLine="709"/>
        <w:jc w:val="both"/>
        <w:rPr>
          <w:rFonts w:cs="Times New Roman"/>
          <w:sz w:val="28"/>
          <w:szCs w:val="28"/>
          <w:lang w:val="uk-UA"/>
        </w:rPr>
      </w:pPr>
      <w:r w:rsidRPr="005C0384">
        <w:rPr>
          <w:rFonts w:cs="Times New Roman"/>
          <w:sz w:val="28"/>
          <w:szCs w:val="28"/>
          <w:lang w:val="uk-UA"/>
        </w:rPr>
        <w:t xml:space="preserve">Неподалік від села </w:t>
      </w:r>
      <w:proofErr w:type="spellStart"/>
      <w:r w:rsidRPr="005C0384">
        <w:rPr>
          <w:rFonts w:cs="Times New Roman"/>
          <w:sz w:val="28"/>
          <w:szCs w:val="28"/>
          <w:lang w:val="uk-UA"/>
        </w:rPr>
        <w:t>Більче</w:t>
      </w:r>
      <w:proofErr w:type="spellEnd"/>
      <w:r w:rsidRPr="005C0384">
        <w:rPr>
          <w:rFonts w:cs="Times New Roman"/>
          <w:sz w:val="28"/>
          <w:szCs w:val="28"/>
          <w:lang w:val="uk-UA"/>
        </w:rPr>
        <w:t>-Золоте знаходиться печера "</w:t>
      </w:r>
      <w:proofErr w:type="spellStart"/>
      <w:r w:rsidRPr="005C0384">
        <w:rPr>
          <w:rFonts w:cs="Times New Roman"/>
          <w:sz w:val="28"/>
          <w:szCs w:val="28"/>
          <w:lang w:val="uk-UA"/>
        </w:rPr>
        <w:t>Вертеба</w:t>
      </w:r>
      <w:proofErr w:type="spellEnd"/>
      <w:r w:rsidRPr="005C0384">
        <w:rPr>
          <w:rFonts w:cs="Times New Roman"/>
          <w:sz w:val="28"/>
          <w:szCs w:val="28"/>
          <w:lang w:val="uk-UA"/>
        </w:rPr>
        <w:t xml:space="preserve">". Печера складається з широких галерей, розділених вузькими перемичками. Загальна довжина лабіринту становить 7,820 км. Вона сформована у верхній частині товщі крупнокристалічного гіпсу. У </w:t>
      </w:r>
      <w:proofErr w:type="spellStart"/>
      <w:r w:rsidRPr="005C0384">
        <w:rPr>
          <w:rFonts w:cs="Times New Roman"/>
          <w:sz w:val="28"/>
          <w:szCs w:val="28"/>
          <w:lang w:val="uk-UA"/>
        </w:rPr>
        <w:t>Вертебі</w:t>
      </w:r>
      <w:proofErr w:type="spellEnd"/>
      <w:r w:rsidRPr="005C0384">
        <w:rPr>
          <w:rFonts w:cs="Times New Roman"/>
          <w:sz w:val="28"/>
          <w:szCs w:val="28"/>
          <w:lang w:val="uk-UA"/>
        </w:rPr>
        <w:t xml:space="preserve"> зовсім немає кристалів вторинного гіпсу. Стінки печери темні, гладкі,  більшість ходів заповнена мулом. На стінах можна побачити карбонатні і натічні утворення у вигляді кірок або невеликих сталактитів (рис.2.6). </w:t>
      </w:r>
    </w:p>
    <w:p w:rsidR="0024040C" w:rsidRPr="005C0384" w:rsidRDefault="000A48C1" w:rsidP="008B60B6">
      <w:pPr>
        <w:pStyle w:val="Standard"/>
        <w:widowControl/>
        <w:shd w:val="clear" w:color="auto" w:fill="FFFFFF"/>
        <w:tabs>
          <w:tab w:val="left" w:pos="1134"/>
        </w:tabs>
        <w:spacing w:line="360" w:lineRule="auto"/>
        <w:ind w:firstLine="709"/>
        <w:jc w:val="center"/>
        <w:rPr>
          <w:rFonts w:cs="Times New Roman"/>
          <w:sz w:val="28"/>
          <w:szCs w:val="28"/>
          <w:lang w:val="uk-UA"/>
        </w:rPr>
      </w:pPr>
      <w:r>
        <w:rPr>
          <w:rFonts w:cs="Times New Roman"/>
          <w:noProof/>
          <w:sz w:val="28"/>
          <w:szCs w:val="28"/>
          <w:lang w:val="ru-RU" w:eastAsia="ru-RU" w:bidi="ar-SA"/>
        </w:rPr>
        <w:drawing>
          <wp:inline distT="0" distB="0" distL="0" distR="0">
            <wp:extent cx="2938180" cy="2181225"/>
            <wp:effectExtent l="19050" t="0" r="0" b="0"/>
            <wp:docPr id="16" name="Рисунок 15" descr="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ымянный.png"/>
                    <pic:cNvPicPr/>
                  </pic:nvPicPr>
                  <pic:blipFill>
                    <a:blip r:embed="rId18" cstate="print"/>
                    <a:stretch>
                      <a:fillRect/>
                    </a:stretch>
                  </pic:blipFill>
                  <pic:spPr>
                    <a:xfrm>
                      <a:off x="0" y="0"/>
                      <a:ext cx="2938590" cy="2181529"/>
                    </a:xfrm>
                    <a:prstGeom prst="rect">
                      <a:avLst/>
                    </a:prstGeom>
                  </pic:spPr>
                </pic:pic>
              </a:graphicData>
            </a:graphic>
          </wp:inline>
        </w:drawing>
      </w:r>
    </w:p>
    <w:p w:rsidR="0024040C" w:rsidRPr="005C0384" w:rsidRDefault="0024040C" w:rsidP="008B60B6">
      <w:pPr>
        <w:pStyle w:val="Standard"/>
        <w:widowControl/>
        <w:shd w:val="clear" w:color="auto" w:fill="FFFFFF"/>
        <w:tabs>
          <w:tab w:val="left" w:pos="1134"/>
        </w:tabs>
        <w:spacing w:line="360" w:lineRule="auto"/>
        <w:ind w:firstLine="709"/>
        <w:jc w:val="center"/>
        <w:rPr>
          <w:rFonts w:cs="Times New Roman"/>
          <w:sz w:val="28"/>
          <w:szCs w:val="28"/>
          <w:lang w:val="uk-UA"/>
        </w:rPr>
      </w:pPr>
      <w:r w:rsidRPr="005C0384">
        <w:rPr>
          <w:rFonts w:cs="Times New Roman"/>
          <w:sz w:val="28"/>
          <w:szCs w:val="28"/>
          <w:lang w:val="uk-UA"/>
        </w:rPr>
        <w:t xml:space="preserve">Рис. 2.6. </w:t>
      </w:r>
      <w:r w:rsidRPr="005C0384">
        <w:rPr>
          <w:rFonts w:cs="Times New Roman"/>
          <w:b/>
          <w:bCs/>
          <w:sz w:val="28"/>
          <w:szCs w:val="28"/>
          <w:lang w:val="uk-UA"/>
        </w:rPr>
        <w:t xml:space="preserve">Печера </w:t>
      </w:r>
      <w:proofErr w:type="spellStart"/>
      <w:r w:rsidRPr="005C0384">
        <w:rPr>
          <w:rFonts w:cs="Times New Roman"/>
          <w:b/>
          <w:bCs/>
          <w:sz w:val="28"/>
          <w:szCs w:val="28"/>
          <w:lang w:val="uk-UA"/>
        </w:rPr>
        <w:t>Вертеба</w:t>
      </w:r>
      <w:proofErr w:type="spellEnd"/>
    </w:p>
    <w:p w:rsidR="0024040C" w:rsidRPr="005C0384" w:rsidRDefault="0024040C" w:rsidP="008B60B6">
      <w:pPr>
        <w:pStyle w:val="Standard"/>
        <w:widowControl/>
        <w:shd w:val="clear" w:color="auto" w:fill="FFFFFF"/>
        <w:tabs>
          <w:tab w:val="left" w:pos="1134"/>
        </w:tabs>
        <w:spacing w:line="360" w:lineRule="auto"/>
        <w:ind w:firstLine="709"/>
        <w:jc w:val="both"/>
        <w:rPr>
          <w:rFonts w:cs="Times New Roman"/>
          <w:sz w:val="28"/>
          <w:szCs w:val="28"/>
          <w:lang w:val="uk-UA"/>
        </w:rPr>
      </w:pPr>
      <w:r w:rsidRPr="005C0384">
        <w:rPr>
          <w:rFonts w:cs="Times New Roman"/>
          <w:sz w:val="28"/>
          <w:szCs w:val="28"/>
          <w:lang w:val="uk-UA"/>
        </w:rPr>
        <w:lastRenderedPageBreak/>
        <w:t xml:space="preserve">Печера являється археологічною пам'яткою. Науковий інтерес до печери. забезпечує відсутність аналогій освоєння трипільськими племенами великих печерних порожнин, різноманітність і багатство археологічних матеріалів. У 1844 р. в книзі “Прогулянка по Поділлю ” археолог </w:t>
      </w:r>
      <w:proofErr w:type="spellStart"/>
      <w:r w:rsidRPr="005C0384">
        <w:rPr>
          <w:rFonts w:cs="Times New Roman"/>
          <w:sz w:val="28"/>
          <w:szCs w:val="28"/>
          <w:lang w:val="uk-UA"/>
        </w:rPr>
        <w:t>Кіркор</w:t>
      </w:r>
      <w:proofErr w:type="spellEnd"/>
      <w:r w:rsidRPr="005C0384">
        <w:rPr>
          <w:rFonts w:cs="Times New Roman"/>
          <w:sz w:val="28"/>
          <w:szCs w:val="28"/>
          <w:lang w:val="uk-UA"/>
        </w:rPr>
        <w:t xml:space="preserve"> пише про печеру біля села Сапогів над р. Циганкою та </w:t>
      </w:r>
      <w:proofErr w:type="spellStart"/>
      <w:r w:rsidRPr="005C0384">
        <w:rPr>
          <w:rFonts w:cs="Times New Roman"/>
          <w:sz w:val="28"/>
          <w:szCs w:val="28"/>
          <w:lang w:val="uk-UA"/>
        </w:rPr>
        <w:t>Більченську</w:t>
      </w:r>
      <w:proofErr w:type="spellEnd"/>
      <w:r w:rsidRPr="005C0384">
        <w:rPr>
          <w:rFonts w:cs="Times New Roman"/>
          <w:sz w:val="28"/>
          <w:szCs w:val="28"/>
          <w:lang w:val="uk-UA"/>
        </w:rPr>
        <w:t xml:space="preserve"> печеру над Серетом. Про останню він розповідає: «Вхід в печеру в полі, низький, так, що на колінах кроків десять повзти треба. Потім входимо в салони і коридори справжнього лабіринту, так, що йти без шпагату вглибину небезпечно. Печера має гіпсові стіни, вкриті сталактитами 2 м 70 см..." [33].</w:t>
      </w:r>
    </w:p>
    <w:p w:rsidR="0024040C" w:rsidRPr="005C0384" w:rsidRDefault="0024040C" w:rsidP="008B60B6">
      <w:pPr>
        <w:pStyle w:val="Standard"/>
        <w:widowControl/>
        <w:shd w:val="clear" w:color="auto" w:fill="FFFFFF"/>
        <w:tabs>
          <w:tab w:val="left" w:pos="1134"/>
        </w:tabs>
        <w:spacing w:line="360" w:lineRule="auto"/>
        <w:ind w:firstLine="709"/>
        <w:jc w:val="both"/>
        <w:rPr>
          <w:rFonts w:cs="Times New Roman"/>
          <w:sz w:val="28"/>
          <w:szCs w:val="28"/>
          <w:lang w:val="uk-UA"/>
        </w:rPr>
      </w:pPr>
      <w:r w:rsidRPr="005C0384">
        <w:rPr>
          <w:rFonts w:cs="Times New Roman"/>
          <w:sz w:val="28"/>
          <w:szCs w:val="28"/>
          <w:lang w:val="uk-UA"/>
        </w:rPr>
        <w:t xml:space="preserve">За кількістю археологічних знахідок </w:t>
      </w:r>
      <w:proofErr w:type="spellStart"/>
      <w:r w:rsidRPr="005C0384">
        <w:rPr>
          <w:rFonts w:cs="Times New Roman"/>
          <w:sz w:val="28"/>
          <w:szCs w:val="28"/>
          <w:lang w:val="uk-UA"/>
        </w:rPr>
        <w:t>Вертеба</w:t>
      </w:r>
      <w:proofErr w:type="spellEnd"/>
      <w:r w:rsidRPr="005C0384">
        <w:rPr>
          <w:rFonts w:cs="Times New Roman"/>
          <w:sz w:val="28"/>
          <w:szCs w:val="28"/>
          <w:lang w:val="uk-UA"/>
        </w:rPr>
        <w:t xml:space="preserve"> не має рівних на Поділлі. У печері були знайдені керамічні скульптури жінок і одна скульптурка чоловіка. Також, у 1890 р. було знайдено під завалами чоловіче захоронення (25 кістяків), де також був посуд культового значення. Вважають, що печера була культовим місцем. Через велику кількість археологічних знахідок цю печеру називають "Наддністрянською Помпеєю".</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Гіпсові печери Придністровського Поділля не мають аналогів в усьому світі. Унікальність та краса печер приваблює туристів-спелеологів та вчених із багатьох країн світу.</w:t>
      </w:r>
    </w:p>
    <w:p w:rsidR="0024040C" w:rsidRPr="005C0384" w:rsidRDefault="0024040C" w:rsidP="008B60B6">
      <w:pPr>
        <w:pStyle w:val="Standard"/>
        <w:widowControl/>
        <w:shd w:val="clear" w:color="auto" w:fill="FFFFFF"/>
        <w:tabs>
          <w:tab w:val="left" w:pos="1134"/>
        </w:tabs>
        <w:spacing w:line="360" w:lineRule="auto"/>
        <w:ind w:firstLine="709"/>
        <w:jc w:val="both"/>
        <w:rPr>
          <w:rFonts w:cs="Times New Roman"/>
          <w:b/>
          <w:bCs/>
          <w:sz w:val="28"/>
          <w:szCs w:val="28"/>
          <w:lang w:val="uk-UA"/>
        </w:rPr>
      </w:pPr>
      <w:r w:rsidRPr="005C0384">
        <w:rPr>
          <w:rFonts w:cs="Times New Roman"/>
          <w:b/>
          <w:bCs/>
          <w:sz w:val="28"/>
          <w:szCs w:val="28"/>
          <w:lang w:val="uk-UA"/>
        </w:rPr>
        <w:t>2.1.2. Природно-антропогенні рекреаційні ресурси Тернопільської області</w:t>
      </w:r>
    </w:p>
    <w:p w:rsidR="0024040C" w:rsidRDefault="0024040C" w:rsidP="008B60B6">
      <w:pPr>
        <w:pStyle w:val="Standard"/>
        <w:widowControl/>
        <w:shd w:val="clear" w:color="auto" w:fill="FFFFFF"/>
        <w:tabs>
          <w:tab w:val="left" w:pos="1134"/>
        </w:tabs>
        <w:spacing w:line="360" w:lineRule="auto"/>
        <w:ind w:firstLine="709"/>
        <w:jc w:val="both"/>
        <w:rPr>
          <w:rFonts w:cs="Times New Roman"/>
          <w:sz w:val="28"/>
          <w:szCs w:val="28"/>
          <w:lang w:val="uk-UA"/>
        </w:rPr>
      </w:pPr>
      <w:r w:rsidRPr="005C0384">
        <w:rPr>
          <w:rFonts w:cs="Times New Roman"/>
          <w:sz w:val="28"/>
          <w:szCs w:val="28"/>
          <w:lang w:val="uk-UA"/>
        </w:rPr>
        <w:t>На теренах Подільських Товтр розміщується природний заповідник "</w:t>
      </w:r>
      <w:proofErr w:type="spellStart"/>
      <w:r w:rsidRPr="005C0384">
        <w:rPr>
          <w:rFonts w:cs="Times New Roman"/>
          <w:sz w:val="28"/>
          <w:szCs w:val="28"/>
          <w:lang w:val="uk-UA"/>
        </w:rPr>
        <w:t>Медобори</w:t>
      </w:r>
      <w:proofErr w:type="spellEnd"/>
      <w:r w:rsidRPr="005C0384">
        <w:rPr>
          <w:rFonts w:cs="Times New Roman"/>
          <w:sz w:val="28"/>
          <w:szCs w:val="28"/>
          <w:lang w:val="uk-UA"/>
        </w:rPr>
        <w:t xml:space="preserve">", який є справжньою перлиною України.  Створили його для збереження у природному стані унікальних природних комплексів Подільських Товтр , генофонду тваринного і рослинного світу та використання їх у наукових цілях. На території </w:t>
      </w:r>
      <w:proofErr w:type="spellStart"/>
      <w:r w:rsidRPr="005C0384">
        <w:rPr>
          <w:rFonts w:cs="Times New Roman"/>
          <w:sz w:val="28"/>
          <w:szCs w:val="28"/>
          <w:lang w:val="uk-UA"/>
        </w:rPr>
        <w:t>Медоборів</w:t>
      </w:r>
      <w:proofErr w:type="spellEnd"/>
      <w:r w:rsidRPr="005C0384">
        <w:rPr>
          <w:rFonts w:cs="Times New Roman"/>
          <w:sz w:val="28"/>
          <w:szCs w:val="28"/>
          <w:lang w:val="uk-UA"/>
        </w:rPr>
        <w:t xml:space="preserve"> функціонують екологічні стежки «Гостра Скеля», «Пуща відлюдника» та </w:t>
      </w:r>
      <w:hyperlink r:id="rId19" w:history="1">
        <w:r w:rsidRPr="005C0384">
          <w:rPr>
            <w:rFonts w:cs="Times New Roman"/>
            <w:sz w:val="28"/>
            <w:szCs w:val="28"/>
            <w:lang w:val="uk-UA"/>
          </w:rPr>
          <w:t>«</w:t>
        </w:r>
        <w:proofErr w:type="spellStart"/>
        <w:r w:rsidRPr="005C0384">
          <w:rPr>
            <w:rFonts w:cs="Times New Roman"/>
            <w:sz w:val="28"/>
            <w:szCs w:val="28"/>
            <w:lang w:val="uk-UA"/>
          </w:rPr>
          <w:t>Богит</w:t>
        </w:r>
        <w:proofErr w:type="spellEnd"/>
        <w:r w:rsidRPr="005C0384">
          <w:rPr>
            <w:rFonts w:cs="Times New Roman"/>
            <w:sz w:val="28"/>
            <w:szCs w:val="28"/>
            <w:lang w:val="uk-UA"/>
          </w:rPr>
          <w:t>»</w:t>
        </w:r>
      </w:hyperlink>
      <w:r w:rsidRPr="005C0384">
        <w:rPr>
          <w:rFonts w:cs="Times New Roman"/>
          <w:sz w:val="28"/>
          <w:szCs w:val="28"/>
          <w:lang w:val="uk-UA"/>
        </w:rPr>
        <w:t xml:space="preserve">. До 2010 року до заповідника належав його філіал — «Кременецькі гори» (нині </w:t>
      </w:r>
      <w:hyperlink r:id="rId20" w:history="1">
        <w:r w:rsidRPr="005C0384">
          <w:rPr>
            <w:rFonts w:cs="Times New Roman"/>
            <w:sz w:val="28"/>
            <w:szCs w:val="28"/>
            <w:lang w:val="uk-UA"/>
          </w:rPr>
          <w:t>НПП «Кременецькі гори»</w:t>
        </w:r>
      </w:hyperlink>
      <w:r w:rsidRPr="005C0384">
        <w:rPr>
          <w:rFonts w:cs="Times New Roman"/>
          <w:sz w:val="28"/>
          <w:szCs w:val="28"/>
          <w:lang w:val="uk-UA"/>
        </w:rPr>
        <w:t>) ( рис. 2.7) .</w:t>
      </w:r>
    </w:p>
    <w:p w:rsidR="000A48C1" w:rsidRDefault="000A48C1" w:rsidP="008B60B6">
      <w:pPr>
        <w:pStyle w:val="Standard"/>
        <w:widowControl/>
        <w:shd w:val="clear" w:color="auto" w:fill="FFFFFF"/>
        <w:tabs>
          <w:tab w:val="left" w:pos="1134"/>
        </w:tabs>
        <w:spacing w:line="360" w:lineRule="auto"/>
        <w:ind w:firstLine="709"/>
        <w:jc w:val="both"/>
        <w:rPr>
          <w:rFonts w:cs="Times New Roman"/>
          <w:sz w:val="28"/>
          <w:szCs w:val="28"/>
          <w:lang w:val="uk-UA"/>
        </w:rPr>
      </w:pPr>
    </w:p>
    <w:p w:rsidR="000A48C1" w:rsidRPr="005C0384" w:rsidRDefault="000A48C1" w:rsidP="000A48C1">
      <w:pPr>
        <w:pStyle w:val="Standard"/>
        <w:widowControl/>
        <w:shd w:val="clear" w:color="auto" w:fill="FFFFFF"/>
        <w:tabs>
          <w:tab w:val="left" w:pos="1134"/>
        </w:tabs>
        <w:spacing w:line="360" w:lineRule="auto"/>
        <w:ind w:firstLine="709"/>
        <w:jc w:val="center"/>
        <w:rPr>
          <w:rFonts w:cs="Times New Roman"/>
          <w:sz w:val="28"/>
          <w:szCs w:val="28"/>
          <w:lang w:val="uk-UA"/>
        </w:rPr>
      </w:pPr>
      <w:r>
        <w:rPr>
          <w:rFonts w:cs="Times New Roman"/>
          <w:noProof/>
          <w:sz w:val="28"/>
          <w:szCs w:val="28"/>
          <w:lang w:val="ru-RU" w:eastAsia="ru-RU" w:bidi="ar-SA"/>
        </w:rPr>
        <w:lastRenderedPageBreak/>
        <w:drawing>
          <wp:inline distT="0" distB="0" distL="0" distR="0">
            <wp:extent cx="4725060" cy="2448267"/>
            <wp:effectExtent l="19050" t="0" r="0" b="0"/>
            <wp:docPr id="17" name="Рисунок 16" descr="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ымянный.png"/>
                    <pic:cNvPicPr/>
                  </pic:nvPicPr>
                  <pic:blipFill>
                    <a:blip r:embed="rId21" cstate="print"/>
                    <a:stretch>
                      <a:fillRect/>
                    </a:stretch>
                  </pic:blipFill>
                  <pic:spPr>
                    <a:xfrm>
                      <a:off x="0" y="0"/>
                      <a:ext cx="4725060" cy="2448267"/>
                    </a:xfrm>
                    <a:prstGeom prst="rect">
                      <a:avLst/>
                    </a:prstGeom>
                  </pic:spPr>
                </pic:pic>
              </a:graphicData>
            </a:graphic>
          </wp:inline>
        </w:drawing>
      </w:r>
    </w:p>
    <w:p w:rsidR="0024040C" w:rsidRPr="005C0384" w:rsidRDefault="0024040C" w:rsidP="008B60B6">
      <w:pPr>
        <w:pStyle w:val="Standard"/>
        <w:widowControl/>
        <w:shd w:val="clear" w:color="auto" w:fill="FFFFFF"/>
        <w:tabs>
          <w:tab w:val="left" w:pos="1134"/>
        </w:tabs>
        <w:spacing w:line="360" w:lineRule="auto"/>
        <w:ind w:firstLine="709"/>
        <w:jc w:val="center"/>
        <w:rPr>
          <w:rFonts w:cs="Times New Roman"/>
          <w:sz w:val="28"/>
          <w:szCs w:val="28"/>
          <w:lang w:val="uk-UA"/>
        </w:rPr>
      </w:pPr>
      <w:r w:rsidRPr="005C0384">
        <w:rPr>
          <w:rFonts w:cs="Times New Roman"/>
          <w:sz w:val="28"/>
          <w:szCs w:val="28"/>
          <w:lang w:val="uk-UA"/>
        </w:rPr>
        <w:t xml:space="preserve">Рис. 2.7. </w:t>
      </w:r>
      <w:r w:rsidRPr="005C0384">
        <w:rPr>
          <w:rFonts w:cs="Times New Roman"/>
          <w:b/>
          <w:bCs/>
          <w:sz w:val="28"/>
          <w:szCs w:val="28"/>
          <w:lang w:val="uk-UA"/>
        </w:rPr>
        <w:t>Природний заповідник "</w:t>
      </w:r>
      <w:proofErr w:type="spellStart"/>
      <w:r w:rsidRPr="005C0384">
        <w:rPr>
          <w:rFonts w:cs="Times New Roman"/>
          <w:b/>
          <w:bCs/>
          <w:sz w:val="28"/>
          <w:szCs w:val="28"/>
          <w:lang w:val="uk-UA"/>
        </w:rPr>
        <w:t>Медобори</w:t>
      </w:r>
      <w:proofErr w:type="spellEnd"/>
      <w:r w:rsidRPr="005C0384">
        <w:rPr>
          <w:rFonts w:cs="Times New Roman"/>
          <w:b/>
          <w:bCs/>
          <w:sz w:val="28"/>
          <w:szCs w:val="28"/>
          <w:lang w:val="uk-UA"/>
        </w:rPr>
        <w:t>"</w:t>
      </w:r>
    </w:p>
    <w:p w:rsidR="0024040C" w:rsidRPr="005C0384" w:rsidRDefault="0024040C" w:rsidP="008B60B6">
      <w:pPr>
        <w:pStyle w:val="Standard"/>
        <w:widowControl/>
        <w:shd w:val="clear" w:color="auto" w:fill="FFFFFF"/>
        <w:tabs>
          <w:tab w:val="left" w:pos="1134"/>
        </w:tabs>
        <w:spacing w:line="360" w:lineRule="auto"/>
        <w:ind w:firstLine="709"/>
        <w:jc w:val="both"/>
        <w:rPr>
          <w:rFonts w:cs="Times New Roman"/>
          <w:sz w:val="28"/>
          <w:szCs w:val="28"/>
          <w:lang w:val="uk-UA"/>
        </w:rPr>
      </w:pPr>
      <w:r w:rsidRPr="005C0384">
        <w:rPr>
          <w:rFonts w:cs="Times New Roman"/>
          <w:sz w:val="28"/>
          <w:szCs w:val="28"/>
          <w:lang w:val="uk-UA"/>
        </w:rPr>
        <w:t>Товтри є унікальною пам'яткою природи та геологічного минулого. Вони формувалися 15-20 млн. років тому в прибережних водах Сарматського моря, що розміщувалося уздовж зовнішнього краю Карпат. На східному березі  тягнувся водоростевий бар'єрний риф (170 км завдовжки). Завдяки їм і утворилось пасмо, північно-східний схил якого пологий, а південно-західний – крутий.</w:t>
      </w:r>
    </w:p>
    <w:p w:rsidR="0024040C" w:rsidRPr="005C0384" w:rsidRDefault="0024040C" w:rsidP="008B60B6">
      <w:pPr>
        <w:pStyle w:val="Standard"/>
        <w:widowControl/>
        <w:shd w:val="clear" w:color="auto" w:fill="FFFFFF"/>
        <w:tabs>
          <w:tab w:val="left" w:pos="1134"/>
        </w:tabs>
        <w:spacing w:line="360" w:lineRule="auto"/>
        <w:ind w:firstLine="709"/>
        <w:jc w:val="both"/>
        <w:rPr>
          <w:rFonts w:cs="Times New Roman"/>
          <w:sz w:val="28"/>
          <w:szCs w:val="28"/>
          <w:lang w:val="uk-UA"/>
        </w:rPr>
      </w:pPr>
      <w:r w:rsidRPr="005C0384">
        <w:rPr>
          <w:rFonts w:cs="Times New Roman"/>
          <w:sz w:val="28"/>
          <w:szCs w:val="28"/>
          <w:lang w:val="uk-UA"/>
        </w:rPr>
        <w:t xml:space="preserve">У </w:t>
      </w:r>
      <w:proofErr w:type="spellStart"/>
      <w:r w:rsidRPr="005C0384">
        <w:rPr>
          <w:rFonts w:cs="Times New Roman"/>
          <w:sz w:val="28"/>
          <w:szCs w:val="28"/>
          <w:lang w:val="uk-UA"/>
        </w:rPr>
        <w:t>Товтровому</w:t>
      </w:r>
      <w:proofErr w:type="spellEnd"/>
      <w:r w:rsidRPr="005C0384">
        <w:rPr>
          <w:rFonts w:cs="Times New Roman"/>
          <w:sz w:val="28"/>
          <w:szCs w:val="28"/>
          <w:lang w:val="uk-UA"/>
        </w:rPr>
        <w:t xml:space="preserve"> пасмі виділяється головне пасмо, яке утворене ланцюгом горбів і відрізняється найбільшими висотами і масивною будовою, та бокові гряди і групи товтр, що обрамлюють його. Його відносна висота - 50-60 м, над долиною р. Збруч і до 100 м. Найвищою вершиною є гора </w:t>
      </w:r>
      <w:proofErr w:type="spellStart"/>
      <w:r w:rsidRPr="005C0384">
        <w:rPr>
          <w:rFonts w:cs="Times New Roman"/>
          <w:sz w:val="28"/>
          <w:szCs w:val="28"/>
          <w:lang w:val="uk-UA"/>
        </w:rPr>
        <w:t>Бохіт</w:t>
      </w:r>
      <w:proofErr w:type="spellEnd"/>
      <w:r w:rsidRPr="005C0384">
        <w:rPr>
          <w:rFonts w:cs="Times New Roman"/>
          <w:sz w:val="28"/>
          <w:szCs w:val="28"/>
          <w:lang w:val="uk-UA"/>
        </w:rPr>
        <w:t>. На вершинах  багато кам'яних полів, мальовничих скель,  складених десятками різновидів вапняків з рештками різноманітних морських організмів. Тут знаходяться печери "Перлина", "Христина" та “Пуща Відлюдника”.</w:t>
      </w:r>
    </w:p>
    <w:p w:rsidR="0024040C" w:rsidRPr="005C0384" w:rsidRDefault="0024040C" w:rsidP="008B60B6">
      <w:pPr>
        <w:pStyle w:val="Standard"/>
        <w:widowControl/>
        <w:shd w:val="clear" w:color="auto" w:fill="FFFFFF"/>
        <w:tabs>
          <w:tab w:val="left" w:pos="1134"/>
        </w:tabs>
        <w:spacing w:line="360" w:lineRule="auto"/>
        <w:ind w:firstLine="709"/>
        <w:jc w:val="both"/>
        <w:rPr>
          <w:rFonts w:cs="Times New Roman"/>
          <w:sz w:val="28"/>
          <w:szCs w:val="28"/>
          <w:lang w:val="uk-UA"/>
        </w:rPr>
      </w:pPr>
      <w:r w:rsidRPr="005C0384">
        <w:rPr>
          <w:rFonts w:cs="Times New Roman"/>
          <w:sz w:val="28"/>
          <w:szCs w:val="28"/>
          <w:lang w:val="uk-UA"/>
        </w:rPr>
        <w:t xml:space="preserve">В цьому районі створилися сприятливі умови для розвитку різноманітного рослинного покриву, наявності низки цінних рідкісних, ендемічних і реліктових видів. Заповідник багатий медоносними, лікарськими та вітамінними рослинами. Близько 93% території вкрито дубово-грабовими, дубово-буковими, грабово-дубовими, та  дубово-грабово-ясеневими лісами. Невелику площу займають чисті бучини. Серед підліску переважають свидина, ліщина звичайна, бруслини європейська та бородавчаста,  гордовина .  Незначну площу, займають </w:t>
      </w:r>
      <w:r w:rsidRPr="005C0384">
        <w:rPr>
          <w:rFonts w:cs="Times New Roman"/>
          <w:sz w:val="28"/>
          <w:szCs w:val="28"/>
          <w:lang w:val="uk-UA"/>
        </w:rPr>
        <w:lastRenderedPageBreak/>
        <w:t xml:space="preserve">ділянки унікальної степової, </w:t>
      </w:r>
      <w:proofErr w:type="spellStart"/>
      <w:r w:rsidRPr="005C0384">
        <w:rPr>
          <w:rFonts w:cs="Times New Roman"/>
          <w:sz w:val="28"/>
          <w:szCs w:val="28"/>
          <w:lang w:val="uk-UA"/>
        </w:rPr>
        <w:t>лучно</w:t>
      </w:r>
      <w:proofErr w:type="spellEnd"/>
      <w:r w:rsidRPr="005C0384">
        <w:rPr>
          <w:rFonts w:cs="Times New Roman"/>
          <w:sz w:val="28"/>
          <w:szCs w:val="28"/>
          <w:lang w:val="uk-UA"/>
        </w:rPr>
        <w:t xml:space="preserve">-степової та </w:t>
      </w:r>
      <w:proofErr w:type="spellStart"/>
      <w:r w:rsidRPr="005C0384">
        <w:rPr>
          <w:rFonts w:cs="Times New Roman"/>
          <w:sz w:val="28"/>
          <w:szCs w:val="28"/>
          <w:lang w:val="uk-UA"/>
        </w:rPr>
        <w:t>наскельно</w:t>
      </w:r>
      <w:proofErr w:type="spellEnd"/>
      <w:r w:rsidRPr="005C0384">
        <w:rPr>
          <w:rFonts w:cs="Times New Roman"/>
          <w:sz w:val="28"/>
          <w:szCs w:val="28"/>
          <w:lang w:val="uk-UA"/>
        </w:rPr>
        <w:t>-степової рослинності з рідкісними сукупностями осоки низької, ковили волосистої та пірчастої.</w:t>
      </w:r>
    </w:p>
    <w:p w:rsidR="0024040C" w:rsidRPr="004372FC" w:rsidRDefault="0024040C" w:rsidP="008B60B6">
      <w:pPr>
        <w:pStyle w:val="5"/>
        <w:shd w:val="clear" w:color="auto" w:fill="FFFFFF"/>
        <w:tabs>
          <w:tab w:val="left" w:pos="1134"/>
        </w:tabs>
        <w:spacing w:before="0" w:line="360" w:lineRule="auto"/>
        <w:ind w:firstLine="709"/>
        <w:jc w:val="both"/>
        <w:rPr>
          <w:rFonts w:ascii="Times New Roman" w:hAnsi="Times New Roman" w:cs="Times New Roman"/>
          <w:b/>
          <w:bCs/>
          <w:color w:val="auto"/>
          <w:sz w:val="28"/>
          <w:szCs w:val="28"/>
          <w:lang w:val="uk-UA"/>
        </w:rPr>
      </w:pPr>
      <w:r w:rsidRPr="004372FC">
        <w:rPr>
          <w:rFonts w:ascii="Times New Roman" w:hAnsi="Times New Roman" w:cs="Times New Roman"/>
          <w:color w:val="auto"/>
          <w:sz w:val="28"/>
          <w:szCs w:val="28"/>
          <w:lang w:val="uk-UA"/>
        </w:rPr>
        <w:t>Досить цікавим є і тваринний світ заповідника. Тут трапляються усі  види Подільсько-Придністровського зоогеографічного району. Найбільшою групою є комахи, яких налічується понад 2000 видів, із них до Червоної книги України занесли 22 види. Тут зустрічається більше половини видового складу хребетних області. В заповіднику виявлено: 15 видів риб, один з яких у Червоній книзі України, 11 видів – земноводних , 7 видів плазунів, до Червоної книги занесений один вид. Орнітофауна заповідника нараховує 196 видів, 25– червонокнижних. Ссавці у заповіднику представлені 53 видами, з яких 25 – червонокнижні [25].</w:t>
      </w:r>
    </w:p>
    <w:p w:rsidR="0024040C" w:rsidRPr="005C0384" w:rsidRDefault="0024040C" w:rsidP="008B60B6">
      <w:pPr>
        <w:pStyle w:val="Textbody"/>
        <w:widowControl/>
        <w:shd w:val="clear" w:color="auto" w:fill="FFFFFF"/>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Кременецькі гори  — північно-східна частина </w:t>
      </w:r>
      <w:proofErr w:type="spellStart"/>
      <w:r w:rsidRPr="005C0384">
        <w:rPr>
          <w:rFonts w:cs="Times New Roman"/>
          <w:sz w:val="28"/>
          <w:szCs w:val="28"/>
          <w:lang w:val="uk-UA"/>
        </w:rPr>
        <w:t>Гологоро</w:t>
      </w:r>
      <w:proofErr w:type="spellEnd"/>
      <w:r w:rsidRPr="005C0384">
        <w:rPr>
          <w:rFonts w:cs="Times New Roman"/>
          <w:sz w:val="28"/>
          <w:szCs w:val="28"/>
          <w:lang w:val="uk-UA"/>
        </w:rPr>
        <w:t>-Кременецького кряжа </w:t>
      </w:r>
      <w:hyperlink r:id="rId22" w:history="1">
        <w:r w:rsidRPr="005C0384">
          <w:rPr>
            <w:rFonts w:cs="Times New Roman"/>
            <w:sz w:val="28"/>
            <w:szCs w:val="28"/>
            <w:lang w:val="uk-UA"/>
          </w:rPr>
          <w:t>Подільської височини</w:t>
        </w:r>
      </w:hyperlink>
      <w:r w:rsidRPr="005C0384">
        <w:rPr>
          <w:rFonts w:cs="Times New Roman"/>
          <w:sz w:val="28"/>
          <w:szCs w:val="28"/>
          <w:lang w:val="uk-UA"/>
        </w:rPr>
        <w:t>. Простягаються між долинами річок Ікви, </w:t>
      </w:r>
      <w:hyperlink r:id="rId23" w:history="1">
        <w:r w:rsidRPr="005C0384">
          <w:rPr>
            <w:rFonts w:cs="Times New Roman"/>
            <w:sz w:val="28"/>
            <w:szCs w:val="28"/>
            <w:lang w:val="uk-UA"/>
          </w:rPr>
          <w:t>Вілії</w:t>
        </w:r>
      </w:hyperlink>
      <w:r w:rsidRPr="005C0384">
        <w:rPr>
          <w:rFonts w:cs="Times New Roman"/>
          <w:sz w:val="28"/>
          <w:szCs w:val="28"/>
          <w:lang w:val="uk-UA"/>
        </w:rPr>
        <w:t> та Кутянки.  Довжина гір становить 65 км, ширина 12—20 км. Середня висота - 350–400 м, а максимальна — 408 м. Рельєф Кременецьких гір представлений плоско вершинними пасмами, плато й останцями, які сильно почленовані ярами, балками долинами річок,. Схили гір асиметричні  і на них ростуть широколистяні ліси. Більшість вершин є плоскими, голими та  кам'янистими.</w:t>
      </w:r>
    </w:p>
    <w:p w:rsidR="0024040C" w:rsidRPr="005C0384" w:rsidRDefault="0024040C" w:rsidP="008B60B6">
      <w:pPr>
        <w:pStyle w:val="Textbody"/>
        <w:widowControl/>
        <w:tabs>
          <w:tab w:val="left" w:pos="1134"/>
        </w:tabs>
        <w:spacing w:after="0" w:line="360" w:lineRule="auto"/>
        <w:ind w:firstLine="706"/>
        <w:jc w:val="both"/>
        <w:rPr>
          <w:rFonts w:cs="Times New Roman"/>
          <w:sz w:val="28"/>
          <w:szCs w:val="28"/>
          <w:lang w:val="uk-UA"/>
        </w:rPr>
      </w:pPr>
      <w:r w:rsidRPr="005C0384">
        <w:rPr>
          <w:rFonts w:cs="Times New Roman"/>
          <w:sz w:val="28"/>
          <w:szCs w:val="28"/>
          <w:lang w:val="uk-UA"/>
        </w:rPr>
        <w:t>Цікавим об'єктом Кременецьких гір є відслонення крейди у старому кар'єрі - геологічна пам'ятка природи місцевого значення (рис.2.8).  Найвідомішим об'єктом, який дуже приваблює туристів є </w:t>
      </w:r>
      <w:hyperlink r:id="rId24" w:history="1">
        <w:r w:rsidRPr="005C0384">
          <w:rPr>
            <w:rFonts w:cs="Times New Roman"/>
            <w:sz w:val="28"/>
            <w:szCs w:val="28"/>
            <w:lang w:val="uk-UA"/>
          </w:rPr>
          <w:t>Замкова гора (Бона)</w:t>
        </w:r>
      </w:hyperlink>
      <w:r w:rsidRPr="005C0384">
        <w:rPr>
          <w:rFonts w:cs="Times New Roman"/>
          <w:sz w:val="28"/>
          <w:szCs w:val="28"/>
          <w:lang w:val="uk-UA"/>
        </w:rPr>
        <w:t>. Також  тут розташовані такі гори як  Божа, Страхова, Дівочі Скелі, Черча, Гостра,. На території також розташовані </w:t>
      </w:r>
      <w:hyperlink r:id="rId25" w:history="1">
        <w:r w:rsidRPr="005C0384">
          <w:rPr>
            <w:rFonts w:cs="Times New Roman"/>
            <w:sz w:val="28"/>
            <w:szCs w:val="28"/>
            <w:lang w:val="uk-UA"/>
          </w:rPr>
          <w:t>Кременецький ботанічний</w:t>
        </w:r>
      </w:hyperlink>
      <w:r w:rsidRPr="005C0384">
        <w:rPr>
          <w:rFonts w:cs="Times New Roman"/>
          <w:sz w:val="28"/>
          <w:szCs w:val="28"/>
          <w:lang w:val="uk-UA"/>
        </w:rPr>
        <w:t xml:space="preserve"> </w:t>
      </w:r>
      <w:hyperlink r:id="rId26" w:history="1">
        <w:r w:rsidRPr="005C0384">
          <w:rPr>
            <w:rFonts w:cs="Times New Roman"/>
            <w:sz w:val="28"/>
            <w:szCs w:val="28"/>
            <w:lang w:val="uk-UA"/>
          </w:rPr>
          <w:t>сад</w:t>
        </w:r>
      </w:hyperlink>
      <w:r w:rsidRPr="005C0384">
        <w:rPr>
          <w:rFonts w:cs="Times New Roman"/>
          <w:sz w:val="28"/>
          <w:szCs w:val="28"/>
          <w:lang w:val="uk-UA"/>
        </w:rPr>
        <w:t>, </w:t>
      </w:r>
      <w:hyperlink r:id="rId27" w:history="1">
        <w:r w:rsidRPr="005C0384">
          <w:rPr>
            <w:rFonts w:cs="Times New Roman"/>
            <w:sz w:val="28"/>
            <w:szCs w:val="28"/>
            <w:lang w:val="uk-UA"/>
          </w:rPr>
          <w:t>національний природний парк «Кременецькі гори»</w:t>
        </w:r>
      </w:hyperlink>
      <w:r w:rsidRPr="005C0384">
        <w:rPr>
          <w:rFonts w:cs="Times New Roman"/>
          <w:sz w:val="28"/>
          <w:szCs w:val="28"/>
          <w:lang w:val="uk-UA"/>
        </w:rPr>
        <w:t> та інші природоохоронні об'єкти.</w:t>
      </w:r>
    </w:p>
    <w:p w:rsidR="0024040C" w:rsidRPr="005C0384" w:rsidRDefault="004372FC" w:rsidP="004372FC">
      <w:pPr>
        <w:pStyle w:val="Textbody"/>
        <w:widowControl/>
        <w:tabs>
          <w:tab w:val="left" w:pos="1134"/>
        </w:tabs>
        <w:spacing w:after="0" w:line="360" w:lineRule="auto"/>
        <w:ind w:firstLine="706"/>
        <w:jc w:val="center"/>
        <w:rPr>
          <w:rFonts w:cs="Times New Roman"/>
          <w:sz w:val="28"/>
          <w:szCs w:val="28"/>
          <w:lang w:val="uk-UA"/>
        </w:rPr>
      </w:pPr>
      <w:r>
        <w:rPr>
          <w:rFonts w:cs="Times New Roman"/>
          <w:noProof/>
          <w:sz w:val="28"/>
          <w:szCs w:val="28"/>
          <w:lang w:val="ru-RU" w:eastAsia="ru-RU" w:bidi="ar-SA"/>
        </w:rPr>
        <w:lastRenderedPageBreak/>
        <w:drawing>
          <wp:inline distT="0" distB="0" distL="0" distR="0">
            <wp:extent cx="3534269" cy="2400635"/>
            <wp:effectExtent l="19050" t="0" r="9031" b="0"/>
            <wp:docPr id="18" name="Рисунок 17" descr="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ымянный.png"/>
                    <pic:cNvPicPr/>
                  </pic:nvPicPr>
                  <pic:blipFill>
                    <a:blip r:embed="rId28" cstate="print"/>
                    <a:stretch>
                      <a:fillRect/>
                    </a:stretch>
                  </pic:blipFill>
                  <pic:spPr>
                    <a:xfrm>
                      <a:off x="0" y="0"/>
                      <a:ext cx="3534269" cy="2400635"/>
                    </a:xfrm>
                    <a:prstGeom prst="rect">
                      <a:avLst/>
                    </a:prstGeom>
                  </pic:spPr>
                </pic:pic>
              </a:graphicData>
            </a:graphic>
          </wp:inline>
        </w:drawing>
      </w:r>
    </w:p>
    <w:p w:rsidR="0024040C" w:rsidRPr="005C0384" w:rsidRDefault="0024040C" w:rsidP="008B60B6">
      <w:pPr>
        <w:pStyle w:val="Standard"/>
        <w:widowControl/>
        <w:shd w:val="clear" w:color="auto" w:fill="FFFFFF"/>
        <w:tabs>
          <w:tab w:val="left" w:pos="1134"/>
        </w:tabs>
        <w:spacing w:line="360" w:lineRule="auto"/>
        <w:ind w:firstLine="709"/>
        <w:jc w:val="center"/>
        <w:rPr>
          <w:rFonts w:cs="Times New Roman"/>
          <w:sz w:val="28"/>
          <w:szCs w:val="28"/>
          <w:lang w:val="uk-UA"/>
        </w:rPr>
      </w:pPr>
      <w:r w:rsidRPr="005C0384">
        <w:rPr>
          <w:rFonts w:cs="Times New Roman"/>
          <w:sz w:val="28"/>
          <w:szCs w:val="28"/>
          <w:lang w:val="uk-UA"/>
        </w:rPr>
        <w:t xml:space="preserve">Рис. 2.8. </w:t>
      </w:r>
      <w:r w:rsidRPr="005C0384">
        <w:rPr>
          <w:rFonts w:cs="Times New Roman"/>
          <w:b/>
          <w:sz w:val="28"/>
          <w:szCs w:val="28"/>
          <w:lang w:val="uk-UA"/>
        </w:rPr>
        <w:t>Відслонення крем'яних утворень</w:t>
      </w:r>
    </w:p>
    <w:p w:rsidR="0024040C" w:rsidRDefault="0024040C" w:rsidP="004372FC">
      <w:pPr>
        <w:pStyle w:val="Standard"/>
        <w:widowControl/>
        <w:shd w:val="clear" w:color="auto" w:fill="FFFFFF"/>
        <w:tabs>
          <w:tab w:val="left" w:pos="1134"/>
        </w:tabs>
        <w:spacing w:line="360" w:lineRule="auto"/>
        <w:ind w:firstLine="709"/>
        <w:jc w:val="both"/>
        <w:rPr>
          <w:rFonts w:cs="Times New Roman"/>
          <w:sz w:val="28"/>
          <w:szCs w:val="28"/>
          <w:lang w:val="uk-UA"/>
        </w:rPr>
      </w:pPr>
      <w:r w:rsidRPr="005C0384">
        <w:rPr>
          <w:rFonts w:cs="Times New Roman"/>
          <w:sz w:val="28"/>
          <w:szCs w:val="28"/>
          <w:lang w:val="uk-UA"/>
        </w:rPr>
        <w:t>На Тернопільщині знаходиться знаменитий Дністровський каньйон, який утворений річкою Дністер і розміщується на межі Тернопільської, Івано-Франківської, Хмельницької  та Чернівецької областей. Дністровський каньйон утворився внаслідок тектонічних рухів та процесів водної і вітрової ерозії  та завдяки специфічній геологічної будові. Каньйон  має круті скелі або заліснені береги,  мальовничі острови, дику і недоторкану природу. Тут можна побачити відомі відслонення з давніми скам’янілими рештками флор і фауни, яких у світі практично немає (рис.2.9). Через специфічних рельєф, принади каньйону краще спостерігати з води. Велику популярність мають сплави Дністром.</w:t>
      </w:r>
    </w:p>
    <w:p w:rsidR="004372FC" w:rsidRPr="005C0384" w:rsidRDefault="004372FC" w:rsidP="004372FC">
      <w:pPr>
        <w:pStyle w:val="Standard"/>
        <w:widowControl/>
        <w:shd w:val="clear" w:color="auto" w:fill="FFFFFF"/>
        <w:tabs>
          <w:tab w:val="left" w:pos="1134"/>
        </w:tabs>
        <w:spacing w:line="360" w:lineRule="auto"/>
        <w:ind w:firstLine="709"/>
        <w:jc w:val="center"/>
        <w:rPr>
          <w:rFonts w:cs="Times New Roman"/>
          <w:sz w:val="28"/>
          <w:szCs w:val="28"/>
          <w:lang w:val="uk-UA"/>
        </w:rPr>
      </w:pPr>
      <w:r>
        <w:rPr>
          <w:rFonts w:cs="Times New Roman"/>
          <w:noProof/>
          <w:sz w:val="28"/>
          <w:szCs w:val="28"/>
          <w:lang w:val="ru-RU" w:eastAsia="ru-RU" w:bidi="ar-SA"/>
        </w:rPr>
        <w:drawing>
          <wp:inline distT="0" distB="0" distL="0" distR="0">
            <wp:extent cx="4515481" cy="2181530"/>
            <wp:effectExtent l="19050" t="0" r="0" b="0"/>
            <wp:docPr id="19" name="Рисунок 18" descr="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ымянный.png"/>
                    <pic:cNvPicPr/>
                  </pic:nvPicPr>
                  <pic:blipFill>
                    <a:blip r:embed="rId29" cstate="print"/>
                    <a:stretch>
                      <a:fillRect/>
                    </a:stretch>
                  </pic:blipFill>
                  <pic:spPr>
                    <a:xfrm>
                      <a:off x="0" y="0"/>
                      <a:ext cx="4515481" cy="2181530"/>
                    </a:xfrm>
                    <a:prstGeom prst="rect">
                      <a:avLst/>
                    </a:prstGeom>
                  </pic:spPr>
                </pic:pic>
              </a:graphicData>
            </a:graphic>
          </wp:inline>
        </w:drawing>
      </w:r>
    </w:p>
    <w:p w:rsidR="0024040C" w:rsidRPr="005C0384" w:rsidRDefault="0024040C" w:rsidP="008B60B6">
      <w:pPr>
        <w:pStyle w:val="Standard"/>
        <w:widowControl/>
        <w:shd w:val="clear" w:color="auto" w:fill="FFFFFF"/>
        <w:tabs>
          <w:tab w:val="left" w:pos="1134"/>
        </w:tabs>
        <w:spacing w:line="360" w:lineRule="auto"/>
        <w:ind w:firstLine="709"/>
        <w:jc w:val="center"/>
        <w:rPr>
          <w:rFonts w:cs="Times New Roman"/>
          <w:sz w:val="28"/>
          <w:szCs w:val="28"/>
          <w:lang w:val="uk-UA"/>
        </w:rPr>
      </w:pPr>
      <w:r w:rsidRPr="005C0384">
        <w:rPr>
          <w:rFonts w:cs="Times New Roman"/>
          <w:sz w:val="28"/>
          <w:szCs w:val="28"/>
          <w:lang w:val="uk-UA"/>
        </w:rPr>
        <w:t xml:space="preserve">Рис. 2.9. </w:t>
      </w:r>
      <w:r w:rsidRPr="005C0384">
        <w:rPr>
          <w:rFonts w:cs="Times New Roman"/>
          <w:b/>
          <w:bCs/>
          <w:sz w:val="28"/>
          <w:szCs w:val="28"/>
          <w:lang w:val="uk-UA"/>
        </w:rPr>
        <w:t>Дністровський каньйон</w:t>
      </w:r>
    </w:p>
    <w:p w:rsidR="0024040C" w:rsidRPr="005C0384" w:rsidRDefault="0024040C" w:rsidP="008B60B6">
      <w:pPr>
        <w:pStyle w:val="Standard"/>
        <w:widowControl/>
        <w:shd w:val="clear" w:color="auto" w:fill="FFFFFF"/>
        <w:tabs>
          <w:tab w:val="left" w:pos="1134"/>
        </w:tabs>
        <w:spacing w:line="360" w:lineRule="auto"/>
        <w:ind w:firstLine="709"/>
        <w:jc w:val="both"/>
        <w:rPr>
          <w:rFonts w:cs="Times New Roman"/>
          <w:sz w:val="28"/>
          <w:szCs w:val="28"/>
          <w:lang w:val="uk-UA"/>
        </w:rPr>
      </w:pPr>
      <w:r w:rsidRPr="005C0384">
        <w:rPr>
          <w:rFonts w:cs="Times New Roman"/>
          <w:sz w:val="28"/>
          <w:szCs w:val="28"/>
          <w:lang w:val="uk-UA"/>
        </w:rPr>
        <w:t xml:space="preserve">У Дністровському каньйоні існує своєрідний мікроклімат, завдяки якому весна у каньйоні настає  на 1-2 тижні раніше, ніж на території решти Поділля. Зима тут малосніжна.  Температура у долинах на кілька градусів вища , тому на </w:t>
      </w:r>
      <w:r w:rsidRPr="005C0384">
        <w:rPr>
          <w:rFonts w:cs="Times New Roman"/>
          <w:sz w:val="28"/>
          <w:szCs w:val="28"/>
          <w:lang w:val="uk-UA"/>
        </w:rPr>
        <w:lastRenderedPageBreak/>
        <w:t>берегах сніг довго не затримується. Літо  не дуже спекотне, а  дощі з грозами тривають недовго.</w:t>
      </w:r>
    </w:p>
    <w:p w:rsidR="0024040C" w:rsidRPr="005C0384" w:rsidRDefault="0024040C" w:rsidP="008B60B6">
      <w:pPr>
        <w:pStyle w:val="Standard"/>
        <w:widowControl/>
        <w:shd w:val="clear" w:color="auto" w:fill="FFFFFF"/>
        <w:tabs>
          <w:tab w:val="left" w:pos="1134"/>
        </w:tabs>
        <w:spacing w:line="360" w:lineRule="auto"/>
        <w:ind w:firstLine="709"/>
        <w:jc w:val="both"/>
        <w:rPr>
          <w:rFonts w:cs="Times New Roman"/>
          <w:sz w:val="28"/>
          <w:szCs w:val="28"/>
          <w:lang w:val="uk-UA"/>
        </w:rPr>
      </w:pPr>
      <w:r w:rsidRPr="005C0384">
        <w:rPr>
          <w:rFonts w:cs="Times New Roman"/>
          <w:sz w:val="28"/>
          <w:szCs w:val="28"/>
          <w:lang w:val="uk-UA"/>
        </w:rPr>
        <w:t>У цьому районі знаходяться унікальні травертинові скелі, в яких збереглися печери.  Найвідомішим є кам'яний грот «Скеля монахів», який розміщується  біля села Литячі Заліщицького району Тернопільської області.</w:t>
      </w:r>
    </w:p>
    <w:p w:rsidR="0024040C" w:rsidRPr="005C0384" w:rsidRDefault="0024040C" w:rsidP="008B60B6">
      <w:pPr>
        <w:pStyle w:val="Standard"/>
        <w:widowControl/>
        <w:shd w:val="clear" w:color="auto" w:fill="FFFFFF"/>
        <w:tabs>
          <w:tab w:val="left" w:pos="1134"/>
        </w:tabs>
        <w:spacing w:line="360" w:lineRule="auto"/>
        <w:ind w:firstLine="709"/>
        <w:jc w:val="both"/>
        <w:rPr>
          <w:rFonts w:cs="Times New Roman"/>
          <w:sz w:val="28"/>
          <w:szCs w:val="28"/>
          <w:lang w:val="uk-UA"/>
        </w:rPr>
      </w:pPr>
      <w:r w:rsidRPr="005C0384">
        <w:rPr>
          <w:rFonts w:cs="Times New Roman"/>
          <w:sz w:val="28"/>
          <w:szCs w:val="28"/>
          <w:lang w:val="uk-UA"/>
        </w:rPr>
        <w:t>Береги Дністра вкриті рідкісною рослинністю, яка  перевершує </w:t>
      </w:r>
      <w:hyperlink r:id="rId30" w:history="1">
        <w:r w:rsidRPr="005C0384">
          <w:rPr>
            <w:rFonts w:cs="Times New Roman"/>
            <w:sz w:val="28"/>
            <w:szCs w:val="28"/>
            <w:lang w:val="uk-UA"/>
          </w:rPr>
          <w:t>Кременецькі гори</w:t>
        </w:r>
      </w:hyperlink>
      <w:r w:rsidRPr="005C0384">
        <w:rPr>
          <w:rFonts w:cs="Times New Roman"/>
          <w:sz w:val="28"/>
          <w:szCs w:val="28"/>
          <w:lang w:val="uk-UA"/>
        </w:rPr>
        <w:t> і Подільські Товтри своєю різноманітністю.   Серед рослин багато ендемічних, реліктових та рідкісних видів.</w:t>
      </w:r>
    </w:p>
    <w:p w:rsidR="0024040C" w:rsidRPr="005C0384" w:rsidRDefault="0024040C" w:rsidP="008B60B6">
      <w:pPr>
        <w:pStyle w:val="Textbody"/>
        <w:widowControl/>
        <w:shd w:val="clear" w:color="auto" w:fill="FFFFFF"/>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Не менш різноманітним є тваринний світ каньйону. У лісах водяться борсуки, козулі, вепри, зайці,  лисиці, білки та інші тварини. На схилах і в чагарниках живуть </w:t>
      </w:r>
      <w:hyperlink r:id="rId31" w:history="1">
        <w:r w:rsidRPr="005C0384">
          <w:rPr>
            <w:rFonts w:cs="Times New Roman"/>
            <w:sz w:val="28"/>
            <w:szCs w:val="28"/>
            <w:lang w:val="uk-UA"/>
          </w:rPr>
          <w:t>ящірки</w:t>
        </w:r>
      </w:hyperlink>
      <w:r w:rsidRPr="005C0384">
        <w:rPr>
          <w:rFonts w:cs="Times New Roman"/>
          <w:sz w:val="28"/>
          <w:szCs w:val="28"/>
          <w:lang w:val="uk-UA"/>
        </w:rPr>
        <w:t xml:space="preserve">, гадюки, </w:t>
      </w:r>
      <w:hyperlink r:id="rId32" w:history="1">
        <w:r w:rsidRPr="005C0384">
          <w:rPr>
            <w:rFonts w:cs="Times New Roman"/>
            <w:sz w:val="28"/>
            <w:szCs w:val="28"/>
            <w:lang w:val="uk-UA"/>
          </w:rPr>
          <w:t>мідянки</w:t>
        </w:r>
      </w:hyperlink>
      <w:r w:rsidRPr="005C0384">
        <w:rPr>
          <w:rFonts w:cs="Times New Roman"/>
          <w:sz w:val="28"/>
          <w:szCs w:val="28"/>
          <w:lang w:val="uk-UA"/>
        </w:rPr>
        <w:t>,  </w:t>
      </w:r>
      <w:hyperlink r:id="rId33" w:history="1">
        <w:r w:rsidRPr="005C0384">
          <w:rPr>
            <w:rFonts w:cs="Times New Roman"/>
            <w:sz w:val="28"/>
            <w:szCs w:val="28"/>
            <w:lang w:val="uk-UA"/>
          </w:rPr>
          <w:t>вужі</w:t>
        </w:r>
      </w:hyperlink>
      <w:r w:rsidRPr="005C0384">
        <w:rPr>
          <w:rFonts w:cs="Times New Roman"/>
          <w:sz w:val="28"/>
          <w:szCs w:val="28"/>
          <w:lang w:val="uk-UA"/>
        </w:rPr>
        <w:t>. На території мешкає 10 видів птахів. У річці водиться 40 видів риб. свідчать про допустиму екологічну чистоту дністровської води. Дністер вважається однією з найчистіших річок Європи, через  велику кількість жаб і раків які водяться у річці. На території досить багато рідкісних та зникаючих видів комах, більше 50 з них  є червонокнижними.</w:t>
      </w:r>
    </w:p>
    <w:p w:rsidR="0024040C" w:rsidRPr="005C0384" w:rsidRDefault="0024040C" w:rsidP="008B60B6">
      <w:pPr>
        <w:pStyle w:val="Textbody"/>
        <w:widowControl/>
        <w:shd w:val="clear" w:color="auto" w:fill="FFFFFF"/>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Зачаровують своєю красою невеликі водоспади - “дівочі сльози ”, які стікають по скелях, порослих мохами (рис.2.10).</w:t>
      </w:r>
    </w:p>
    <w:p w:rsidR="0024040C" w:rsidRPr="005C0384" w:rsidRDefault="004372FC" w:rsidP="004372FC">
      <w:pPr>
        <w:pStyle w:val="Textbody"/>
        <w:widowControl/>
        <w:shd w:val="clear" w:color="auto" w:fill="FFFFFF"/>
        <w:tabs>
          <w:tab w:val="left" w:pos="1134"/>
        </w:tabs>
        <w:spacing w:after="0" w:line="360" w:lineRule="auto"/>
        <w:jc w:val="center"/>
        <w:rPr>
          <w:rFonts w:cs="Times New Roman"/>
          <w:sz w:val="28"/>
          <w:szCs w:val="28"/>
          <w:lang w:val="uk-UA"/>
        </w:rPr>
      </w:pPr>
      <w:r>
        <w:rPr>
          <w:rFonts w:cs="Times New Roman"/>
          <w:noProof/>
          <w:sz w:val="28"/>
          <w:szCs w:val="28"/>
          <w:lang w:val="ru-RU" w:eastAsia="ru-RU" w:bidi="ar-SA"/>
        </w:rPr>
        <w:drawing>
          <wp:inline distT="0" distB="0" distL="0" distR="0">
            <wp:extent cx="4629796" cy="2572109"/>
            <wp:effectExtent l="19050" t="0" r="0" b="0"/>
            <wp:docPr id="20" name="Рисунок 19" descr="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ымянный.png"/>
                    <pic:cNvPicPr/>
                  </pic:nvPicPr>
                  <pic:blipFill>
                    <a:blip r:embed="rId34" cstate="print"/>
                    <a:stretch>
                      <a:fillRect/>
                    </a:stretch>
                  </pic:blipFill>
                  <pic:spPr>
                    <a:xfrm>
                      <a:off x="0" y="0"/>
                      <a:ext cx="4629796" cy="2572109"/>
                    </a:xfrm>
                    <a:prstGeom prst="rect">
                      <a:avLst/>
                    </a:prstGeom>
                  </pic:spPr>
                </pic:pic>
              </a:graphicData>
            </a:graphic>
          </wp:inline>
        </w:drawing>
      </w:r>
    </w:p>
    <w:p w:rsidR="0024040C" w:rsidRPr="005C0384" w:rsidRDefault="0024040C" w:rsidP="008B60B6">
      <w:pPr>
        <w:pStyle w:val="Textbody"/>
        <w:widowControl/>
        <w:shd w:val="clear" w:color="auto" w:fill="FFFFFF"/>
        <w:tabs>
          <w:tab w:val="left" w:pos="1134"/>
        </w:tabs>
        <w:spacing w:after="0" w:line="360" w:lineRule="auto"/>
        <w:ind w:firstLine="709"/>
        <w:jc w:val="center"/>
        <w:rPr>
          <w:rFonts w:cs="Times New Roman"/>
          <w:sz w:val="28"/>
          <w:szCs w:val="28"/>
          <w:lang w:val="uk-UA"/>
        </w:rPr>
      </w:pPr>
      <w:r w:rsidRPr="005C0384">
        <w:rPr>
          <w:rFonts w:cs="Times New Roman"/>
          <w:sz w:val="28"/>
          <w:szCs w:val="28"/>
          <w:lang w:val="uk-UA"/>
        </w:rPr>
        <w:t xml:space="preserve">Рис. 2.10. </w:t>
      </w:r>
      <w:r w:rsidRPr="005C0384">
        <w:rPr>
          <w:rFonts w:cs="Times New Roman"/>
          <w:b/>
          <w:bCs/>
          <w:sz w:val="28"/>
          <w:szCs w:val="28"/>
          <w:lang w:val="uk-UA"/>
        </w:rPr>
        <w:t>Водоспад “ Дівочі сльози ”</w:t>
      </w:r>
    </w:p>
    <w:p w:rsidR="0024040C" w:rsidRPr="005C0384" w:rsidRDefault="0024040C" w:rsidP="008B60B6">
      <w:pPr>
        <w:pStyle w:val="Textbody"/>
        <w:widowControl/>
        <w:shd w:val="clear" w:color="auto" w:fill="FFFFFF"/>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lastRenderedPageBreak/>
        <w:t xml:space="preserve">Через каньйон протікає одна з приток Дністра - річка Серет . На території від </w:t>
      </w:r>
      <w:proofErr w:type="spellStart"/>
      <w:r w:rsidRPr="005C0384">
        <w:rPr>
          <w:rFonts w:cs="Times New Roman"/>
          <w:sz w:val="28"/>
          <w:szCs w:val="28"/>
          <w:lang w:val="uk-UA"/>
        </w:rPr>
        <w:t>Більче</w:t>
      </w:r>
      <w:proofErr w:type="spellEnd"/>
      <w:r w:rsidRPr="005C0384">
        <w:rPr>
          <w:rFonts w:cs="Times New Roman"/>
          <w:sz w:val="28"/>
          <w:szCs w:val="28"/>
          <w:lang w:val="uk-UA"/>
        </w:rPr>
        <w:t xml:space="preserve"> - Золоте Борщівського району до с. </w:t>
      </w:r>
      <w:proofErr w:type="spellStart"/>
      <w:r w:rsidRPr="005C0384">
        <w:rPr>
          <w:rFonts w:cs="Times New Roman"/>
          <w:sz w:val="28"/>
          <w:szCs w:val="28"/>
          <w:lang w:val="uk-UA"/>
        </w:rPr>
        <w:t>Касперівського</w:t>
      </w:r>
      <w:proofErr w:type="spellEnd"/>
      <w:r w:rsidRPr="005C0384">
        <w:rPr>
          <w:rFonts w:cs="Times New Roman"/>
          <w:sz w:val="28"/>
          <w:szCs w:val="28"/>
          <w:lang w:val="uk-UA"/>
        </w:rPr>
        <w:t xml:space="preserve"> можна побачити  оригінальні форми вивітрювання вапняків.</w:t>
      </w:r>
    </w:p>
    <w:p w:rsidR="0024040C" w:rsidRPr="005C0384" w:rsidRDefault="0024040C" w:rsidP="008B60B6">
      <w:pPr>
        <w:pStyle w:val="Textbody"/>
        <w:widowControl/>
        <w:shd w:val="clear" w:color="auto" w:fill="FFFFFF"/>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 xml:space="preserve">Недалеко від  Дністра  знаходиться один з найбільших і найкрасивіших водоспадів України — </w:t>
      </w:r>
      <w:proofErr w:type="spellStart"/>
      <w:r w:rsidRPr="005C0384">
        <w:rPr>
          <w:rFonts w:cs="Times New Roman"/>
          <w:sz w:val="28"/>
          <w:szCs w:val="28"/>
          <w:lang w:val="uk-UA"/>
        </w:rPr>
        <w:t>Джуринський</w:t>
      </w:r>
      <w:proofErr w:type="spellEnd"/>
      <w:r w:rsidRPr="005C0384">
        <w:rPr>
          <w:rFonts w:cs="Times New Roman"/>
          <w:sz w:val="28"/>
          <w:szCs w:val="28"/>
          <w:lang w:val="uk-UA"/>
        </w:rPr>
        <w:t xml:space="preserve"> водоспад. Він оточений скелями з червоноколірних пісковиків.</w:t>
      </w:r>
    </w:p>
    <w:p w:rsidR="0024040C" w:rsidRPr="005C0384" w:rsidRDefault="0024040C" w:rsidP="008B60B6">
      <w:pPr>
        <w:pStyle w:val="Textbody"/>
        <w:widowControl/>
        <w:shd w:val="clear" w:color="auto" w:fill="FFFFFF"/>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Він є досить високим (16 мерів) і потужним, складається з декількох каскадів і його гуркіт чути здалеку. У середній частині водоспаду можна купатися. Пройшовши через  один із верхніх каскадів водоспаду можна опинитися в невеликій заглибині в скелі. Звідси можна побачити гарне видовище швидкого плину річки.</w:t>
      </w:r>
    </w:p>
    <w:p w:rsidR="0024040C" w:rsidRPr="005C0384" w:rsidRDefault="0024040C" w:rsidP="008B60B6">
      <w:pPr>
        <w:pStyle w:val="Standard"/>
        <w:widowControl/>
        <w:shd w:val="clear" w:color="auto" w:fill="FFFFFF"/>
        <w:tabs>
          <w:tab w:val="left" w:pos="1134"/>
        </w:tabs>
        <w:spacing w:line="360" w:lineRule="auto"/>
        <w:ind w:firstLine="709"/>
        <w:jc w:val="both"/>
        <w:rPr>
          <w:rFonts w:cs="Times New Roman"/>
          <w:sz w:val="28"/>
          <w:szCs w:val="28"/>
          <w:lang w:val="uk-UA"/>
        </w:rPr>
      </w:pPr>
      <w:r w:rsidRPr="005C0384">
        <w:rPr>
          <w:rFonts w:cs="Times New Roman"/>
          <w:sz w:val="28"/>
          <w:szCs w:val="28"/>
          <w:lang w:val="uk-UA"/>
        </w:rPr>
        <w:t xml:space="preserve">Також тут розташовані руїни будівель, які раніше були родзинкою цього краю. Поруч розташовується </w:t>
      </w:r>
      <w:proofErr w:type="spellStart"/>
      <w:r w:rsidRPr="005C0384">
        <w:rPr>
          <w:rFonts w:cs="Times New Roman"/>
          <w:sz w:val="28"/>
          <w:szCs w:val="28"/>
          <w:lang w:val="uk-UA"/>
        </w:rPr>
        <w:t>Червоногородський</w:t>
      </w:r>
      <w:proofErr w:type="spellEnd"/>
      <w:r w:rsidRPr="005C0384">
        <w:rPr>
          <w:rFonts w:cs="Times New Roman"/>
          <w:sz w:val="28"/>
          <w:szCs w:val="28"/>
          <w:lang w:val="uk-UA"/>
        </w:rPr>
        <w:t xml:space="preserve"> замок, руїни костелу Вознесіння Богородиці та каплиці знатного роду </w:t>
      </w:r>
      <w:proofErr w:type="spellStart"/>
      <w:r w:rsidRPr="005C0384">
        <w:rPr>
          <w:rFonts w:cs="Times New Roman"/>
          <w:sz w:val="28"/>
          <w:szCs w:val="28"/>
          <w:lang w:val="uk-UA"/>
        </w:rPr>
        <w:t>Понінських</w:t>
      </w:r>
      <w:proofErr w:type="spellEnd"/>
      <w:r w:rsidRPr="005C0384">
        <w:rPr>
          <w:rFonts w:cs="Times New Roman"/>
          <w:sz w:val="28"/>
          <w:szCs w:val="28"/>
          <w:lang w:val="uk-UA"/>
        </w:rPr>
        <w:t>.</w:t>
      </w:r>
    </w:p>
    <w:p w:rsidR="0024040C" w:rsidRPr="005C0384" w:rsidRDefault="0024040C" w:rsidP="008B60B6">
      <w:pPr>
        <w:pStyle w:val="Standard"/>
        <w:widowControl/>
        <w:shd w:val="clear" w:color="auto" w:fill="FFFFFF"/>
        <w:tabs>
          <w:tab w:val="left" w:pos="1134"/>
        </w:tabs>
        <w:spacing w:line="360" w:lineRule="auto"/>
        <w:ind w:firstLine="709"/>
        <w:jc w:val="both"/>
        <w:rPr>
          <w:rFonts w:cs="Times New Roman"/>
          <w:sz w:val="28"/>
          <w:szCs w:val="28"/>
          <w:lang w:val="uk-UA"/>
        </w:rPr>
      </w:pPr>
      <w:r w:rsidRPr="005C0384">
        <w:rPr>
          <w:rFonts w:cs="Times New Roman"/>
          <w:sz w:val="28"/>
          <w:szCs w:val="28"/>
          <w:lang w:val="uk-UA"/>
        </w:rPr>
        <w:t>Тернопільська область радує людське око великою кількістю чудових парків.</w:t>
      </w:r>
    </w:p>
    <w:p w:rsidR="0024040C" w:rsidRPr="005C0384" w:rsidRDefault="0024040C" w:rsidP="008B60B6">
      <w:pPr>
        <w:pStyle w:val="Standard"/>
        <w:widowControl/>
        <w:shd w:val="clear" w:color="auto" w:fill="FFFFFF"/>
        <w:tabs>
          <w:tab w:val="left" w:pos="1134"/>
        </w:tabs>
        <w:spacing w:line="360" w:lineRule="auto"/>
        <w:ind w:firstLine="709"/>
        <w:jc w:val="both"/>
        <w:rPr>
          <w:rFonts w:cs="Times New Roman"/>
          <w:sz w:val="28"/>
          <w:szCs w:val="28"/>
          <w:lang w:val="uk-UA"/>
        </w:rPr>
      </w:pPr>
      <w:proofErr w:type="spellStart"/>
      <w:r w:rsidRPr="005C0384">
        <w:rPr>
          <w:rFonts w:cs="Times New Roman"/>
          <w:sz w:val="28"/>
          <w:szCs w:val="28"/>
          <w:lang w:val="uk-UA"/>
        </w:rPr>
        <w:t>Гермаківський</w:t>
      </w:r>
      <w:proofErr w:type="spellEnd"/>
      <w:r w:rsidRPr="005C0384">
        <w:rPr>
          <w:rFonts w:cs="Times New Roman"/>
          <w:sz w:val="28"/>
          <w:szCs w:val="28"/>
          <w:lang w:val="uk-UA"/>
        </w:rPr>
        <w:t xml:space="preserve"> </w:t>
      </w:r>
      <w:proofErr w:type="spellStart"/>
      <w:r w:rsidRPr="005C0384">
        <w:rPr>
          <w:rFonts w:cs="Times New Roman"/>
          <w:sz w:val="28"/>
          <w:szCs w:val="28"/>
          <w:lang w:val="uk-UA"/>
        </w:rPr>
        <w:t>дeндропарк</w:t>
      </w:r>
      <w:proofErr w:type="spellEnd"/>
      <w:r w:rsidRPr="005C0384">
        <w:rPr>
          <w:rFonts w:cs="Times New Roman"/>
          <w:sz w:val="28"/>
          <w:szCs w:val="28"/>
          <w:lang w:val="uk-UA"/>
        </w:rPr>
        <w:t xml:space="preserve"> є пам’яткою садово-паркового мистецтва  України, яка розкинулась у межах села Гермаківка Борщівського району.                              </w:t>
      </w:r>
    </w:p>
    <w:p w:rsidR="0024040C" w:rsidRPr="005C0384" w:rsidRDefault="0024040C" w:rsidP="004372FC">
      <w:pPr>
        <w:pStyle w:val="Standard"/>
        <w:widowControl/>
        <w:shd w:val="clear" w:color="auto" w:fill="FFFFFF"/>
        <w:tabs>
          <w:tab w:val="left" w:pos="1134"/>
        </w:tabs>
        <w:spacing w:line="360" w:lineRule="auto"/>
        <w:ind w:firstLine="709"/>
        <w:jc w:val="both"/>
        <w:rPr>
          <w:rFonts w:cs="Times New Roman"/>
          <w:sz w:val="28"/>
          <w:szCs w:val="28"/>
          <w:lang w:val="uk-UA"/>
        </w:rPr>
      </w:pPr>
      <w:r w:rsidRPr="005C0384">
        <w:rPr>
          <w:rFonts w:cs="Times New Roman"/>
          <w:sz w:val="28"/>
          <w:szCs w:val="28"/>
          <w:lang w:val="uk-UA"/>
        </w:rPr>
        <w:t>На території площею 56 гектарів розкинулися зелені масиви дендрарію (рис.2.11).  У ньому зростає понад дві тисячі видів екзотів.  У дендропарку представлені 248 видів і 75 деревовидних форм, з них 7 гібридних дерев, кущів та ліан. Тут представлено близько 200 видів хвойних порід. У дендропарку росте тис, ялиця іспанська, тюльпанове дерево, пірамідальний кипарис, сосна італійська, голубий каліфорнійський кипарис та багато інших рослин, не притаманних цій території раніше.</w:t>
      </w:r>
      <w:r w:rsidR="004372FC" w:rsidRPr="004372FC">
        <w:rPr>
          <w:rFonts w:cs="Times New Roman"/>
          <w:sz w:val="28"/>
          <w:szCs w:val="28"/>
          <w:lang w:val="uk-UA"/>
        </w:rPr>
        <w:t xml:space="preserve"> </w:t>
      </w:r>
      <w:r w:rsidR="004372FC" w:rsidRPr="005C0384">
        <w:rPr>
          <w:rFonts w:cs="Times New Roman"/>
          <w:sz w:val="28"/>
          <w:szCs w:val="28"/>
          <w:lang w:val="uk-UA"/>
        </w:rPr>
        <w:t xml:space="preserve">Досить багато і унікальних рослин, занесених до  Червоної Книги: сосна </w:t>
      </w:r>
      <w:proofErr w:type="spellStart"/>
      <w:r w:rsidR="004372FC" w:rsidRPr="005C0384">
        <w:rPr>
          <w:rFonts w:cs="Times New Roman"/>
          <w:sz w:val="28"/>
          <w:szCs w:val="28"/>
          <w:lang w:val="uk-UA"/>
        </w:rPr>
        <w:t>Станкевича</w:t>
      </w:r>
      <w:proofErr w:type="spellEnd"/>
      <w:r w:rsidR="004372FC" w:rsidRPr="005C0384">
        <w:rPr>
          <w:rFonts w:cs="Times New Roman"/>
          <w:sz w:val="28"/>
          <w:szCs w:val="28"/>
          <w:lang w:val="uk-UA"/>
        </w:rPr>
        <w:t xml:space="preserve">, модрина польська, ясен </w:t>
      </w:r>
      <w:proofErr w:type="spellStart"/>
      <w:r w:rsidR="004372FC" w:rsidRPr="005C0384">
        <w:rPr>
          <w:rFonts w:cs="Times New Roman"/>
          <w:sz w:val="28"/>
          <w:szCs w:val="28"/>
          <w:lang w:val="uk-UA"/>
        </w:rPr>
        <w:t>білоцвітий</w:t>
      </w:r>
      <w:proofErr w:type="spellEnd"/>
      <w:r w:rsidR="004372FC" w:rsidRPr="005C0384">
        <w:rPr>
          <w:rFonts w:cs="Times New Roman"/>
          <w:sz w:val="28"/>
          <w:szCs w:val="28"/>
          <w:lang w:val="uk-UA"/>
        </w:rPr>
        <w:t xml:space="preserve">, </w:t>
      </w:r>
      <w:proofErr w:type="spellStart"/>
      <w:r w:rsidR="004372FC" w:rsidRPr="005C0384">
        <w:rPr>
          <w:rFonts w:cs="Times New Roman"/>
          <w:sz w:val="28"/>
          <w:szCs w:val="28"/>
          <w:lang w:val="uk-UA"/>
        </w:rPr>
        <w:t>коркичка</w:t>
      </w:r>
      <w:proofErr w:type="spellEnd"/>
      <w:r w:rsidR="004372FC" w:rsidRPr="005C0384">
        <w:rPr>
          <w:rFonts w:cs="Times New Roman"/>
          <w:sz w:val="28"/>
          <w:szCs w:val="28"/>
          <w:lang w:val="uk-UA"/>
        </w:rPr>
        <w:t xml:space="preserve"> периста, сосна кедрова європейська, жостір фарбувальний, верба туполиста,  дуб австрійський,  тис ягідний. Серед реліктових рослин тут  можна побачити </w:t>
      </w:r>
      <w:proofErr w:type="spellStart"/>
      <w:r w:rsidR="004372FC" w:rsidRPr="005C0384">
        <w:rPr>
          <w:rFonts w:cs="Times New Roman"/>
          <w:sz w:val="28"/>
          <w:szCs w:val="28"/>
          <w:lang w:val="uk-UA"/>
        </w:rPr>
        <w:t>гінкго</w:t>
      </w:r>
      <w:proofErr w:type="spellEnd"/>
      <w:r w:rsidR="004372FC" w:rsidRPr="005C0384">
        <w:rPr>
          <w:rFonts w:cs="Times New Roman"/>
          <w:sz w:val="28"/>
          <w:szCs w:val="28"/>
          <w:lang w:val="uk-UA"/>
        </w:rPr>
        <w:t xml:space="preserve"> дволопатеве. Особливою ботанічною пам’яткою </w:t>
      </w:r>
      <w:r w:rsidR="004372FC" w:rsidRPr="005C0384">
        <w:rPr>
          <w:rFonts w:cs="Times New Roman"/>
          <w:sz w:val="28"/>
          <w:szCs w:val="28"/>
          <w:lang w:val="uk-UA"/>
        </w:rPr>
        <w:lastRenderedPageBreak/>
        <w:t xml:space="preserve">дендропарку, є </w:t>
      </w:r>
      <w:proofErr w:type="spellStart"/>
      <w:r w:rsidR="004372FC" w:rsidRPr="005C0384">
        <w:rPr>
          <w:rFonts w:cs="Times New Roman"/>
          <w:sz w:val="28"/>
          <w:szCs w:val="28"/>
          <w:lang w:val="uk-UA"/>
        </w:rPr>
        <w:t>Гермаківський</w:t>
      </w:r>
      <w:proofErr w:type="spellEnd"/>
      <w:r w:rsidR="004372FC" w:rsidRPr="005C0384">
        <w:rPr>
          <w:rFonts w:cs="Times New Roman"/>
          <w:sz w:val="28"/>
          <w:szCs w:val="28"/>
          <w:lang w:val="uk-UA"/>
        </w:rPr>
        <w:t xml:space="preserve"> скельний дуб, віком понад 150 років та діаметром понад 80 см.</w:t>
      </w:r>
    </w:p>
    <w:p w:rsidR="0024040C" w:rsidRPr="005C0384" w:rsidRDefault="004372FC" w:rsidP="008B60B6">
      <w:pPr>
        <w:pStyle w:val="Standard"/>
        <w:widowControl/>
        <w:shd w:val="clear" w:color="auto" w:fill="FFFFFF"/>
        <w:tabs>
          <w:tab w:val="left" w:pos="1134"/>
        </w:tabs>
        <w:spacing w:line="360" w:lineRule="auto"/>
        <w:ind w:firstLine="709"/>
        <w:jc w:val="center"/>
        <w:rPr>
          <w:rFonts w:cs="Times New Roman"/>
          <w:sz w:val="28"/>
          <w:szCs w:val="28"/>
          <w:lang w:val="uk-UA"/>
        </w:rPr>
      </w:pPr>
      <w:r>
        <w:rPr>
          <w:rFonts w:cs="Times New Roman"/>
          <w:noProof/>
          <w:sz w:val="28"/>
          <w:szCs w:val="28"/>
          <w:lang w:val="ru-RU" w:eastAsia="ru-RU" w:bidi="ar-SA"/>
        </w:rPr>
        <w:drawing>
          <wp:inline distT="0" distB="0" distL="0" distR="0">
            <wp:extent cx="2595326" cy="3276600"/>
            <wp:effectExtent l="19050" t="0" r="0" b="0"/>
            <wp:docPr id="21" name="Рисунок 20" descr="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ымянный.png"/>
                    <pic:cNvPicPr/>
                  </pic:nvPicPr>
                  <pic:blipFill>
                    <a:blip r:embed="rId35" cstate="print"/>
                    <a:stretch>
                      <a:fillRect/>
                    </a:stretch>
                  </pic:blipFill>
                  <pic:spPr>
                    <a:xfrm>
                      <a:off x="0" y="0"/>
                      <a:ext cx="2595688" cy="3277057"/>
                    </a:xfrm>
                    <a:prstGeom prst="rect">
                      <a:avLst/>
                    </a:prstGeom>
                  </pic:spPr>
                </pic:pic>
              </a:graphicData>
            </a:graphic>
          </wp:inline>
        </w:drawing>
      </w:r>
    </w:p>
    <w:p w:rsidR="0024040C" w:rsidRPr="005C0384" w:rsidRDefault="0024040C" w:rsidP="008B60B6">
      <w:pPr>
        <w:pStyle w:val="Standard"/>
        <w:widowControl/>
        <w:shd w:val="clear" w:color="auto" w:fill="FFFFFF"/>
        <w:tabs>
          <w:tab w:val="left" w:pos="1134"/>
        </w:tabs>
        <w:spacing w:line="360" w:lineRule="auto"/>
        <w:jc w:val="center"/>
        <w:rPr>
          <w:rFonts w:cs="Times New Roman"/>
          <w:b/>
          <w:bCs/>
          <w:sz w:val="28"/>
          <w:szCs w:val="28"/>
          <w:lang w:val="uk-UA"/>
        </w:rPr>
      </w:pPr>
      <w:r w:rsidRPr="005C0384">
        <w:rPr>
          <w:rFonts w:cs="Times New Roman"/>
          <w:sz w:val="28"/>
          <w:szCs w:val="28"/>
          <w:lang w:val="uk-UA"/>
        </w:rPr>
        <w:t xml:space="preserve">Рис. 2.11. </w:t>
      </w:r>
      <w:r w:rsidRPr="005C0384">
        <w:rPr>
          <w:rFonts w:cs="Times New Roman"/>
          <w:b/>
          <w:bCs/>
          <w:sz w:val="28"/>
          <w:szCs w:val="28"/>
          <w:lang w:val="uk-UA"/>
        </w:rPr>
        <w:t xml:space="preserve">Рослинність </w:t>
      </w:r>
      <w:proofErr w:type="spellStart"/>
      <w:r w:rsidRPr="005C0384">
        <w:rPr>
          <w:rFonts w:cs="Times New Roman"/>
          <w:b/>
          <w:bCs/>
          <w:sz w:val="28"/>
          <w:szCs w:val="28"/>
          <w:lang w:val="uk-UA"/>
        </w:rPr>
        <w:t>Гермаківського</w:t>
      </w:r>
      <w:proofErr w:type="spellEnd"/>
      <w:r w:rsidRPr="005C0384">
        <w:rPr>
          <w:rFonts w:cs="Times New Roman"/>
          <w:b/>
          <w:bCs/>
          <w:sz w:val="28"/>
          <w:szCs w:val="28"/>
          <w:lang w:val="uk-UA"/>
        </w:rPr>
        <w:t xml:space="preserve"> дендропарку</w:t>
      </w:r>
    </w:p>
    <w:p w:rsidR="0024040C" w:rsidRPr="005C0384" w:rsidRDefault="0024040C" w:rsidP="008B60B6">
      <w:pPr>
        <w:pStyle w:val="Standard"/>
        <w:widowControl/>
        <w:shd w:val="clear" w:color="auto" w:fill="FFFFFF"/>
        <w:tabs>
          <w:tab w:val="left" w:pos="1134"/>
        </w:tabs>
        <w:spacing w:line="360" w:lineRule="auto"/>
        <w:ind w:firstLine="709"/>
        <w:jc w:val="both"/>
        <w:rPr>
          <w:rFonts w:cs="Times New Roman"/>
          <w:sz w:val="28"/>
          <w:szCs w:val="28"/>
          <w:lang w:val="uk-UA"/>
        </w:rPr>
      </w:pPr>
      <w:r w:rsidRPr="005C0384">
        <w:rPr>
          <w:rFonts w:cs="Times New Roman"/>
          <w:sz w:val="28"/>
          <w:szCs w:val="28"/>
          <w:lang w:val="uk-UA"/>
        </w:rPr>
        <w:t xml:space="preserve">Ще однією пам'яткою садово-паркового мистецтва є </w:t>
      </w:r>
      <w:proofErr w:type="spellStart"/>
      <w:r w:rsidRPr="005C0384">
        <w:rPr>
          <w:rFonts w:cs="Times New Roman"/>
          <w:sz w:val="28"/>
          <w:szCs w:val="28"/>
          <w:lang w:val="uk-UA"/>
        </w:rPr>
        <w:t>Хоростківський</w:t>
      </w:r>
      <w:proofErr w:type="spellEnd"/>
      <w:r w:rsidRPr="005C0384">
        <w:rPr>
          <w:rFonts w:cs="Times New Roman"/>
          <w:sz w:val="28"/>
          <w:szCs w:val="28"/>
          <w:lang w:val="uk-UA"/>
        </w:rPr>
        <w:t xml:space="preserve"> дендропарк, який знаходиться у місті </w:t>
      </w:r>
      <w:hyperlink r:id="rId36" w:history="1">
        <w:r w:rsidRPr="005C0384">
          <w:rPr>
            <w:rFonts w:cs="Times New Roman"/>
            <w:sz w:val="28"/>
            <w:szCs w:val="28"/>
            <w:lang w:val="uk-UA"/>
          </w:rPr>
          <w:t>Хоростків</w:t>
        </w:r>
      </w:hyperlink>
      <w:r w:rsidRPr="005C0384">
        <w:rPr>
          <w:rFonts w:cs="Times New Roman"/>
          <w:sz w:val="28"/>
          <w:szCs w:val="28"/>
          <w:lang w:val="uk-UA"/>
        </w:rPr>
        <w:t> </w:t>
      </w:r>
      <w:proofErr w:type="spellStart"/>
      <w:r w:rsidR="006F5751" w:rsidRPr="005C0384">
        <w:rPr>
          <w:rFonts w:cs="Times New Roman"/>
          <w:sz w:val="28"/>
          <w:szCs w:val="28"/>
        </w:rPr>
        <w:fldChar w:fldCharType="begin"/>
      </w:r>
      <w:r w:rsidRPr="005C0384">
        <w:rPr>
          <w:rFonts w:cs="Times New Roman"/>
          <w:sz w:val="28"/>
          <w:szCs w:val="28"/>
        </w:rPr>
        <w:instrText>HYPERLINK "https://uk.wikipedia.org/wiki/Гусятинський_район"</w:instrText>
      </w:r>
      <w:r w:rsidR="006F5751" w:rsidRPr="005C0384">
        <w:rPr>
          <w:rFonts w:cs="Times New Roman"/>
          <w:sz w:val="28"/>
          <w:szCs w:val="28"/>
        </w:rPr>
        <w:fldChar w:fldCharType="separate"/>
      </w:r>
      <w:r w:rsidRPr="005C0384">
        <w:rPr>
          <w:rFonts w:cs="Times New Roman"/>
          <w:sz w:val="28"/>
          <w:szCs w:val="28"/>
          <w:lang w:val="uk-UA"/>
        </w:rPr>
        <w:t>Гусятинського</w:t>
      </w:r>
      <w:proofErr w:type="spellEnd"/>
      <w:r w:rsidRPr="005C0384">
        <w:rPr>
          <w:rFonts w:cs="Times New Roman"/>
          <w:sz w:val="28"/>
          <w:szCs w:val="28"/>
          <w:lang w:val="uk-UA"/>
        </w:rPr>
        <w:t xml:space="preserve"> району</w:t>
      </w:r>
      <w:r w:rsidR="006F5751" w:rsidRPr="005C0384">
        <w:rPr>
          <w:rFonts w:cs="Times New Roman"/>
          <w:sz w:val="28"/>
          <w:szCs w:val="28"/>
        </w:rPr>
        <w:fldChar w:fldCharType="end"/>
      </w:r>
      <w:r w:rsidRPr="005C0384">
        <w:rPr>
          <w:rFonts w:cs="Times New Roman"/>
          <w:sz w:val="28"/>
          <w:szCs w:val="28"/>
          <w:lang w:val="uk-UA"/>
        </w:rPr>
        <w:t xml:space="preserve">. Він дещо являє собою  музей  під </w:t>
      </w:r>
      <w:proofErr w:type="spellStart"/>
      <w:r w:rsidRPr="005C0384">
        <w:rPr>
          <w:rFonts w:cs="Times New Roman"/>
          <w:sz w:val="28"/>
          <w:szCs w:val="28"/>
          <w:lang w:val="uk-UA"/>
        </w:rPr>
        <w:t>вiдкритим</w:t>
      </w:r>
      <w:proofErr w:type="spellEnd"/>
      <w:r w:rsidRPr="005C0384">
        <w:rPr>
          <w:rFonts w:cs="Times New Roman"/>
          <w:sz w:val="28"/>
          <w:szCs w:val="28"/>
          <w:lang w:val="uk-UA"/>
        </w:rPr>
        <w:t xml:space="preserve"> небом.</w:t>
      </w:r>
    </w:p>
    <w:p w:rsidR="0024040C" w:rsidRPr="005C0384" w:rsidRDefault="0024040C" w:rsidP="008B60B6">
      <w:pPr>
        <w:pStyle w:val="Textbody"/>
        <w:widowControl/>
        <w:shd w:val="clear" w:color="auto" w:fill="FFFFFF"/>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Створено дендропарк у двох стилях —  французькому (передня частина), і ландшафтному, або англійському (решта).  У передній частині парку дерева та кущі висаджені симетрично, розміщені  квітники, газони, лавки, малі форми скульптури. У ландшафтній частині сформовано мальовничі пейзажі на тлі широких галявин та звивиста мережа доріжок. У зелень парку вплітаються альтанки і павільйони, фонтани та водойми, скульптурні прикраси. Розбито квітники у вигляді вузької смуги вздовж доріжок [32].</w:t>
      </w:r>
    </w:p>
    <w:p w:rsidR="0024040C" w:rsidRPr="005C0384" w:rsidRDefault="0024040C" w:rsidP="008B60B6">
      <w:pPr>
        <w:pStyle w:val="Textbody"/>
        <w:widowControl/>
        <w:shd w:val="clear" w:color="auto" w:fill="FFFFFF"/>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По центру стоїть будинок садівника. На території розміщуються регулярний і ландшафтний парки, мініатюрний дитячий парк, кам’яна гірка з водоймою, «Єлисейські поля», магнолієвий і рододендроновий сади, папоротевий та бузковий гаї.</w:t>
      </w:r>
    </w:p>
    <w:p w:rsidR="0024040C" w:rsidRPr="005C0384" w:rsidRDefault="0024040C" w:rsidP="008B60B6">
      <w:pPr>
        <w:pStyle w:val="Textbody"/>
        <w:widowControl/>
        <w:shd w:val="clear" w:color="auto" w:fill="FFFFFF"/>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lastRenderedPageBreak/>
        <w:t xml:space="preserve">В дендропарку можна побачити  тюльпанове дерево, </w:t>
      </w:r>
      <w:proofErr w:type="spellStart"/>
      <w:r w:rsidRPr="005C0384">
        <w:rPr>
          <w:rFonts w:cs="Times New Roman"/>
          <w:sz w:val="28"/>
          <w:szCs w:val="28"/>
          <w:lang w:val="uk-UA"/>
        </w:rPr>
        <w:t>піонове</w:t>
      </w:r>
      <w:proofErr w:type="spellEnd"/>
      <w:r w:rsidRPr="005C0384">
        <w:rPr>
          <w:rFonts w:cs="Times New Roman"/>
          <w:sz w:val="28"/>
          <w:szCs w:val="28"/>
          <w:lang w:val="uk-UA"/>
        </w:rPr>
        <w:t xml:space="preserve"> дерево, лавровишню вічнозелену, </w:t>
      </w:r>
      <w:proofErr w:type="spellStart"/>
      <w:r w:rsidRPr="005C0384">
        <w:rPr>
          <w:rFonts w:cs="Times New Roman"/>
          <w:sz w:val="28"/>
          <w:szCs w:val="28"/>
          <w:lang w:val="uk-UA"/>
        </w:rPr>
        <w:t>гінкго</w:t>
      </w:r>
      <w:proofErr w:type="spellEnd"/>
      <w:r w:rsidRPr="005C0384">
        <w:rPr>
          <w:rFonts w:cs="Times New Roman"/>
          <w:sz w:val="28"/>
          <w:szCs w:val="28"/>
          <w:lang w:val="uk-UA"/>
        </w:rPr>
        <w:t xml:space="preserve"> дволопатеве, різні види платанів, адамове дерево і  інші.</w:t>
      </w:r>
    </w:p>
    <w:p w:rsidR="0024040C" w:rsidRPr="005C0384" w:rsidRDefault="0024040C" w:rsidP="008B60B6">
      <w:pPr>
        <w:pStyle w:val="Textbody"/>
        <w:widowControl/>
        <w:shd w:val="clear" w:color="auto" w:fill="FFFFFF"/>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У місті </w:t>
      </w:r>
      <w:hyperlink r:id="rId37" w:history="1">
        <w:r w:rsidRPr="005C0384">
          <w:rPr>
            <w:rFonts w:cs="Times New Roman"/>
            <w:sz w:val="28"/>
            <w:szCs w:val="28"/>
            <w:lang w:val="uk-UA"/>
          </w:rPr>
          <w:t>Заліщики</w:t>
        </w:r>
      </w:hyperlink>
      <w:r w:rsidRPr="005C0384">
        <w:rPr>
          <w:rFonts w:cs="Times New Roman"/>
          <w:sz w:val="28"/>
          <w:szCs w:val="28"/>
          <w:lang w:val="uk-UA"/>
        </w:rPr>
        <w:t>, біля колишнього палацу баронів </w:t>
      </w:r>
      <w:proofErr w:type="spellStart"/>
      <w:r w:rsidRPr="005C0384">
        <w:rPr>
          <w:rFonts w:cs="Times New Roman"/>
          <w:sz w:val="28"/>
          <w:szCs w:val="28"/>
          <w:lang w:val="uk-UA"/>
        </w:rPr>
        <w:t>Бруницьких</w:t>
      </w:r>
      <w:proofErr w:type="spellEnd"/>
      <w:r w:rsidRPr="005C0384">
        <w:rPr>
          <w:rFonts w:cs="Times New Roman"/>
          <w:sz w:val="28"/>
          <w:szCs w:val="28"/>
          <w:lang w:val="uk-UA"/>
        </w:rPr>
        <w:t xml:space="preserve"> розташований одним із найдавніших парків Тернопільсько</w:t>
      </w:r>
      <w:r w:rsidR="00D951D2">
        <w:rPr>
          <w:rFonts w:cs="Times New Roman"/>
          <w:sz w:val="28"/>
          <w:szCs w:val="28"/>
          <w:lang w:val="uk-UA"/>
        </w:rPr>
        <w:t xml:space="preserve">ї області  - Заліщицький парк . </w:t>
      </w:r>
      <w:r w:rsidRPr="005C0384">
        <w:rPr>
          <w:rFonts w:cs="Times New Roman"/>
          <w:sz w:val="28"/>
          <w:szCs w:val="28"/>
          <w:lang w:val="uk-UA"/>
        </w:rPr>
        <w:t>Він являється </w:t>
      </w:r>
      <w:hyperlink r:id="rId38" w:history="1">
        <w:r w:rsidR="00D951D2">
          <w:rPr>
            <w:rFonts w:cs="Times New Roman"/>
            <w:sz w:val="28"/>
            <w:szCs w:val="28"/>
            <w:lang w:val="uk-UA"/>
          </w:rPr>
          <w:t xml:space="preserve">пам'яткою садово-паркового </w:t>
        </w:r>
        <w:r w:rsidRPr="005C0384">
          <w:rPr>
            <w:rFonts w:cs="Times New Roman"/>
            <w:sz w:val="28"/>
            <w:szCs w:val="28"/>
            <w:lang w:val="uk-UA"/>
          </w:rPr>
          <w:t>мистецтва</w:t>
        </w:r>
      </w:hyperlink>
      <w:r w:rsidRPr="005C0384">
        <w:rPr>
          <w:rFonts w:cs="Times New Roman"/>
          <w:sz w:val="28"/>
          <w:szCs w:val="28"/>
          <w:lang w:val="uk-UA"/>
        </w:rPr>
        <w:t xml:space="preserve"> місцевого значення. </w:t>
      </w:r>
    </w:p>
    <w:p w:rsidR="0024040C" w:rsidRPr="005C0384" w:rsidRDefault="0024040C" w:rsidP="008B60B6">
      <w:pPr>
        <w:pStyle w:val="Standard"/>
        <w:widowControl/>
        <w:shd w:val="clear" w:color="auto" w:fill="FFFFFF"/>
        <w:tabs>
          <w:tab w:val="left" w:pos="1134"/>
        </w:tabs>
        <w:spacing w:line="360" w:lineRule="auto"/>
        <w:ind w:firstLine="709"/>
        <w:jc w:val="both"/>
        <w:rPr>
          <w:rFonts w:cs="Times New Roman"/>
          <w:sz w:val="28"/>
          <w:szCs w:val="28"/>
          <w:lang w:val="uk-UA"/>
        </w:rPr>
      </w:pPr>
      <w:r w:rsidRPr="005C0384">
        <w:rPr>
          <w:rFonts w:cs="Times New Roman"/>
          <w:sz w:val="28"/>
          <w:szCs w:val="28"/>
          <w:lang w:val="uk-UA"/>
        </w:rPr>
        <w:t xml:space="preserve">Територія парку невелика, займає площу лише 5 гектарів, але він є одним з найбагатших дендропарків області. Тут нараховується понад 400 видів ліан, чагарників і дерев. До рідкісних рослин належать: баобаб, залізне дерево,   </w:t>
      </w:r>
      <w:proofErr w:type="spellStart"/>
      <w:r w:rsidRPr="005C0384">
        <w:rPr>
          <w:rFonts w:cs="Times New Roman"/>
          <w:sz w:val="28"/>
          <w:szCs w:val="28"/>
          <w:lang w:val="uk-UA"/>
        </w:rPr>
        <w:t>гінкго</w:t>
      </w:r>
      <w:proofErr w:type="spellEnd"/>
      <w:r w:rsidRPr="005C0384">
        <w:rPr>
          <w:rFonts w:cs="Times New Roman"/>
          <w:sz w:val="28"/>
          <w:szCs w:val="28"/>
          <w:lang w:val="uk-UA"/>
        </w:rPr>
        <w:t xml:space="preserve">, стародавні дуби та інші. Деякі рослини було завезено з інших країн та материків.     </w:t>
      </w:r>
    </w:p>
    <w:p w:rsidR="0024040C" w:rsidRPr="005C0384" w:rsidRDefault="0024040C" w:rsidP="008B60B6">
      <w:pPr>
        <w:pStyle w:val="Standard"/>
        <w:widowControl/>
        <w:shd w:val="clear" w:color="auto" w:fill="FFFFFF"/>
        <w:tabs>
          <w:tab w:val="left" w:pos="1134"/>
        </w:tabs>
        <w:spacing w:line="360" w:lineRule="auto"/>
        <w:ind w:firstLine="709"/>
        <w:jc w:val="both"/>
        <w:rPr>
          <w:rFonts w:cs="Times New Roman"/>
          <w:sz w:val="28"/>
          <w:szCs w:val="28"/>
          <w:lang w:val="uk-UA"/>
        </w:rPr>
      </w:pPr>
      <w:r w:rsidRPr="005C0384">
        <w:rPr>
          <w:rFonts w:cs="Times New Roman"/>
          <w:sz w:val="28"/>
          <w:szCs w:val="28"/>
          <w:lang w:val="uk-UA"/>
        </w:rPr>
        <w:t xml:space="preserve">Одним з найцікавіших парків області є </w:t>
      </w:r>
      <w:proofErr w:type="spellStart"/>
      <w:r w:rsidRPr="005C0384">
        <w:rPr>
          <w:rFonts w:cs="Times New Roman"/>
          <w:sz w:val="28"/>
          <w:szCs w:val="28"/>
          <w:lang w:val="uk-UA"/>
        </w:rPr>
        <w:t>Більче</w:t>
      </w:r>
      <w:proofErr w:type="spellEnd"/>
      <w:r w:rsidRPr="005C0384">
        <w:rPr>
          <w:rFonts w:cs="Times New Roman"/>
          <w:sz w:val="28"/>
          <w:szCs w:val="28"/>
          <w:lang w:val="uk-UA"/>
        </w:rPr>
        <w:t xml:space="preserve"> </w:t>
      </w:r>
      <w:proofErr w:type="spellStart"/>
      <w:r w:rsidRPr="005C0384">
        <w:rPr>
          <w:rFonts w:cs="Times New Roman"/>
          <w:sz w:val="28"/>
          <w:szCs w:val="28"/>
          <w:lang w:val="uk-UA"/>
        </w:rPr>
        <w:t>Золотецький</w:t>
      </w:r>
      <w:proofErr w:type="spellEnd"/>
      <w:r w:rsidRPr="005C0384">
        <w:rPr>
          <w:rFonts w:cs="Times New Roman"/>
          <w:sz w:val="28"/>
          <w:szCs w:val="28"/>
          <w:lang w:val="uk-UA"/>
        </w:rPr>
        <w:t xml:space="preserve"> парк — парк -</w:t>
      </w:r>
      <w:hyperlink r:id="rId39" w:history="1">
        <w:r w:rsidRPr="005C0384">
          <w:rPr>
            <w:rFonts w:cs="Times New Roman"/>
            <w:sz w:val="28"/>
            <w:szCs w:val="28"/>
            <w:lang w:val="uk-UA"/>
          </w:rPr>
          <w:t>пам'ятка садово-паркового  мистецтва</w:t>
        </w:r>
      </w:hyperlink>
      <w:r w:rsidRPr="005C0384">
        <w:rPr>
          <w:rFonts w:cs="Times New Roman"/>
          <w:sz w:val="28"/>
          <w:szCs w:val="28"/>
          <w:lang w:val="uk-UA"/>
        </w:rPr>
        <w:t> загальнодержавного значення. Парк збудований  у ландшафтному стилі на початку XIX століття .</w:t>
      </w:r>
    </w:p>
    <w:p w:rsidR="0024040C" w:rsidRPr="005C0384" w:rsidRDefault="0024040C" w:rsidP="008B60B6">
      <w:pPr>
        <w:pStyle w:val="Standard"/>
        <w:widowControl/>
        <w:shd w:val="clear" w:color="auto" w:fill="FFFFFF"/>
        <w:tabs>
          <w:tab w:val="left" w:pos="1134"/>
        </w:tabs>
        <w:spacing w:line="360" w:lineRule="auto"/>
        <w:ind w:firstLine="709"/>
        <w:jc w:val="both"/>
        <w:rPr>
          <w:rFonts w:cs="Times New Roman"/>
          <w:sz w:val="28"/>
          <w:szCs w:val="28"/>
          <w:lang w:val="uk-UA"/>
        </w:rPr>
      </w:pPr>
      <w:r w:rsidRPr="005C0384">
        <w:rPr>
          <w:rFonts w:cs="Times New Roman"/>
          <w:sz w:val="28"/>
          <w:szCs w:val="28"/>
          <w:lang w:val="uk-UA"/>
        </w:rPr>
        <w:t xml:space="preserve">Територія парку становить 11 гектарів, на якій ростуть десь п’ятдесят видів дерев.   В парку можна побачити тюльпанові дерева, японську айву, величезні сосни, старий дуб,  оцтове дерево,  величезну кілька столітню липу, яку щоб обійняти, потрібно було аж десять чоловік, які тримаються за руки. Цю липу називають  липою-тризубом, бо вона випнула вгору три високі відземки. Як пам’ятку природи у парку охороняють дерево горіха чорного.  </w:t>
      </w:r>
    </w:p>
    <w:p w:rsidR="0024040C" w:rsidRPr="005C0384" w:rsidRDefault="0024040C" w:rsidP="008B60B6">
      <w:pPr>
        <w:pStyle w:val="Textbody"/>
        <w:widowControl/>
        <w:shd w:val="clear" w:color="auto" w:fill="FFFFFF"/>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 xml:space="preserve"> На території парку стоїть два пам‘ятники:</w:t>
      </w:r>
    </w:p>
    <w:p w:rsidR="0024040C" w:rsidRPr="005C0384" w:rsidRDefault="0024040C" w:rsidP="008B60B6">
      <w:pPr>
        <w:pStyle w:val="Textbody"/>
        <w:widowControl/>
        <w:numPr>
          <w:ilvl w:val="0"/>
          <w:numId w:val="55"/>
        </w:numPr>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у 1965 р. встановлений пам‘ятник воїнам Радянської Армії, загиблим у війні з фашизмом в 1941-1945 рр.</w:t>
      </w:r>
    </w:p>
    <w:p w:rsidR="0024040C" w:rsidRPr="005C0384" w:rsidRDefault="0024040C" w:rsidP="008B60B6">
      <w:pPr>
        <w:pStyle w:val="Textbody"/>
        <w:widowControl/>
        <w:numPr>
          <w:ilvl w:val="0"/>
          <w:numId w:val="55"/>
        </w:numPr>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 xml:space="preserve"> 1996 році постав хрест воякам-українцям, котрі полягли за волю своєї Вітчизни також у цій війні.</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Тут збереглися храм, в’їзні ворота, стадіон і невеликий ставок з джерельними водами [2].</w:t>
      </w:r>
    </w:p>
    <w:p w:rsidR="0024040C" w:rsidRPr="005C0384" w:rsidRDefault="0024040C" w:rsidP="008B60B6">
      <w:pPr>
        <w:pStyle w:val="Standard"/>
        <w:widowControl/>
        <w:shd w:val="clear" w:color="auto" w:fill="FFFFFF"/>
        <w:tabs>
          <w:tab w:val="left" w:pos="1134"/>
        </w:tabs>
        <w:spacing w:line="360" w:lineRule="auto"/>
        <w:ind w:firstLine="709"/>
        <w:jc w:val="both"/>
        <w:rPr>
          <w:rFonts w:cs="Times New Roman"/>
          <w:sz w:val="28"/>
          <w:szCs w:val="28"/>
          <w:lang w:val="uk-UA"/>
        </w:rPr>
      </w:pPr>
      <w:proofErr w:type="spellStart"/>
      <w:r w:rsidRPr="005C0384">
        <w:rPr>
          <w:rFonts w:cs="Times New Roman"/>
          <w:sz w:val="28"/>
          <w:szCs w:val="28"/>
          <w:lang w:val="uk-UA"/>
        </w:rPr>
        <w:t>Раївський</w:t>
      </w:r>
      <w:proofErr w:type="spellEnd"/>
      <w:r w:rsidRPr="005C0384">
        <w:rPr>
          <w:rFonts w:cs="Times New Roman"/>
          <w:sz w:val="28"/>
          <w:szCs w:val="28"/>
          <w:lang w:val="uk-UA"/>
        </w:rPr>
        <w:t xml:space="preserve"> парк розташований у селі Рай Бережанського району . Він є культурно-історичною, естетичною й дендрологічною цінністю.  Площа  </w:t>
      </w:r>
      <w:r w:rsidRPr="005C0384">
        <w:rPr>
          <w:rFonts w:cs="Times New Roman"/>
          <w:sz w:val="28"/>
          <w:szCs w:val="28"/>
          <w:lang w:val="uk-UA"/>
        </w:rPr>
        <w:lastRenderedPageBreak/>
        <w:t>дендропарку «</w:t>
      </w:r>
      <w:proofErr w:type="spellStart"/>
      <w:r w:rsidRPr="005C0384">
        <w:rPr>
          <w:rFonts w:cs="Times New Roman"/>
          <w:sz w:val="28"/>
          <w:szCs w:val="28"/>
          <w:lang w:val="uk-UA"/>
        </w:rPr>
        <w:t>Раївський</w:t>
      </w:r>
      <w:proofErr w:type="spellEnd"/>
      <w:r w:rsidRPr="005C0384">
        <w:rPr>
          <w:rFonts w:cs="Times New Roman"/>
          <w:sz w:val="28"/>
          <w:szCs w:val="28"/>
          <w:lang w:val="uk-UA"/>
        </w:rPr>
        <w:t>» становить 20 га. У парку зростає 56 видів, форм дерев і кущів. Особливу увагу заслуговують посадки вікових дерев, які є гордістю парку: 850-річний дуб Богдана Хмельницького, який уже засихає, </w:t>
      </w:r>
      <w:hyperlink r:id="rId40" w:history="1">
        <w:r w:rsidRPr="005C0384">
          <w:rPr>
            <w:rFonts w:cs="Times New Roman"/>
            <w:sz w:val="28"/>
            <w:szCs w:val="28"/>
            <w:lang w:val="uk-UA"/>
          </w:rPr>
          <w:t>дуб «Богатир»</w:t>
        </w:r>
      </w:hyperlink>
      <w:r w:rsidRPr="005C0384">
        <w:rPr>
          <w:rFonts w:cs="Times New Roman"/>
          <w:sz w:val="28"/>
          <w:szCs w:val="28"/>
          <w:lang w:val="uk-UA"/>
        </w:rPr>
        <w:t xml:space="preserve"> (400 років), 300-літня сосна </w:t>
      </w:r>
      <w:proofErr w:type="spellStart"/>
      <w:r w:rsidRPr="005C0384">
        <w:rPr>
          <w:rFonts w:cs="Times New Roman"/>
          <w:sz w:val="28"/>
          <w:szCs w:val="28"/>
          <w:lang w:val="uk-UA"/>
        </w:rPr>
        <w:t>Веймутова</w:t>
      </w:r>
      <w:proofErr w:type="spellEnd"/>
      <w:r w:rsidRPr="005C0384">
        <w:rPr>
          <w:rFonts w:cs="Times New Roman"/>
          <w:sz w:val="28"/>
          <w:szCs w:val="28"/>
          <w:lang w:val="uk-UA"/>
        </w:rPr>
        <w:t>.</w:t>
      </w:r>
    </w:p>
    <w:p w:rsidR="0024040C" w:rsidRPr="005C0384" w:rsidRDefault="0024040C" w:rsidP="008B60B6">
      <w:pPr>
        <w:pStyle w:val="Standard"/>
        <w:widowControl/>
        <w:shd w:val="clear" w:color="auto" w:fill="FFFFFF"/>
        <w:tabs>
          <w:tab w:val="left" w:pos="1134"/>
        </w:tabs>
        <w:spacing w:line="360" w:lineRule="auto"/>
        <w:ind w:firstLine="709"/>
        <w:jc w:val="both"/>
        <w:rPr>
          <w:rFonts w:cs="Times New Roman"/>
          <w:sz w:val="28"/>
          <w:szCs w:val="28"/>
          <w:lang w:val="uk-UA"/>
        </w:rPr>
      </w:pPr>
      <w:r w:rsidRPr="005C0384">
        <w:rPr>
          <w:rFonts w:cs="Times New Roman"/>
          <w:sz w:val="28"/>
          <w:szCs w:val="28"/>
          <w:lang w:val="uk-UA"/>
        </w:rPr>
        <w:t>Парк приваблює мальовничою красою ставків, які колись становили  ландшафтну оздобу парку (рис.2.12) .</w:t>
      </w:r>
    </w:p>
    <w:p w:rsidR="004372FC" w:rsidRDefault="004372FC" w:rsidP="008B60B6">
      <w:pPr>
        <w:pStyle w:val="Standard"/>
        <w:widowControl/>
        <w:shd w:val="clear" w:color="auto" w:fill="FFFFFF"/>
        <w:tabs>
          <w:tab w:val="left" w:pos="1134"/>
        </w:tabs>
        <w:spacing w:line="360" w:lineRule="auto"/>
        <w:ind w:firstLine="709"/>
        <w:jc w:val="center"/>
        <w:rPr>
          <w:rFonts w:cs="Times New Roman"/>
          <w:noProof/>
          <w:sz w:val="28"/>
          <w:szCs w:val="28"/>
          <w:lang w:val="ru-RU" w:eastAsia="ru-RU" w:bidi="ar-SA"/>
        </w:rPr>
      </w:pPr>
      <w:r>
        <w:rPr>
          <w:rFonts w:cs="Times New Roman"/>
          <w:noProof/>
          <w:sz w:val="28"/>
          <w:szCs w:val="28"/>
          <w:lang w:val="ru-RU" w:eastAsia="ru-RU" w:bidi="ar-SA"/>
        </w:rPr>
        <w:drawing>
          <wp:inline distT="0" distB="0" distL="0" distR="0">
            <wp:extent cx="3190875" cy="2254653"/>
            <wp:effectExtent l="19050" t="0" r="9525" b="0"/>
            <wp:docPr id="22" name="Рисунок 21" descr="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ымянный.png"/>
                    <pic:cNvPicPr/>
                  </pic:nvPicPr>
                  <pic:blipFill>
                    <a:blip r:embed="rId41" cstate="print"/>
                    <a:stretch>
                      <a:fillRect/>
                    </a:stretch>
                  </pic:blipFill>
                  <pic:spPr>
                    <a:xfrm>
                      <a:off x="0" y="0"/>
                      <a:ext cx="3192207" cy="2255594"/>
                    </a:xfrm>
                    <a:prstGeom prst="rect">
                      <a:avLst/>
                    </a:prstGeom>
                  </pic:spPr>
                </pic:pic>
              </a:graphicData>
            </a:graphic>
          </wp:inline>
        </w:drawing>
      </w:r>
    </w:p>
    <w:p w:rsidR="0024040C" w:rsidRPr="005C0384" w:rsidRDefault="0024040C" w:rsidP="008B60B6">
      <w:pPr>
        <w:pStyle w:val="Standard"/>
        <w:widowControl/>
        <w:shd w:val="clear" w:color="auto" w:fill="FFFFFF"/>
        <w:tabs>
          <w:tab w:val="left" w:pos="1134"/>
        </w:tabs>
        <w:spacing w:line="360" w:lineRule="auto"/>
        <w:ind w:firstLine="709"/>
        <w:jc w:val="center"/>
        <w:rPr>
          <w:rFonts w:cs="Times New Roman"/>
          <w:sz w:val="28"/>
          <w:szCs w:val="28"/>
          <w:lang w:val="uk-UA"/>
        </w:rPr>
      </w:pPr>
      <w:r w:rsidRPr="005C0384">
        <w:rPr>
          <w:rFonts w:cs="Times New Roman"/>
          <w:sz w:val="28"/>
          <w:szCs w:val="28"/>
          <w:lang w:val="uk-UA"/>
        </w:rPr>
        <w:t>Рис. 2.12.</w:t>
      </w:r>
      <w:r w:rsidRPr="005C0384">
        <w:rPr>
          <w:rFonts w:cs="Times New Roman"/>
          <w:b/>
          <w:bCs/>
          <w:sz w:val="28"/>
          <w:szCs w:val="28"/>
          <w:lang w:val="uk-UA"/>
        </w:rPr>
        <w:t xml:space="preserve"> </w:t>
      </w:r>
      <w:proofErr w:type="spellStart"/>
      <w:r w:rsidRPr="005C0384">
        <w:rPr>
          <w:rFonts w:cs="Times New Roman"/>
          <w:b/>
          <w:bCs/>
          <w:sz w:val="28"/>
          <w:szCs w:val="28"/>
          <w:lang w:val="uk-UA"/>
        </w:rPr>
        <w:t>Раївський</w:t>
      </w:r>
      <w:proofErr w:type="spellEnd"/>
      <w:r w:rsidRPr="005C0384">
        <w:rPr>
          <w:rFonts w:cs="Times New Roman"/>
          <w:b/>
          <w:bCs/>
          <w:sz w:val="28"/>
          <w:szCs w:val="28"/>
          <w:lang w:val="uk-UA"/>
        </w:rPr>
        <w:t xml:space="preserve"> парк</w:t>
      </w:r>
    </w:p>
    <w:p w:rsidR="0024040C" w:rsidRPr="005C0384" w:rsidRDefault="0024040C" w:rsidP="008B60B6">
      <w:pPr>
        <w:pStyle w:val="Standard"/>
        <w:widowControl/>
        <w:shd w:val="clear" w:color="auto" w:fill="FFFFFF"/>
        <w:tabs>
          <w:tab w:val="left" w:pos="1134"/>
        </w:tabs>
        <w:spacing w:line="360" w:lineRule="auto"/>
        <w:ind w:firstLine="709"/>
        <w:jc w:val="both"/>
        <w:rPr>
          <w:rFonts w:cs="Times New Roman"/>
          <w:sz w:val="28"/>
          <w:szCs w:val="28"/>
          <w:lang w:val="uk-UA"/>
        </w:rPr>
      </w:pPr>
      <w:r w:rsidRPr="005C0384">
        <w:rPr>
          <w:rFonts w:cs="Times New Roman"/>
          <w:sz w:val="28"/>
          <w:szCs w:val="28"/>
          <w:lang w:val="uk-UA"/>
        </w:rPr>
        <w:t>Скала-Подільський парк - пам’ятка садово-паркового мистецтва загальнодержавного значення, створений  в кінці XVIII століття в ландшафтно-пейзажному стилі.</w:t>
      </w:r>
    </w:p>
    <w:p w:rsidR="0024040C" w:rsidRPr="005C0384" w:rsidRDefault="0024040C" w:rsidP="008B60B6">
      <w:pPr>
        <w:pStyle w:val="Standard"/>
        <w:widowControl/>
        <w:shd w:val="clear" w:color="auto" w:fill="FFFFFF"/>
        <w:tabs>
          <w:tab w:val="left" w:pos="1134"/>
        </w:tabs>
        <w:spacing w:line="360" w:lineRule="auto"/>
        <w:ind w:firstLine="709"/>
        <w:jc w:val="both"/>
        <w:rPr>
          <w:rFonts w:cs="Times New Roman"/>
          <w:sz w:val="28"/>
          <w:szCs w:val="28"/>
          <w:lang w:val="uk-UA"/>
        </w:rPr>
      </w:pPr>
      <w:r w:rsidRPr="005C0384">
        <w:rPr>
          <w:rFonts w:cs="Times New Roman"/>
          <w:sz w:val="28"/>
          <w:szCs w:val="28"/>
          <w:lang w:val="uk-UA"/>
        </w:rPr>
        <w:t xml:space="preserve"> Створювали  цей парк три покоління </w:t>
      </w:r>
      <w:proofErr w:type="spellStart"/>
      <w:r w:rsidRPr="005C0384">
        <w:rPr>
          <w:rFonts w:cs="Times New Roman"/>
          <w:sz w:val="28"/>
          <w:szCs w:val="28"/>
          <w:lang w:val="uk-UA"/>
        </w:rPr>
        <w:t>Голуховських</w:t>
      </w:r>
      <w:proofErr w:type="spellEnd"/>
      <w:r w:rsidRPr="005C0384">
        <w:rPr>
          <w:rFonts w:cs="Times New Roman"/>
          <w:sz w:val="28"/>
          <w:szCs w:val="28"/>
          <w:lang w:val="uk-UA"/>
        </w:rPr>
        <w:t xml:space="preserve">.  Рослини в парк завозились з усієї Європи. Було акліматизовано багато декоративних і плодово-ягідних дерев, кущів, в тому числі і екзотичних для цих місць. Зростає тут близько 100 видів, гібридів дерев, кущів та ліан.  Основною цінністю є двохсотрічні дерева. Перлиною парку є липа дрібнолиста, якій 560 років. Діаметр стовбура цієї липи становить понад два метри і має висоту - понад 20 метрів.  За легендою, саме під цією липою Михайло Грушевський зізнавався своїй улюбленій Марії.  </w:t>
      </w:r>
    </w:p>
    <w:p w:rsidR="0024040C" w:rsidRPr="005C0384" w:rsidRDefault="0024040C" w:rsidP="004372FC">
      <w:pPr>
        <w:pStyle w:val="Standard"/>
        <w:widowControl/>
        <w:shd w:val="clear" w:color="auto" w:fill="FFFFFF"/>
        <w:tabs>
          <w:tab w:val="left" w:pos="1134"/>
        </w:tabs>
        <w:spacing w:line="360" w:lineRule="auto"/>
        <w:ind w:firstLine="709"/>
        <w:jc w:val="both"/>
        <w:rPr>
          <w:rFonts w:cs="Times New Roman"/>
          <w:sz w:val="28"/>
          <w:szCs w:val="28"/>
          <w:lang w:val="uk-UA"/>
        </w:rPr>
      </w:pPr>
      <w:r w:rsidRPr="005C0384">
        <w:rPr>
          <w:rFonts w:cs="Times New Roman"/>
          <w:sz w:val="28"/>
          <w:szCs w:val="28"/>
          <w:lang w:val="uk-UA"/>
        </w:rPr>
        <w:t xml:space="preserve">На території створено невелике озеро, сформовані галявини і гравійні доріжки.  Також було зведено маєток </w:t>
      </w:r>
      <w:proofErr w:type="spellStart"/>
      <w:r w:rsidRPr="005C0384">
        <w:rPr>
          <w:rFonts w:cs="Times New Roman"/>
          <w:sz w:val="28"/>
          <w:szCs w:val="28"/>
          <w:lang w:val="uk-UA"/>
        </w:rPr>
        <w:t>Голуховських</w:t>
      </w:r>
      <w:proofErr w:type="spellEnd"/>
      <w:r w:rsidRPr="005C0384">
        <w:rPr>
          <w:rFonts w:cs="Times New Roman"/>
          <w:sz w:val="28"/>
          <w:szCs w:val="28"/>
          <w:lang w:val="uk-UA"/>
        </w:rPr>
        <w:t xml:space="preserve"> та декілька будинків господарського двору. Цікавою є чудова оранжерея, з екзотичними тропічними рослинами.  Залишки оранжер</w:t>
      </w:r>
      <w:r w:rsidR="004372FC">
        <w:rPr>
          <w:rFonts w:cs="Times New Roman"/>
          <w:sz w:val="28"/>
          <w:szCs w:val="28"/>
          <w:lang w:val="uk-UA"/>
        </w:rPr>
        <w:t xml:space="preserve">еї збереглися і до наших днів. </w:t>
      </w:r>
    </w:p>
    <w:p w:rsidR="0024040C" w:rsidRPr="005C0384" w:rsidRDefault="0024040C" w:rsidP="008B60B6">
      <w:pPr>
        <w:pStyle w:val="Standard"/>
        <w:widowControl/>
        <w:shd w:val="clear" w:color="auto" w:fill="FFFFFF"/>
        <w:tabs>
          <w:tab w:val="left" w:pos="1134"/>
        </w:tabs>
        <w:spacing w:line="360" w:lineRule="auto"/>
        <w:ind w:firstLine="709"/>
        <w:jc w:val="both"/>
        <w:rPr>
          <w:rFonts w:cs="Times New Roman"/>
          <w:b/>
          <w:bCs/>
          <w:sz w:val="28"/>
          <w:szCs w:val="28"/>
          <w:lang w:val="uk-UA"/>
        </w:rPr>
      </w:pPr>
      <w:r w:rsidRPr="005C0384">
        <w:rPr>
          <w:rFonts w:cs="Times New Roman"/>
          <w:b/>
          <w:bCs/>
          <w:sz w:val="28"/>
          <w:szCs w:val="28"/>
          <w:lang w:val="uk-UA"/>
        </w:rPr>
        <w:lastRenderedPageBreak/>
        <w:t>2.2.Культурно-історичні рекреаційні ресурси Тернопільської області</w:t>
      </w:r>
    </w:p>
    <w:p w:rsidR="0024040C" w:rsidRPr="005C0384" w:rsidRDefault="0024040C" w:rsidP="008B60B6">
      <w:pPr>
        <w:pStyle w:val="Standard"/>
        <w:widowControl/>
        <w:shd w:val="clear" w:color="auto" w:fill="FFFFFF"/>
        <w:tabs>
          <w:tab w:val="left" w:pos="1134"/>
        </w:tabs>
        <w:spacing w:line="360" w:lineRule="auto"/>
        <w:ind w:firstLine="709"/>
        <w:jc w:val="both"/>
        <w:rPr>
          <w:rFonts w:cs="Times New Roman"/>
          <w:b/>
          <w:sz w:val="28"/>
          <w:szCs w:val="28"/>
          <w:lang w:val="uk-UA"/>
        </w:rPr>
      </w:pPr>
      <w:r w:rsidRPr="005C0384">
        <w:rPr>
          <w:rFonts w:cs="Times New Roman"/>
          <w:b/>
          <w:sz w:val="28"/>
          <w:szCs w:val="28"/>
          <w:lang w:val="uk-UA"/>
        </w:rPr>
        <w:t>2.2.1. Пам'ятки архітектури Тернопільської області</w:t>
      </w:r>
    </w:p>
    <w:p w:rsidR="0024040C" w:rsidRPr="005C0384" w:rsidRDefault="0024040C" w:rsidP="008B60B6">
      <w:pPr>
        <w:pStyle w:val="Standard"/>
        <w:widowControl/>
        <w:shd w:val="clear" w:color="auto" w:fill="FFFFFF"/>
        <w:tabs>
          <w:tab w:val="left" w:pos="1134"/>
        </w:tabs>
        <w:spacing w:line="360" w:lineRule="auto"/>
        <w:ind w:firstLine="709"/>
        <w:jc w:val="both"/>
        <w:rPr>
          <w:rFonts w:cs="Times New Roman"/>
          <w:bCs/>
          <w:sz w:val="28"/>
          <w:szCs w:val="28"/>
          <w:lang w:val="uk-UA"/>
        </w:rPr>
      </w:pPr>
      <w:r w:rsidRPr="005C0384">
        <w:rPr>
          <w:rFonts w:cs="Times New Roman"/>
          <w:bCs/>
          <w:sz w:val="28"/>
          <w:szCs w:val="28"/>
          <w:lang w:val="uk-UA"/>
        </w:rPr>
        <w:t>Тернопільська область містить частини історичних земель Східної Галичини та Південної Волині. Архітектурна спадщина представлена замками XIV — XVII століть, унікальними пам’ятками дерев’яного церковного будівництва, католицькими і православними храмами. На державному обліку перебуває 1178 пам’яток архітектури й містобудування, з яких 180 — національного значення [20].</w:t>
      </w:r>
    </w:p>
    <w:p w:rsidR="0024040C" w:rsidRPr="005C0384" w:rsidRDefault="0024040C" w:rsidP="008B60B6">
      <w:pPr>
        <w:pStyle w:val="Standard"/>
        <w:widowControl/>
        <w:shd w:val="clear" w:color="auto" w:fill="FFFFFF"/>
        <w:tabs>
          <w:tab w:val="left" w:pos="1134"/>
        </w:tabs>
        <w:spacing w:line="360" w:lineRule="auto"/>
        <w:ind w:firstLine="709"/>
        <w:jc w:val="both"/>
        <w:rPr>
          <w:rFonts w:cs="Times New Roman"/>
          <w:sz w:val="28"/>
          <w:szCs w:val="28"/>
          <w:lang w:val="uk-UA"/>
        </w:rPr>
      </w:pPr>
      <w:r w:rsidRPr="005C0384">
        <w:rPr>
          <w:rFonts w:cs="Times New Roman"/>
          <w:sz w:val="28"/>
          <w:szCs w:val="28"/>
          <w:lang w:val="uk-UA"/>
        </w:rPr>
        <w:t xml:space="preserve">На території Тернопільської області розміщено більше третини всіх замків України (рис.2.13). Добре збереглась замкова гора Бона у </w:t>
      </w:r>
      <w:proofErr w:type="spellStart"/>
      <w:r w:rsidRPr="005C0384">
        <w:rPr>
          <w:rFonts w:cs="Times New Roman"/>
          <w:sz w:val="28"/>
          <w:szCs w:val="28"/>
          <w:lang w:val="uk-UA"/>
        </w:rPr>
        <w:t>Кременці</w:t>
      </w:r>
      <w:proofErr w:type="spellEnd"/>
      <w:r w:rsidRPr="005C0384">
        <w:rPr>
          <w:rFonts w:cs="Times New Roman"/>
          <w:sz w:val="28"/>
          <w:szCs w:val="28"/>
          <w:lang w:val="uk-UA"/>
        </w:rPr>
        <w:t xml:space="preserve"> та </w:t>
      </w:r>
      <w:proofErr w:type="spellStart"/>
      <w:r w:rsidRPr="005C0384">
        <w:rPr>
          <w:rFonts w:cs="Times New Roman"/>
          <w:sz w:val="28"/>
          <w:szCs w:val="28"/>
          <w:lang w:val="uk-UA"/>
        </w:rPr>
        <w:t>палацово</w:t>
      </w:r>
      <w:proofErr w:type="spellEnd"/>
      <w:r w:rsidRPr="005C0384">
        <w:rPr>
          <w:rFonts w:cs="Times New Roman"/>
          <w:sz w:val="28"/>
          <w:szCs w:val="28"/>
          <w:lang w:val="uk-UA"/>
        </w:rPr>
        <w:t xml:space="preserve">-замковий комплекс у Збаражі. Багато замків потребують реставрації: у Скалі-Подільській, </w:t>
      </w:r>
      <w:proofErr w:type="spellStart"/>
      <w:r w:rsidRPr="005C0384">
        <w:rPr>
          <w:rFonts w:cs="Times New Roman"/>
          <w:sz w:val="28"/>
          <w:szCs w:val="28"/>
          <w:lang w:val="uk-UA"/>
        </w:rPr>
        <w:t>Скалаті</w:t>
      </w:r>
      <w:proofErr w:type="spellEnd"/>
      <w:r w:rsidRPr="005C0384">
        <w:rPr>
          <w:rFonts w:cs="Times New Roman"/>
          <w:sz w:val="28"/>
          <w:szCs w:val="28"/>
          <w:lang w:val="uk-UA"/>
        </w:rPr>
        <w:t xml:space="preserve">, </w:t>
      </w:r>
      <w:proofErr w:type="spellStart"/>
      <w:r w:rsidRPr="005C0384">
        <w:rPr>
          <w:rFonts w:cs="Times New Roman"/>
          <w:sz w:val="28"/>
          <w:szCs w:val="28"/>
          <w:lang w:val="uk-UA"/>
        </w:rPr>
        <w:t>Микулинцях</w:t>
      </w:r>
      <w:proofErr w:type="spellEnd"/>
      <w:r w:rsidRPr="005C0384">
        <w:rPr>
          <w:rFonts w:cs="Times New Roman"/>
          <w:sz w:val="28"/>
          <w:szCs w:val="28"/>
          <w:lang w:val="uk-UA"/>
        </w:rPr>
        <w:t>, Бережанах, Золотому Потоці, Чорткові, Теребовлі та інших районах.</w:t>
      </w:r>
    </w:p>
    <w:p w:rsidR="0024040C" w:rsidRPr="005C0384" w:rsidRDefault="0024040C" w:rsidP="008B60B6">
      <w:pPr>
        <w:pStyle w:val="Standard"/>
        <w:widowControl/>
        <w:shd w:val="clear" w:color="auto" w:fill="FFFFFF"/>
        <w:tabs>
          <w:tab w:val="left" w:pos="1134"/>
        </w:tabs>
        <w:spacing w:line="360" w:lineRule="auto"/>
        <w:ind w:firstLine="709"/>
        <w:jc w:val="both"/>
        <w:rPr>
          <w:rFonts w:cs="Times New Roman"/>
          <w:sz w:val="28"/>
          <w:szCs w:val="28"/>
          <w:lang w:val="uk-UA"/>
        </w:rPr>
      </w:pPr>
      <w:r w:rsidRPr="005C0384">
        <w:rPr>
          <w:rFonts w:cs="Times New Roman"/>
          <w:sz w:val="28"/>
          <w:szCs w:val="28"/>
          <w:lang w:val="uk-UA"/>
        </w:rPr>
        <w:t>З 10  Державних історико-архітектурних заповідників, які є в Україні, два знаходяться в Тернопільській області - Кременецько-Почаївський та Бережанський. Також тут є один з чотирьох Національний історико-архітектурний заповідник „Замки Тернопільщини ”.</w:t>
      </w:r>
    </w:p>
    <w:p w:rsidR="0024040C" w:rsidRPr="005C0384" w:rsidRDefault="0024040C" w:rsidP="008B60B6">
      <w:pPr>
        <w:pStyle w:val="Standard"/>
        <w:widowControl/>
        <w:shd w:val="clear" w:color="auto" w:fill="FFFFFF"/>
        <w:tabs>
          <w:tab w:val="left" w:pos="1134"/>
        </w:tabs>
        <w:spacing w:line="360" w:lineRule="auto"/>
        <w:ind w:firstLine="709"/>
        <w:jc w:val="center"/>
        <w:rPr>
          <w:rFonts w:cs="Times New Roman"/>
          <w:sz w:val="28"/>
          <w:szCs w:val="28"/>
          <w:lang w:val="uk-UA"/>
        </w:rPr>
      </w:pPr>
      <w:r w:rsidRPr="005C0384">
        <w:rPr>
          <w:rFonts w:cs="Times New Roman"/>
          <w:noProof/>
          <w:sz w:val="28"/>
          <w:szCs w:val="28"/>
          <w:lang w:val="ru-RU" w:eastAsia="ru-RU" w:bidi="ar-SA"/>
        </w:rPr>
        <w:drawing>
          <wp:inline distT="0" distB="0" distL="0" distR="0">
            <wp:extent cx="2933700" cy="3609975"/>
            <wp:effectExtent l="19050" t="0" r="0" b="0"/>
            <wp:docPr id="7" name="Рисунок 6" descr="pfvr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fvrb.png"/>
                    <pic:cNvPicPr/>
                  </pic:nvPicPr>
                  <pic:blipFill>
                    <a:blip r:embed="rId42" cstate="print"/>
                    <a:stretch>
                      <a:fillRect/>
                    </a:stretch>
                  </pic:blipFill>
                  <pic:spPr>
                    <a:xfrm>
                      <a:off x="0" y="0"/>
                      <a:ext cx="2936760" cy="3613740"/>
                    </a:xfrm>
                    <a:prstGeom prst="rect">
                      <a:avLst/>
                    </a:prstGeom>
                  </pic:spPr>
                </pic:pic>
              </a:graphicData>
            </a:graphic>
          </wp:inline>
        </w:drawing>
      </w:r>
    </w:p>
    <w:p w:rsidR="0024040C" w:rsidRPr="005C0384" w:rsidRDefault="0024040C" w:rsidP="008B60B6">
      <w:pPr>
        <w:pStyle w:val="Standard"/>
        <w:widowControl/>
        <w:shd w:val="clear" w:color="auto" w:fill="FFFFFF"/>
        <w:tabs>
          <w:tab w:val="left" w:pos="1134"/>
        </w:tabs>
        <w:spacing w:line="360" w:lineRule="auto"/>
        <w:ind w:firstLine="709"/>
        <w:jc w:val="center"/>
        <w:rPr>
          <w:rFonts w:cs="Times New Roman"/>
          <w:b/>
          <w:sz w:val="28"/>
          <w:szCs w:val="28"/>
          <w:lang w:val="uk-UA"/>
        </w:rPr>
      </w:pPr>
      <w:r w:rsidRPr="005C0384">
        <w:rPr>
          <w:rFonts w:cs="Times New Roman"/>
          <w:sz w:val="28"/>
          <w:szCs w:val="28"/>
          <w:lang w:val="uk-UA"/>
        </w:rPr>
        <w:t xml:space="preserve">Рис.2.13. </w:t>
      </w:r>
      <w:r w:rsidRPr="005C0384">
        <w:rPr>
          <w:rFonts w:cs="Times New Roman"/>
          <w:b/>
          <w:sz w:val="28"/>
          <w:szCs w:val="28"/>
          <w:lang w:val="uk-UA"/>
        </w:rPr>
        <w:t>Замки та палаци Тернопільської області</w:t>
      </w:r>
    </w:p>
    <w:p w:rsidR="0024040C" w:rsidRPr="005C0384" w:rsidRDefault="0024040C" w:rsidP="008B60B6">
      <w:pPr>
        <w:pStyle w:val="Standard"/>
        <w:widowControl/>
        <w:shd w:val="clear" w:color="auto" w:fill="FFFFFF"/>
        <w:tabs>
          <w:tab w:val="left" w:pos="1134"/>
        </w:tabs>
        <w:spacing w:line="360" w:lineRule="auto"/>
        <w:ind w:firstLine="709"/>
        <w:jc w:val="both"/>
        <w:rPr>
          <w:rFonts w:cs="Times New Roman"/>
          <w:sz w:val="28"/>
          <w:szCs w:val="28"/>
          <w:lang w:val="uk-UA"/>
        </w:rPr>
      </w:pPr>
      <w:r w:rsidRPr="005C0384">
        <w:rPr>
          <w:rFonts w:cs="Times New Roman"/>
          <w:sz w:val="28"/>
          <w:szCs w:val="28"/>
          <w:lang w:val="uk-UA"/>
        </w:rPr>
        <w:lastRenderedPageBreak/>
        <w:t xml:space="preserve">Бережанський замок — пам'ятка оборонної архітектури, яка розміщується в м. Бережани . Замок збудовано у стилі ренесанс на острівці, що омивався рукавами річки Золота Липа, за рахунок родини </w:t>
      </w:r>
      <w:proofErr w:type="spellStart"/>
      <w:r w:rsidRPr="005C0384">
        <w:rPr>
          <w:rFonts w:cs="Times New Roman"/>
          <w:sz w:val="28"/>
          <w:szCs w:val="28"/>
          <w:lang w:val="uk-UA"/>
        </w:rPr>
        <w:t>Синявських</w:t>
      </w:r>
      <w:proofErr w:type="spellEnd"/>
      <w:r w:rsidRPr="005C0384">
        <w:rPr>
          <w:rFonts w:cs="Times New Roman"/>
          <w:sz w:val="28"/>
          <w:szCs w:val="28"/>
          <w:lang w:val="uk-UA"/>
        </w:rPr>
        <w:t>.</w:t>
      </w:r>
    </w:p>
    <w:p w:rsidR="0024040C" w:rsidRPr="005C0384" w:rsidRDefault="0024040C" w:rsidP="008B60B6">
      <w:pPr>
        <w:pStyle w:val="Standard"/>
        <w:widowControl/>
        <w:shd w:val="clear" w:color="auto" w:fill="FFFFFF"/>
        <w:tabs>
          <w:tab w:val="left" w:pos="1134"/>
        </w:tabs>
        <w:spacing w:line="360" w:lineRule="auto"/>
        <w:ind w:firstLine="709"/>
        <w:jc w:val="both"/>
        <w:rPr>
          <w:rFonts w:cs="Times New Roman"/>
          <w:sz w:val="28"/>
          <w:szCs w:val="28"/>
          <w:lang w:val="uk-UA"/>
        </w:rPr>
      </w:pPr>
      <w:r w:rsidRPr="005C0384">
        <w:rPr>
          <w:rFonts w:cs="Times New Roman"/>
          <w:sz w:val="28"/>
          <w:szCs w:val="28"/>
          <w:lang w:val="uk-UA"/>
        </w:rPr>
        <w:t xml:space="preserve">До фортеці належали стіни з </w:t>
      </w:r>
      <w:proofErr w:type="spellStart"/>
      <w:r w:rsidRPr="005C0384">
        <w:rPr>
          <w:rFonts w:cs="Times New Roman"/>
          <w:sz w:val="28"/>
          <w:szCs w:val="28"/>
          <w:lang w:val="uk-UA"/>
        </w:rPr>
        <w:t>городнями</w:t>
      </w:r>
      <w:proofErr w:type="spellEnd"/>
      <w:r w:rsidRPr="005C0384">
        <w:rPr>
          <w:rFonts w:cs="Times New Roman"/>
          <w:sz w:val="28"/>
          <w:szCs w:val="28"/>
          <w:lang w:val="uk-UA"/>
        </w:rPr>
        <w:t>,  напівкруглий бастіон, палац з в’їзними брамами та чотиригранна башта. Всі башти замку  були величезних розмірів, та мали квадратну, круглу, багатокутну і п’ятикутну  форму. У баштах була розгорнену систему стрільниць з двома і більше перехресними ходами. Зовні вона має вигляд величної і неприступної, а з середини –  затишна і мальовнича (рис.2.14). Бережанський замок стоїть в болотистій долині на острові посеред Золотої Липи, хоч і раніше замок оточували рови з водою і високі земляні вали. У замку є великі підземелля, ходи яких тягнуться до монастиря Бернардинів (близько 1 км).</w:t>
      </w:r>
    </w:p>
    <w:p w:rsidR="0024040C" w:rsidRPr="005C0384" w:rsidRDefault="0024040C" w:rsidP="008B60B6">
      <w:pPr>
        <w:pStyle w:val="Standard"/>
        <w:widowControl/>
        <w:shd w:val="clear" w:color="auto" w:fill="FFFFFF"/>
        <w:tabs>
          <w:tab w:val="left" w:pos="1134"/>
        </w:tabs>
        <w:spacing w:line="360" w:lineRule="auto"/>
        <w:ind w:firstLine="709"/>
        <w:jc w:val="both"/>
        <w:rPr>
          <w:rFonts w:cs="Times New Roman"/>
          <w:sz w:val="28"/>
          <w:szCs w:val="28"/>
          <w:lang w:val="uk-UA"/>
        </w:rPr>
      </w:pPr>
      <w:r w:rsidRPr="005C0384">
        <w:rPr>
          <w:rFonts w:cs="Times New Roman"/>
          <w:sz w:val="28"/>
          <w:szCs w:val="28"/>
          <w:lang w:val="uk-UA"/>
        </w:rPr>
        <w:t>Говорять, що кімнати замку були прикрашені золотом і сріблом, в ньому була система обігріву та каналізації. Цікавим фактом є те що фортеця ніколи не перебудовувалася, а лише добудовувалася, не змінюючи попередні архітектурні елементи</w:t>
      </w:r>
    </w:p>
    <w:p w:rsidR="00CF7C99" w:rsidRDefault="00CF7C99" w:rsidP="008B60B6">
      <w:pPr>
        <w:pStyle w:val="Standard"/>
        <w:widowControl/>
        <w:shd w:val="clear" w:color="auto" w:fill="FFFFFF"/>
        <w:tabs>
          <w:tab w:val="left" w:pos="1134"/>
        </w:tabs>
        <w:spacing w:line="360" w:lineRule="auto"/>
        <w:ind w:firstLine="709"/>
        <w:jc w:val="center"/>
        <w:rPr>
          <w:rFonts w:cs="Times New Roman"/>
          <w:sz w:val="28"/>
          <w:szCs w:val="28"/>
          <w:lang w:val="uk-UA"/>
        </w:rPr>
      </w:pPr>
      <w:r>
        <w:rPr>
          <w:rFonts w:cs="Times New Roman"/>
          <w:noProof/>
          <w:sz w:val="28"/>
          <w:szCs w:val="28"/>
          <w:lang w:val="ru-RU" w:eastAsia="ru-RU" w:bidi="ar-SA"/>
        </w:rPr>
        <w:drawing>
          <wp:inline distT="0" distB="0" distL="0" distR="0">
            <wp:extent cx="4801270" cy="2581635"/>
            <wp:effectExtent l="19050" t="0" r="0" b="0"/>
            <wp:docPr id="29" name="Рисунок 28" descr="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ымянный.png"/>
                    <pic:cNvPicPr/>
                  </pic:nvPicPr>
                  <pic:blipFill>
                    <a:blip r:embed="rId43" cstate="print"/>
                    <a:stretch>
                      <a:fillRect/>
                    </a:stretch>
                  </pic:blipFill>
                  <pic:spPr>
                    <a:xfrm>
                      <a:off x="0" y="0"/>
                      <a:ext cx="4801270" cy="2581635"/>
                    </a:xfrm>
                    <a:prstGeom prst="rect">
                      <a:avLst/>
                    </a:prstGeom>
                  </pic:spPr>
                </pic:pic>
              </a:graphicData>
            </a:graphic>
          </wp:inline>
        </w:drawing>
      </w:r>
    </w:p>
    <w:p w:rsidR="0024040C" w:rsidRPr="005C0384" w:rsidRDefault="0024040C" w:rsidP="008B60B6">
      <w:pPr>
        <w:pStyle w:val="Standard"/>
        <w:widowControl/>
        <w:shd w:val="clear" w:color="auto" w:fill="FFFFFF"/>
        <w:tabs>
          <w:tab w:val="left" w:pos="1134"/>
        </w:tabs>
        <w:spacing w:line="360" w:lineRule="auto"/>
        <w:ind w:firstLine="709"/>
        <w:jc w:val="center"/>
        <w:rPr>
          <w:rFonts w:cs="Times New Roman"/>
          <w:sz w:val="28"/>
          <w:szCs w:val="28"/>
          <w:lang w:val="uk-UA"/>
        </w:rPr>
      </w:pPr>
      <w:r w:rsidRPr="005C0384">
        <w:rPr>
          <w:rFonts w:cs="Times New Roman"/>
          <w:sz w:val="28"/>
          <w:szCs w:val="28"/>
          <w:lang w:val="uk-UA"/>
        </w:rPr>
        <w:t xml:space="preserve">Рис. 2.14. </w:t>
      </w:r>
      <w:r w:rsidRPr="005C0384">
        <w:rPr>
          <w:rFonts w:cs="Times New Roman"/>
          <w:b/>
          <w:bCs/>
          <w:sz w:val="28"/>
          <w:szCs w:val="28"/>
          <w:lang w:val="uk-UA"/>
        </w:rPr>
        <w:t>Бережанський замок</w:t>
      </w:r>
    </w:p>
    <w:p w:rsidR="0024040C" w:rsidRPr="005C0384" w:rsidRDefault="0024040C" w:rsidP="008B60B6">
      <w:pPr>
        <w:pStyle w:val="Standard"/>
        <w:widowControl/>
        <w:shd w:val="clear" w:color="auto" w:fill="FFFFFF"/>
        <w:tabs>
          <w:tab w:val="left" w:pos="1134"/>
        </w:tabs>
        <w:spacing w:line="360" w:lineRule="auto"/>
        <w:ind w:firstLine="709"/>
        <w:jc w:val="both"/>
        <w:rPr>
          <w:rFonts w:cs="Times New Roman"/>
          <w:sz w:val="28"/>
          <w:szCs w:val="28"/>
          <w:lang w:val="uk-UA"/>
        </w:rPr>
      </w:pPr>
      <w:r w:rsidRPr="005C0384">
        <w:rPr>
          <w:rFonts w:cs="Times New Roman"/>
          <w:sz w:val="28"/>
          <w:szCs w:val="28"/>
          <w:lang w:val="uk-UA"/>
        </w:rPr>
        <w:t>Замок належить до Бережанського історико-архітектурного заповідника, і його планують відродити протягом наступних 25 років.</w:t>
      </w:r>
    </w:p>
    <w:p w:rsidR="0024040C" w:rsidRPr="005C0384" w:rsidRDefault="0024040C" w:rsidP="008B60B6">
      <w:pPr>
        <w:pStyle w:val="Textbody"/>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 xml:space="preserve">   В області збереглася також основна будівля Старого замку. Старий замок або Тернопільський замок  — фортифікаційна споруда  на берегах ріки </w:t>
      </w:r>
      <w:r w:rsidRPr="005C0384">
        <w:rPr>
          <w:rFonts w:cs="Times New Roman"/>
          <w:sz w:val="28"/>
          <w:szCs w:val="28"/>
          <w:lang w:val="uk-UA"/>
        </w:rPr>
        <w:lastRenderedPageBreak/>
        <w:t xml:space="preserve">Серет. Замок змурований в урочищі </w:t>
      </w:r>
      <w:proofErr w:type="spellStart"/>
      <w:r w:rsidRPr="005C0384">
        <w:rPr>
          <w:rFonts w:cs="Times New Roman"/>
          <w:sz w:val="28"/>
          <w:szCs w:val="28"/>
          <w:lang w:val="uk-UA"/>
        </w:rPr>
        <w:t>Сопільче</w:t>
      </w:r>
      <w:proofErr w:type="spellEnd"/>
      <w:r w:rsidRPr="005C0384">
        <w:rPr>
          <w:rFonts w:cs="Times New Roman"/>
          <w:sz w:val="28"/>
          <w:szCs w:val="28"/>
          <w:lang w:val="uk-UA"/>
        </w:rPr>
        <w:t xml:space="preserve"> для охорони південно-східних кордонів  від нападів кримських татар. На сьогодні від замку залишився лише палац.</w:t>
      </w:r>
    </w:p>
    <w:p w:rsidR="0024040C" w:rsidRPr="005C0384" w:rsidRDefault="0024040C" w:rsidP="008B60B6">
      <w:pPr>
        <w:pStyle w:val="Textbody"/>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Розпочали будівництво замку 15 квітня 1540 року, і тривало 8 років. Будували його у стилі ренесансу з цегли і пісковику на похилій місцевості, тому вона вийшла різноповерховою: з боку міста мала два поверхи (рис.2.15), а з боку ставу була трьохповерховою та мала ще два заглиблених казематів (рис.2.16).</w:t>
      </w:r>
    </w:p>
    <w:p w:rsidR="0024040C" w:rsidRDefault="0024040C" w:rsidP="00CF7C99">
      <w:pPr>
        <w:pStyle w:val="Textbody"/>
        <w:tabs>
          <w:tab w:val="left" w:pos="1134"/>
        </w:tabs>
        <w:spacing w:after="0" w:line="360" w:lineRule="auto"/>
        <w:ind w:firstLine="709"/>
        <w:jc w:val="both"/>
        <w:rPr>
          <w:rFonts w:cs="Times New Roman"/>
          <w:noProof/>
          <w:sz w:val="28"/>
          <w:szCs w:val="28"/>
          <w:lang w:val="ru-RU" w:eastAsia="ru-RU" w:bidi="ar-SA"/>
        </w:rPr>
      </w:pPr>
      <w:r w:rsidRPr="005C0384">
        <w:rPr>
          <w:rFonts w:cs="Times New Roman"/>
          <w:sz w:val="28"/>
          <w:szCs w:val="28"/>
          <w:lang w:val="uk-UA"/>
        </w:rPr>
        <w:t xml:space="preserve"> До твердині можна було потрапити  тільки через підйомний міст і ворота під двохповерховою вежею, які були під охороною. Оборонні рубежі з трьох боків захищали став і болота, а з четвертого боку цитадель оточували сухий рів та підмурований із внутрішнього боку земляний вал із дубовим частоколом на вершині [30].</w:t>
      </w:r>
    </w:p>
    <w:p w:rsidR="00CF7C99" w:rsidRPr="005C0384" w:rsidRDefault="00CF7C99" w:rsidP="00CF7C99">
      <w:pPr>
        <w:pStyle w:val="Textbody"/>
        <w:tabs>
          <w:tab w:val="left" w:pos="1134"/>
        </w:tabs>
        <w:spacing w:after="0" w:line="360" w:lineRule="auto"/>
        <w:ind w:firstLine="709"/>
        <w:jc w:val="center"/>
        <w:rPr>
          <w:rFonts w:cs="Times New Roman"/>
          <w:sz w:val="28"/>
          <w:szCs w:val="28"/>
          <w:lang w:val="uk-UA"/>
        </w:rPr>
      </w:pPr>
      <w:r>
        <w:rPr>
          <w:rFonts w:cs="Times New Roman"/>
          <w:noProof/>
          <w:sz w:val="28"/>
          <w:szCs w:val="28"/>
          <w:lang w:val="ru-RU" w:eastAsia="ru-RU" w:bidi="ar-SA"/>
        </w:rPr>
        <w:drawing>
          <wp:inline distT="0" distB="0" distL="0" distR="0">
            <wp:extent cx="4171950" cy="2182014"/>
            <wp:effectExtent l="19050" t="0" r="0" b="0"/>
            <wp:docPr id="30" name="Рисунок 29" descr="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ымянный.png"/>
                    <pic:cNvPicPr/>
                  </pic:nvPicPr>
                  <pic:blipFill>
                    <a:blip r:embed="rId44" cstate="print"/>
                    <a:stretch>
                      <a:fillRect/>
                    </a:stretch>
                  </pic:blipFill>
                  <pic:spPr>
                    <a:xfrm>
                      <a:off x="0" y="0"/>
                      <a:ext cx="4175595" cy="2183920"/>
                    </a:xfrm>
                    <a:prstGeom prst="rect">
                      <a:avLst/>
                    </a:prstGeom>
                  </pic:spPr>
                </pic:pic>
              </a:graphicData>
            </a:graphic>
          </wp:inline>
        </w:drawing>
      </w:r>
    </w:p>
    <w:p w:rsidR="0024040C" w:rsidRPr="005C0384" w:rsidRDefault="0024040C" w:rsidP="008B60B6">
      <w:pPr>
        <w:pStyle w:val="Standard"/>
        <w:widowControl/>
        <w:shd w:val="clear" w:color="auto" w:fill="FFFFFF"/>
        <w:tabs>
          <w:tab w:val="left" w:pos="1134"/>
        </w:tabs>
        <w:spacing w:line="360" w:lineRule="auto"/>
        <w:ind w:firstLine="709"/>
        <w:jc w:val="center"/>
        <w:rPr>
          <w:rFonts w:cs="Times New Roman"/>
          <w:b/>
          <w:bCs/>
          <w:sz w:val="28"/>
          <w:szCs w:val="28"/>
          <w:lang w:val="uk-UA"/>
        </w:rPr>
      </w:pPr>
      <w:r w:rsidRPr="005C0384">
        <w:rPr>
          <w:rFonts w:cs="Times New Roman"/>
          <w:sz w:val="28"/>
          <w:szCs w:val="28"/>
          <w:lang w:val="uk-UA"/>
        </w:rPr>
        <w:t xml:space="preserve">Рис. 2.15. </w:t>
      </w:r>
      <w:r w:rsidRPr="005C0384">
        <w:rPr>
          <w:rFonts w:cs="Times New Roman"/>
          <w:b/>
          <w:bCs/>
          <w:sz w:val="28"/>
          <w:szCs w:val="28"/>
          <w:lang w:val="uk-UA"/>
        </w:rPr>
        <w:t>Тернопільський замок (вигляд із сторони міста)</w:t>
      </w:r>
    </w:p>
    <w:p w:rsidR="0024040C" w:rsidRPr="005C0384" w:rsidRDefault="00CF7C99" w:rsidP="008B60B6">
      <w:pPr>
        <w:pStyle w:val="Standard"/>
        <w:widowControl/>
        <w:shd w:val="clear" w:color="auto" w:fill="FFFFFF"/>
        <w:tabs>
          <w:tab w:val="left" w:pos="1134"/>
        </w:tabs>
        <w:spacing w:line="360" w:lineRule="auto"/>
        <w:ind w:firstLine="709"/>
        <w:jc w:val="center"/>
        <w:rPr>
          <w:rFonts w:cs="Times New Roman"/>
          <w:sz w:val="28"/>
          <w:szCs w:val="28"/>
          <w:lang w:val="uk-UA"/>
        </w:rPr>
      </w:pPr>
      <w:r>
        <w:rPr>
          <w:rFonts w:cs="Times New Roman"/>
          <w:noProof/>
          <w:sz w:val="28"/>
          <w:szCs w:val="28"/>
          <w:lang w:val="ru-RU" w:eastAsia="ru-RU" w:bidi="ar-SA"/>
        </w:rPr>
        <w:drawing>
          <wp:inline distT="0" distB="0" distL="0" distR="0">
            <wp:extent cx="4335297" cy="2171700"/>
            <wp:effectExtent l="19050" t="0" r="8103" b="0"/>
            <wp:docPr id="32" name="Рисунок 31" descr="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ымянный.png"/>
                    <pic:cNvPicPr/>
                  </pic:nvPicPr>
                  <pic:blipFill>
                    <a:blip r:embed="rId45" cstate="print"/>
                    <a:stretch>
                      <a:fillRect/>
                    </a:stretch>
                  </pic:blipFill>
                  <pic:spPr>
                    <a:xfrm>
                      <a:off x="0" y="0"/>
                      <a:ext cx="4350842" cy="2179487"/>
                    </a:xfrm>
                    <a:prstGeom prst="rect">
                      <a:avLst/>
                    </a:prstGeom>
                  </pic:spPr>
                </pic:pic>
              </a:graphicData>
            </a:graphic>
          </wp:inline>
        </w:drawing>
      </w:r>
    </w:p>
    <w:p w:rsidR="0024040C" w:rsidRPr="005C0384" w:rsidRDefault="0024040C" w:rsidP="008B60B6">
      <w:pPr>
        <w:pStyle w:val="Standard"/>
        <w:widowControl/>
        <w:shd w:val="clear" w:color="auto" w:fill="FFFFFF"/>
        <w:tabs>
          <w:tab w:val="left" w:pos="1134"/>
        </w:tabs>
        <w:spacing w:line="360" w:lineRule="auto"/>
        <w:ind w:firstLine="709"/>
        <w:jc w:val="center"/>
        <w:rPr>
          <w:rFonts w:cs="Times New Roman"/>
          <w:sz w:val="28"/>
          <w:szCs w:val="28"/>
          <w:lang w:val="uk-UA"/>
        </w:rPr>
      </w:pPr>
      <w:r w:rsidRPr="005C0384">
        <w:rPr>
          <w:rFonts w:cs="Times New Roman"/>
          <w:sz w:val="28"/>
          <w:szCs w:val="28"/>
          <w:lang w:val="uk-UA"/>
        </w:rPr>
        <w:t xml:space="preserve">Рис. 2.16. </w:t>
      </w:r>
      <w:r w:rsidRPr="005C0384">
        <w:rPr>
          <w:rFonts w:cs="Times New Roman"/>
          <w:b/>
          <w:bCs/>
          <w:sz w:val="28"/>
          <w:szCs w:val="28"/>
          <w:lang w:val="uk-UA"/>
        </w:rPr>
        <w:t>Тернопільський замок (вигляд із сторони ставу)</w:t>
      </w:r>
    </w:p>
    <w:p w:rsidR="0024040C" w:rsidRPr="005C0384" w:rsidRDefault="0024040C" w:rsidP="008B60B6">
      <w:pPr>
        <w:pStyle w:val="Standard"/>
        <w:widowControl/>
        <w:shd w:val="clear" w:color="auto" w:fill="FFFFFF"/>
        <w:tabs>
          <w:tab w:val="left" w:pos="1134"/>
        </w:tabs>
        <w:spacing w:line="360" w:lineRule="auto"/>
        <w:ind w:firstLine="709"/>
        <w:jc w:val="both"/>
        <w:rPr>
          <w:rFonts w:cs="Times New Roman"/>
          <w:sz w:val="28"/>
          <w:szCs w:val="28"/>
          <w:lang w:val="uk-UA"/>
        </w:rPr>
      </w:pPr>
      <w:r w:rsidRPr="005C0384">
        <w:rPr>
          <w:rFonts w:cs="Times New Roman"/>
          <w:sz w:val="28"/>
          <w:szCs w:val="28"/>
          <w:lang w:val="uk-UA"/>
        </w:rPr>
        <w:lastRenderedPageBreak/>
        <w:t>На території також знаходилася в'язниця, кухня, пекарня, стайні. Замковий арсенал мав гармати, мушкети, порох, гаківниці, ядра, олово.  Старий замок часто піддавався різним нападам і руйнаціям.</w:t>
      </w:r>
    </w:p>
    <w:p w:rsidR="0024040C" w:rsidRPr="005C0384" w:rsidRDefault="0024040C" w:rsidP="008B60B6">
      <w:pPr>
        <w:pStyle w:val="Standard"/>
        <w:widowControl/>
        <w:shd w:val="clear" w:color="auto" w:fill="FFFFFF"/>
        <w:tabs>
          <w:tab w:val="left" w:pos="1134"/>
        </w:tabs>
        <w:spacing w:line="360" w:lineRule="auto"/>
        <w:ind w:firstLine="709"/>
        <w:jc w:val="both"/>
        <w:rPr>
          <w:rFonts w:cs="Times New Roman"/>
          <w:sz w:val="28"/>
          <w:szCs w:val="28"/>
          <w:lang w:val="uk-UA"/>
        </w:rPr>
      </w:pPr>
      <w:r w:rsidRPr="005C0384">
        <w:rPr>
          <w:rFonts w:cs="Times New Roman"/>
          <w:sz w:val="28"/>
          <w:szCs w:val="28"/>
          <w:lang w:val="uk-UA"/>
        </w:rPr>
        <w:t>Добре зберігся Збаразький замок, який розташований на </w:t>
      </w:r>
      <w:hyperlink r:id="rId46" w:history="1">
        <w:r w:rsidRPr="005C0384">
          <w:rPr>
            <w:rFonts w:cs="Times New Roman"/>
            <w:sz w:val="28"/>
            <w:szCs w:val="28"/>
            <w:lang w:val="uk-UA"/>
          </w:rPr>
          <w:t>Замковій горі</w:t>
        </w:r>
      </w:hyperlink>
      <w:r w:rsidRPr="005C0384">
        <w:rPr>
          <w:rFonts w:cs="Times New Roman"/>
          <w:sz w:val="28"/>
          <w:szCs w:val="28"/>
          <w:lang w:val="uk-UA"/>
        </w:rPr>
        <w:t>. Будівництво замку-фортеці розпочалося в </w:t>
      </w:r>
      <w:r w:rsidRPr="005C0384">
        <w:rPr>
          <w:rStyle w:val="StrongEmphasis"/>
          <w:rFonts w:cs="Times New Roman"/>
          <w:b w:val="0"/>
          <w:sz w:val="28"/>
          <w:szCs w:val="28"/>
          <w:lang w:val="uk-UA"/>
        </w:rPr>
        <w:t>1620</w:t>
      </w:r>
      <w:r w:rsidRPr="005C0384">
        <w:rPr>
          <w:rFonts w:cs="Times New Roman"/>
          <w:sz w:val="28"/>
          <w:szCs w:val="28"/>
          <w:lang w:val="uk-UA"/>
        </w:rPr>
        <w:t xml:space="preserve"> році, за проектом італійського архітектора </w:t>
      </w:r>
      <w:proofErr w:type="spellStart"/>
      <w:r w:rsidRPr="005C0384">
        <w:rPr>
          <w:rStyle w:val="StrongEmphasis"/>
          <w:rFonts w:cs="Times New Roman"/>
          <w:b w:val="0"/>
          <w:sz w:val="28"/>
          <w:szCs w:val="28"/>
          <w:lang w:val="uk-UA"/>
        </w:rPr>
        <w:t>Вінценцо</w:t>
      </w:r>
      <w:proofErr w:type="spellEnd"/>
      <w:r w:rsidRPr="005C0384">
        <w:rPr>
          <w:rStyle w:val="StrongEmphasis"/>
          <w:rFonts w:cs="Times New Roman"/>
          <w:b w:val="0"/>
          <w:sz w:val="28"/>
          <w:szCs w:val="28"/>
          <w:lang w:val="uk-UA"/>
        </w:rPr>
        <w:t xml:space="preserve"> </w:t>
      </w:r>
      <w:proofErr w:type="spellStart"/>
      <w:r w:rsidRPr="005C0384">
        <w:rPr>
          <w:rStyle w:val="StrongEmphasis"/>
          <w:rFonts w:cs="Times New Roman"/>
          <w:b w:val="0"/>
          <w:sz w:val="28"/>
          <w:szCs w:val="28"/>
          <w:lang w:val="uk-UA"/>
        </w:rPr>
        <w:t>Скамоцці</w:t>
      </w:r>
      <w:proofErr w:type="spellEnd"/>
      <w:r w:rsidRPr="005C0384">
        <w:rPr>
          <w:rStyle w:val="StrongEmphasis"/>
          <w:rFonts w:cs="Times New Roman"/>
          <w:b w:val="0"/>
          <w:sz w:val="28"/>
          <w:szCs w:val="28"/>
          <w:lang w:val="uk-UA"/>
        </w:rPr>
        <w:t>, але</w:t>
      </w:r>
      <w:r w:rsidRPr="005C0384">
        <w:rPr>
          <w:rFonts w:cs="Times New Roman"/>
          <w:sz w:val="28"/>
          <w:szCs w:val="28"/>
          <w:lang w:val="uk-UA"/>
        </w:rPr>
        <w:t xml:space="preserve"> під час будівництва, з метою зміцнення обороноздатності, план замку було змінено.</w:t>
      </w:r>
    </w:p>
    <w:p w:rsidR="0024040C" w:rsidRPr="005C0384" w:rsidRDefault="0024040C" w:rsidP="008B60B6">
      <w:pPr>
        <w:pStyle w:val="Standard"/>
        <w:widowControl/>
        <w:shd w:val="clear" w:color="auto" w:fill="FFFFFF"/>
        <w:tabs>
          <w:tab w:val="left" w:pos="1134"/>
        </w:tabs>
        <w:spacing w:line="360" w:lineRule="auto"/>
        <w:ind w:firstLine="709"/>
        <w:jc w:val="both"/>
        <w:rPr>
          <w:rFonts w:cs="Times New Roman"/>
          <w:sz w:val="28"/>
          <w:szCs w:val="28"/>
          <w:lang w:val="uk-UA"/>
        </w:rPr>
      </w:pPr>
      <w:r w:rsidRPr="005C0384">
        <w:rPr>
          <w:rFonts w:cs="Times New Roman"/>
          <w:sz w:val="28"/>
          <w:szCs w:val="28"/>
          <w:lang w:val="uk-UA"/>
        </w:rPr>
        <w:t>На території розташований двоповерховий палац, збудований у ренесансному стилі.  Головний вхід до будівлі підкреслюється балконом на кам`яних консолях. В’їзна вежа розташована на одному рівні з парадним входом до палацу. Збаразький замок оточений земляними валами. В середині бастіонів, знаходяться кам'яні каземати. Бастіони на кутах виступали назовні і пристосовані для використання артилерії. З кожного кутового бастіону, до палацу, вели підземні ходи. Підземний хід прокладений з палацу до колодязя. Навколо замку був виритий рів, шириною до 40 метрів (рис.2.17)</w:t>
      </w:r>
      <w:r w:rsidR="00D951D2">
        <w:rPr>
          <w:rFonts w:cs="Times New Roman"/>
          <w:sz w:val="28"/>
          <w:szCs w:val="28"/>
          <w:lang w:val="uk-UA"/>
        </w:rPr>
        <w:t xml:space="preserve"> </w:t>
      </w:r>
      <w:r w:rsidRPr="005C0384">
        <w:rPr>
          <w:rFonts w:cs="Times New Roman"/>
          <w:sz w:val="28"/>
          <w:szCs w:val="28"/>
          <w:lang w:val="uk-UA"/>
        </w:rPr>
        <w:t>[5].</w:t>
      </w:r>
    </w:p>
    <w:p w:rsidR="0024040C" w:rsidRPr="005C0384" w:rsidRDefault="00CF7C99" w:rsidP="00CF7C99">
      <w:pPr>
        <w:pStyle w:val="Standard"/>
        <w:widowControl/>
        <w:shd w:val="clear" w:color="auto" w:fill="FFFFFF"/>
        <w:tabs>
          <w:tab w:val="left" w:pos="1134"/>
        </w:tabs>
        <w:spacing w:line="360" w:lineRule="auto"/>
        <w:jc w:val="center"/>
        <w:rPr>
          <w:rFonts w:cs="Times New Roman"/>
          <w:sz w:val="28"/>
          <w:szCs w:val="28"/>
          <w:lang w:val="uk-UA"/>
        </w:rPr>
      </w:pPr>
      <w:r>
        <w:rPr>
          <w:rFonts w:cs="Times New Roman"/>
          <w:noProof/>
          <w:sz w:val="28"/>
          <w:szCs w:val="28"/>
          <w:lang w:val="ru-RU" w:eastAsia="ru-RU" w:bidi="ar-SA"/>
        </w:rPr>
        <w:drawing>
          <wp:inline distT="0" distB="0" distL="0" distR="0">
            <wp:extent cx="4286250" cy="2945038"/>
            <wp:effectExtent l="19050" t="0" r="0" b="0"/>
            <wp:docPr id="33" name="Рисунок 32" descr="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ымянный.png"/>
                    <pic:cNvPicPr/>
                  </pic:nvPicPr>
                  <pic:blipFill>
                    <a:blip r:embed="rId47" cstate="print"/>
                    <a:stretch>
                      <a:fillRect/>
                    </a:stretch>
                  </pic:blipFill>
                  <pic:spPr>
                    <a:xfrm>
                      <a:off x="0" y="0"/>
                      <a:ext cx="4286849" cy="2945450"/>
                    </a:xfrm>
                    <a:prstGeom prst="rect">
                      <a:avLst/>
                    </a:prstGeom>
                  </pic:spPr>
                </pic:pic>
              </a:graphicData>
            </a:graphic>
          </wp:inline>
        </w:drawing>
      </w:r>
    </w:p>
    <w:p w:rsidR="0024040C" w:rsidRPr="005C0384" w:rsidRDefault="0024040C" w:rsidP="008B60B6">
      <w:pPr>
        <w:pStyle w:val="Standard"/>
        <w:widowControl/>
        <w:shd w:val="clear" w:color="auto" w:fill="FFFFFF"/>
        <w:tabs>
          <w:tab w:val="left" w:pos="1134"/>
        </w:tabs>
        <w:spacing w:line="360" w:lineRule="auto"/>
        <w:ind w:firstLine="709"/>
        <w:jc w:val="center"/>
        <w:rPr>
          <w:rFonts w:cs="Times New Roman"/>
          <w:sz w:val="28"/>
          <w:szCs w:val="28"/>
          <w:lang w:val="uk-UA"/>
        </w:rPr>
      </w:pPr>
      <w:r w:rsidRPr="005C0384">
        <w:rPr>
          <w:rFonts w:cs="Times New Roman"/>
          <w:sz w:val="28"/>
          <w:szCs w:val="28"/>
          <w:lang w:val="uk-UA"/>
        </w:rPr>
        <w:t xml:space="preserve">Рис. 2.17.  </w:t>
      </w:r>
      <w:r w:rsidRPr="005C0384">
        <w:rPr>
          <w:rFonts w:cs="Times New Roman"/>
          <w:b/>
          <w:bCs/>
          <w:sz w:val="28"/>
          <w:szCs w:val="28"/>
          <w:lang w:val="uk-UA"/>
        </w:rPr>
        <w:t>Збаразький замок</w:t>
      </w:r>
    </w:p>
    <w:p w:rsidR="0024040C" w:rsidRPr="005C0384" w:rsidRDefault="0024040C" w:rsidP="008B60B6">
      <w:pPr>
        <w:pStyle w:val="Standard"/>
        <w:widowControl/>
        <w:shd w:val="clear" w:color="auto" w:fill="FFFFFF"/>
        <w:tabs>
          <w:tab w:val="left" w:pos="1134"/>
        </w:tabs>
        <w:spacing w:line="360" w:lineRule="auto"/>
        <w:ind w:firstLine="709"/>
        <w:jc w:val="both"/>
        <w:rPr>
          <w:rFonts w:cs="Times New Roman"/>
          <w:sz w:val="28"/>
          <w:szCs w:val="28"/>
          <w:lang w:val="uk-UA"/>
        </w:rPr>
      </w:pPr>
      <w:r w:rsidRPr="005C0384">
        <w:rPr>
          <w:rFonts w:cs="Times New Roman"/>
          <w:sz w:val="28"/>
          <w:szCs w:val="28"/>
          <w:lang w:val="uk-UA"/>
        </w:rPr>
        <w:t xml:space="preserve">Скала-Подільський замок — оборонна споруда, яка є пам'яткою архітектури національного значення. Замок розміщений на правому березі річки Збруч, на високому скелястому урвищі, і має витягнуту форму. З трьох боків він оточений берегами річки Збруч, а доступний бік захищений глибоким </w:t>
      </w:r>
      <w:r w:rsidRPr="005C0384">
        <w:rPr>
          <w:rFonts w:cs="Times New Roman"/>
          <w:sz w:val="28"/>
          <w:szCs w:val="28"/>
          <w:lang w:val="uk-UA"/>
        </w:rPr>
        <w:lastRenderedPageBreak/>
        <w:t>ровом, кам'яний мур із пороховою вежею. Поруч розміщується в'їзна брама, до якої можна дістатися лише через підйомний міст. Двоповерховий палац поділяв подвір'я на господарське і парадне. На сьогодні збереглися лише чотириповерхова порохова вежа, руїни вежі, частина оборонних стін і залишки палацу з останками кам'яного орнаменту.</w:t>
      </w:r>
    </w:p>
    <w:p w:rsidR="0024040C" w:rsidRPr="005C0384" w:rsidRDefault="0024040C" w:rsidP="008B60B6">
      <w:pPr>
        <w:pStyle w:val="Standard"/>
        <w:widowControl/>
        <w:shd w:val="clear" w:color="auto" w:fill="FFFFFF"/>
        <w:tabs>
          <w:tab w:val="left" w:pos="1134"/>
        </w:tabs>
        <w:spacing w:line="360" w:lineRule="auto"/>
        <w:ind w:firstLine="709"/>
        <w:jc w:val="both"/>
        <w:rPr>
          <w:rFonts w:cs="Times New Roman"/>
          <w:sz w:val="28"/>
          <w:szCs w:val="28"/>
          <w:lang w:val="uk-UA"/>
        </w:rPr>
      </w:pPr>
      <w:proofErr w:type="spellStart"/>
      <w:r w:rsidRPr="005C0384">
        <w:rPr>
          <w:rFonts w:cs="Times New Roman"/>
          <w:sz w:val="28"/>
          <w:szCs w:val="28"/>
          <w:lang w:val="uk-UA"/>
        </w:rPr>
        <w:t>Микулинецький</w:t>
      </w:r>
      <w:proofErr w:type="spellEnd"/>
      <w:r w:rsidRPr="005C0384">
        <w:rPr>
          <w:rFonts w:cs="Times New Roman"/>
          <w:sz w:val="28"/>
          <w:szCs w:val="28"/>
          <w:lang w:val="uk-UA"/>
        </w:rPr>
        <w:t xml:space="preserve"> замок - кам'яний замок, який змурований для захисту від нападів татар. Фортеця була змурована на місці дерев'яної оборонної споруди. Вона витримувала не одну навалу, на його мурах до цієї пори видно сліди розпеченої смоли, яка лилася на голови нападаючих. Замок має форму квадрата. З трьох сторін замку </w:t>
      </w:r>
      <w:proofErr w:type="spellStart"/>
      <w:r w:rsidRPr="005C0384">
        <w:rPr>
          <w:rFonts w:cs="Times New Roman"/>
          <w:sz w:val="28"/>
          <w:szCs w:val="28"/>
          <w:lang w:val="uk-UA"/>
        </w:rPr>
        <w:t>височать</w:t>
      </w:r>
      <w:proofErr w:type="spellEnd"/>
      <w:r w:rsidRPr="005C0384">
        <w:rPr>
          <w:rFonts w:cs="Times New Roman"/>
          <w:sz w:val="28"/>
          <w:szCs w:val="28"/>
          <w:lang w:val="uk-UA"/>
        </w:rPr>
        <w:t xml:space="preserve"> круглі вежі з бійницями для гармат. Західний бік додатково захищений глибоким ровом. До замку можна потрапити через в'їзну браму із звідним мостом. Також заїхати до замку можна зі східного боку. У фортеці були житлові будинки, а під будинками  льохи і підземні ходи. Великою таємницею замку є 11 кілометровий  тунель. Він веде до церкви в селі Струсів, а від неї - до міста Теребовля, таким чином сполучаючи фортеці. Отак </w:t>
      </w:r>
      <w:proofErr w:type="spellStart"/>
      <w:r w:rsidRPr="005C0384">
        <w:rPr>
          <w:rFonts w:cs="Times New Roman"/>
          <w:sz w:val="28"/>
          <w:szCs w:val="28"/>
          <w:lang w:val="uk-UA"/>
        </w:rPr>
        <w:t>микулинчани</w:t>
      </w:r>
      <w:proofErr w:type="spellEnd"/>
      <w:r w:rsidRPr="005C0384">
        <w:rPr>
          <w:rFonts w:cs="Times New Roman"/>
          <w:sz w:val="28"/>
          <w:szCs w:val="28"/>
          <w:lang w:val="uk-UA"/>
        </w:rPr>
        <w:t xml:space="preserve"> будучи в 15-денній облозі вижили!</w:t>
      </w:r>
    </w:p>
    <w:p w:rsidR="0024040C" w:rsidRPr="005C0384" w:rsidRDefault="0024040C" w:rsidP="008B60B6">
      <w:pPr>
        <w:pStyle w:val="Textbody"/>
        <w:widowControl/>
        <w:shd w:val="clear" w:color="auto" w:fill="FFFFFF"/>
        <w:tabs>
          <w:tab w:val="left" w:pos="1134"/>
        </w:tabs>
        <w:spacing w:after="0" w:line="360" w:lineRule="auto"/>
        <w:ind w:firstLine="709"/>
        <w:jc w:val="both"/>
        <w:rPr>
          <w:rFonts w:cs="Times New Roman"/>
          <w:sz w:val="28"/>
          <w:szCs w:val="28"/>
          <w:lang w:val="uk-UA"/>
        </w:rPr>
      </w:pPr>
      <w:proofErr w:type="spellStart"/>
      <w:r w:rsidRPr="005C0384">
        <w:rPr>
          <w:rFonts w:cs="Times New Roman"/>
          <w:sz w:val="28"/>
          <w:szCs w:val="28"/>
          <w:lang w:val="uk-UA"/>
        </w:rPr>
        <w:t>Сидорівський</w:t>
      </w:r>
      <w:proofErr w:type="spellEnd"/>
      <w:r w:rsidRPr="005C0384">
        <w:rPr>
          <w:rFonts w:cs="Times New Roman"/>
          <w:sz w:val="28"/>
          <w:szCs w:val="28"/>
          <w:lang w:val="uk-UA"/>
        </w:rPr>
        <w:t xml:space="preserve"> замок розміщується  на високому пагорбі, який з трьох боків омивається річкою. Змуровано замок з вапняку та пісковику в 40-х роках XVII століття </w:t>
      </w:r>
      <w:proofErr w:type="spellStart"/>
      <w:r w:rsidRPr="005C0384">
        <w:rPr>
          <w:rFonts w:cs="Times New Roman"/>
          <w:sz w:val="28"/>
          <w:szCs w:val="28"/>
          <w:lang w:val="uk-UA"/>
        </w:rPr>
        <w:t>Марціном</w:t>
      </w:r>
      <w:proofErr w:type="spellEnd"/>
      <w:r w:rsidRPr="005C0384">
        <w:rPr>
          <w:rFonts w:cs="Times New Roman"/>
          <w:sz w:val="28"/>
          <w:szCs w:val="28"/>
          <w:lang w:val="uk-UA"/>
        </w:rPr>
        <w:t xml:space="preserve"> Калиновським. Він був витягнутої з півночі на південь форми (довжиною 178 метрів) і мав 7 веж . Під час турецької навали 1672 року замок був пошкоджений, потім поступово відновлювався, але вже с початком XVIII занепав. Південно-східна частина замку повністю зруйнована. Краще збереглася північна частина замку, де домінує двоярусна дозорна башта. В стіни, які йдуть  від дозорної башти, вбудовані два напівкруглі двоярусні бастіони.</w:t>
      </w:r>
    </w:p>
    <w:p w:rsidR="0024040C" w:rsidRPr="005C0384" w:rsidRDefault="0024040C" w:rsidP="008B60B6">
      <w:pPr>
        <w:pStyle w:val="PreformattedText"/>
        <w:widowControl/>
        <w:shd w:val="clear" w:color="auto" w:fill="FFFFFF"/>
        <w:tabs>
          <w:tab w:val="left" w:pos="1134"/>
        </w:tabs>
        <w:spacing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 xml:space="preserve">Тернопільська область багата  на музеї. На даний момент в області діє 140 громадських музеїв: 49 етнографічних, 38 історичних,  16 меморіальних, 14 краєзнавчих, 13 літературних, 10 мистецьких. 15 громадських музейних закладів мають звання «народний». На Тернопільщині діють 28 комунальних музеїв, із них 8 — обласного підпорядкування: Тернопільський обласний </w:t>
      </w:r>
      <w:r w:rsidRPr="005C0384">
        <w:rPr>
          <w:rFonts w:ascii="Times New Roman" w:hAnsi="Times New Roman" w:cs="Times New Roman"/>
          <w:sz w:val="28"/>
          <w:szCs w:val="28"/>
          <w:lang w:val="uk-UA"/>
        </w:rPr>
        <w:lastRenderedPageBreak/>
        <w:t xml:space="preserve">краєзнавчий музей, Тернопільський обласний художній музей, </w:t>
      </w:r>
      <w:hyperlink r:id="rId48" w:history="1">
        <w:r w:rsidRPr="005C0384">
          <w:rPr>
            <w:rFonts w:ascii="Times New Roman" w:hAnsi="Times New Roman" w:cs="Times New Roman"/>
            <w:sz w:val="28"/>
            <w:szCs w:val="28"/>
            <w:lang w:val="uk-UA"/>
          </w:rPr>
          <w:t xml:space="preserve">Борщівський краєзнавчий </w:t>
        </w:r>
      </w:hyperlink>
      <w:hyperlink r:id="rId49" w:history="1">
        <w:r w:rsidRPr="005C0384">
          <w:rPr>
            <w:rFonts w:ascii="Times New Roman" w:hAnsi="Times New Roman" w:cs="Times New Roman"/>
            <w:sz w:val="28"/>
            <w:szCs w:val="28"/>
            <w:lang w:val="uk-UA"/>
          </w:rPr>
          <w:t>музей</w:t>
        </w:r>
      </w:hyperlink>
      <w:r w:rsidRPr="005C0384">
        <w:rPr>
          <w:rFonts w:ascii="Times New Roman" w:hAnsi="Times New Roman" w:cs="Times New Roman"/>
          <w:sz w:val="28"/>
          <w:szCs w:val="28"/>
          <w:lang w:val="uk-UA"/>
        </w:rPr>
        <w:t xml:space="preserve">,  Музейний комплекс «Лемківське село», Бібліотека-музей «Літературне </w:t>
      </w:r>
      <w:proofErr w:type="spellStart"/>
      <w:r w:rsidRPr="005C0384">
        <w:rPr>
          <w:rFonts w:ascii="Times New Roman" w:hAnsi="Times New Roman" w:cs="Times New Roman"/>
          <w:sz w:val="28"/>
          <w:szCs w:val="28"/>
          <w:lang w:val="uk-UA"/>
        </w:rPr>
        <w:t>Тернопілля</w:t>
      </w:r>
      <w:proofErr w:type="spellEnd"/>
      <w:r w:rsidRPr="005C0384">
        <w:rPr>
          <w:rFonts w:ascii="Times New Roman" w:hAnsi="Times New Roman" w:cs="Times New Roman"/>
          <w:sz w:val="28"/>
          <w:szCs w:val="28"/>
          <w:lang w:val="uk-UA"/>
        </w:rPr>
        <w:t>» та інші (рис. 2.18).</w:t>
      </w:r>
    </w:p>
    <w:p w:rsidR="0024040C" w:rsidRPr="005C0384" w:rsidRDefault="0024040C" w:rsidP="008B60B6">
      <w:pPr>
        <w:pStyle w:val="PreformattedText"/>
        <w:widowControl/>
        <w:shd w:val="clear" w:color="auto" w:fill="FFFFFF"/>
        <w:tabs>
          <w:tab w:val="left" w:pos="1134"/>
        </w:tabs>
        <w:spacing w:line="360" w:lineRule="auto"/>
        <w:ind w:firstLine="709"/>
        <w:jc w:val="center"/>
        <w:rPr>
          <w:rFonts w:ascii="Times New Roman" w:hAnsi="Times New Roman" w:cs="Times New Roman"/>
          <w:sz w:val="28"/>
          <w:szCs w:val="28"/>
          <w:lang w:val="uk-UA"/>
        </w:rPr>
      </w:pPr>
      <w:r w:rsidRPr="005C0384">
        <w:rPr>
          <w:rFonts w:ascii="Times New Roman" w:hAnsi="Times New Roman" w:cs="Times New Roman"/>
          <w:noProof/>
          <w:sz w:val="28"/>
          <w:szCs w:val="28"/>
          <w:lang w:val="ru-RU" w:eastAsia="ru-RU" w:bidi="ar-SA"/>
        </w:rPr>
        <w:drawing>
          <wp:inline distT="0" distB="0" distL="0" distR="0">
            <wp:extent cx="3048575" cy="5257800"/>
            <wp:effectExtent l="19050" t="0" r="0" b="0"/>
            <wp:docPr id="8" name="Рисунок 7" descr="музеї.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музеї.png"/>
                    <pic:cNvPicPr/>
                  </pic:nvPicPr>
                  <pic:blipFill>
                    <a:blip r:embed="rId50" cstate="print"/>
                    <a:stretch>
                      <a:fillRect/>
                    </a:stretch>
                  </pic:blipFill>
                  <pic:spPr>
                    <a:xfrm>
                      <a:off x="0" y="0"/>
                      <a:ext cx="3048575" cy="5257800"/>
                    </a:xfrm>
                    <a:prstGeom prst="rect">
                      <a:avLst/>
                    </a:prstGeom>
                  </pic:spPr>
                </pic:pic>
              </a:graphicData>
            </a:graphic>
          </wp:inline>
        </w:drawing>
      </w:r>
    </w:p>
    <w:p w:rsidR="0024040C" w:rsidRPr="005C0384" w:rsidRDefault="0024040C" w:rsidP="008B60B6">
      <w:pPr>
        <w:pStyle w:val="PreformattedText"/>
        <w:widowControl/>
        <w:shd w:val="clear" w:color="auto" w:fill="FFFFFF"/>
        <w:tabs>
          <w:tab w:val="left" w:pos="1134"/>
        </w:tabs>
        <w:spacing w:line="360" w:lineRule="auto"/>
        <w:ind w:firstLine="709"/>
        <w:jc w:val="center"/>
        <w:rPr>
          <w:rFonts w:ascii="Times New Roman" w:hAnsi="Times New Roman" w:cs="Times New Roman"/>
          <w:sz w:val="28"/>
          <w:szCs w:val="28"/>
          <w:lang w:val="uk-UA"/>
        </w:rPr>
      </w:pPr>
      <w:r w:rsidRPr="005C0384">
        <w:rPr>
          <w:rFonts w:ascii="Times New Roman" w:hAnsi="Times New Roman" w:cs="Times New Roman"/>
          <w:sz w:val="28"/>
          <w:szCs w:val="28"/>
          <w:lang w:val="uk-UA"/>
        </w:rPr>
        <w:t xml:space="preserve">Рис.2.18. </w:t>
      </w:r>
      <w:r w:rsidRPr="005C0384">
        <w:rPr>
          <w:rFonts w:ascii="Times New Roman" w:hAnsi="Times New Roman" w:cs="Times New Roman"/>
          <w:b/>
          <w:sz w:val="28"/>
          <w:szCs w:val="28"/>
          <w:lang w:val="uk-UA"/>
        </w:rPr>
        <w:t>Музеї Тернопільської області</w:t>
      </w:r>
    </w:p>
    <w:p w:rsidR="0024040C" w:rsidRPr="005C0384" w:rsidRDefault="0024040C" w:rsidP="008B60B6">
      <w:pPr>
        <w:pStyle w:val="PreformattedText"/>
        <w:widowControl/>
        <w:shd w:val="clear" w:color="auto" w:fill="FFFFFF"/>
        <w:tabs>
          <w:tab w:val="left" w:pos="1134"/>
        </w:tabs>
        <w:spacing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Найдавнішим закладом культури і просвітництва в Тернопільській  області є Тернопільський обласний краєзнавчий музей. Він мав всього чотири невеликих зали (етнографічної, історичної, природничої та археологічної).</w:t>
      </w:r>
    </w:p>
    <w:p w:rsidR="0024040C" w:rsidRPr="005C0384" w:rsidRDefault="0024040C" w:rsidP="008B60B6">
      <w:pPr>
        <w:pStyle w:val="Textbody"/>
        <w:widowControl/>
        <w:shd w:val="clear" w:color="auto" w:fill="FFFFFF"/>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 xml:space="preserve">В музеї зберігається більше 274 тисячі експонатів, 10 тисяч з яких  можуть одночасно виставляти у постійно змінюваній експозиції. Тут зберігаються  унікальні речі, яких немає більше ніде у світі: археологічні артефакти культури кулястих амфор, роботи славетного Іоанна Георга </w:t>
      </w:r>
      <w:proofErr w:type="spellStart"/>
      <w:r w:rsidRPr="005C0384">
        <w:rPr>
          <w:rFonts w:cs="Times New Roman"/>
          <w:sz w:val="28"/>
          <w:szCs w:val="28"/>
          <w:lang w:val="uk-UA"/>
        </w:rPr>
        <w:t>Пінзеля</w:t>
      </w:r>
      <w:proofErr w:type="spellEnd"/>
      <w:r w:rsidRPr="005C0384">
        <w:rPr>
          <w:rFonts w:cs="Times New Roman"/>
          <w:sz w:val="28"/>
          <w:szCs w:val="28"/>
          <w:lang w:val="uk-UA"/>
        </w:rPr>
        <w:t xml:space="preserve">,  </w:t>
      </w:r>
      <w:proofErr w:type="spellStart"/>
      <w:r w:rsidRPr="005C0384">
        <w:rPr>
          <w:rFonts w:cs="Times New Roman"/>
          <w:sz w:val="28"/>
          <w:szCs w:val="28"/>
          <w:lang w:val="uk-UA"/>
        </w:rPr>
        <w:t>стародруки</w:t>
      </w:r>
      <w:proofErr w:type="spellEnd"/>
      <w:r w:rsidRPr="005C0384">
        <w:rPr>
          <w:rFonts w:cs="Times New Roman"/>
          <w:sz w:val="28"/>
          <w:szCs w:val="28"/>
          <w:lang w:val="uk-UA"/>
        </w:rPr>
        <w:t xml:space="preserve"> Трипільської, Черняхівської та Почаївської лаври; близько 20 тисяч </w:t>
      </w:r>
      <w:r w:rsidRPr="005C0384">
        <w:rPr>
          <w:rFonts w:cs="Times New Roman"/>
          <w:sz w:val="28"/>
          <w:szCs w:val="28"/>
          <w:lang w:val="uk-UA"/>
        </w:rPr>
        <w:lastRenderedPageBreak/>
        <w:t>рідкісних наукових видань ХVIII – ХХ століття. На другому поверсі знаходиться колекції природничих матеріалів, які об’єднані у збірки «Палеонтологія», «Геологія і мінералогія», «Зоологія» та «Ботаніка». Найцікавішими із них є опудала рідкісних тварин та птахів, унікальна колекція комах. На основі викопних решток, знайдених в області, змонтовано скелет мамонта</w:t>
      </w:r>
    </w:p>
    <w:p w:rsidR="0024040C" w:rsidRPr="005C0384" w:rsidRDefault="0024040C" w:rsidP="008B60B6">
      <w:pPr>
        <w:pStyle w:val="Textbody"/>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Третій поверх присвячений історії стародавніх, середніх віків та нового часу.  Тут можна побачити зрубну напівземлянку періоду ранніх слов’ян VI-VIII ст. н. е., макет Тернопільського замку XVI ст., інтер’єр селянської хати періоду феодалізму, реконструкція двокамерного наземного житла з поселення трипільської культури, тощо. Надзвичайно цікавими є  колекції національного одягу та вишитих рушників, збірка стародавніх ікон та дерев’яної сакральної скульптури, зразки місцевого килимарства та золото ткацтва позаминулого століття. У музеї знаходиться велика колекція годинників (понад 100).</w:t>
      </w:r>
    </w:p>
    <w:p w:rsidR="0024040C" w:rsidRPr="005C0384" w:rsidRDefault="0024040C" w:rsidP="008B60B6">
      <w:pPr>
        <w:pStyle w:val="Textbody"/>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Четвертий поверх присвячений  подіям Першої та Другої світових війн.  В основному тут зберігаються  документи воїнів Червоної армії: фронтові листи-трикутники, воєнні квитки, орденські книжки та посвідчення. Ці матеріали розкривають трагедію Української Повстанської Армії та Дивізії «Галичина».</w:t>
      </w:r>
    </w:p>
    <w:p w:rsidR="0024040C" w:rsidRPr="005C0384" w:rsidRDefault="0024040C" w:rsidP="008B60B6">
      <w:pPr>
        <w:pStyle w:val="Standard"/>
        <w:widowControl/>
        <w:shd w:val="clear" w:color="auto" w:fill="FFFFFF"/>
        <w:tabs>
          <w:tab w:val="left" w:pos="1134"/>
        </w:tabs>
        <w:spacing w:line="360" w:lineRule="auto"/>
        <w:ind w:firstLine="709"/>
        <w:jc w:val="both"/>
        <w:rPr>
          <w:rFonts w:cs="Times New Roman"/>
          <w:sz w:val="28"/>
          <w:szCs w:val="28"/>
          <w:lang w:val="uk-UA"/>
        </w:rPr>
      </w:pPr>
      <w:r w:rsidRPr="005C0384">
        <w:rPr>
          <w:rStyle w:val="StrongEmphasis"/>
          <w:rFonts w:cs="Times New Roman"/>
          <w:b w:val="0"/>
          <w:sz w:val="28"/>
          <w:szCs w:val="28"/>
          <w:lang w:val="uk-UA"/>
        </w:rPr>
        <w:t>Тернопільський обласний художній музей</w:t>
      </w:r>
      <w:r w:rsidRPr="005C0384">
        <w:rPr>
          <w:rFonts w:cs="Times New Roman"/>
          <w:b/>
          <w:sz w:val="28"/>
          <w:szCs w:val="28"/>
          <w:lang w:val="uk-UA"/>
        </w:rPr>
        <w:t> </w:t>
      </w:r>
      <w:r w:rsidRPr="005C0384">
        <w:rPr>
          <w:rFonts w:cs="Times New Roman"/>
          <w:sz w:val="28"/>
          <w:szCs w:val="28"/>
          <w:lang w:val="uk-UA"/>
        </w:rPr>
        <w:t>– науково-дослідний заклад. Музей спрямований на експозиційно-виставкову, науково-просвітню,  науково-дослідну, методичну і реставраційну роботи.  Три музейні зали мають постійно-діючу експозицію.</w:t>
      </w:r>
    </w:p>
    <w:p w:rsidR="0024040C" w:rsidRPr="005C0384" w:rsidRDefault="0024040C" w:rsidP="008B60B6">
      <w:pPr>
        <w:pStyle w:val="Standard"/>
        <w:widowControl/>
        <w:shd w:val="clear" w:color="auto" w:fill="FFFFFF"/>
        <w:tabs>
          <w:tab w:val="left" w:pos="1134"/>
        </w:tabs>
        <w:spacing w:line="360" w:lineRule="auto"/>
        <w:ind w:firstLine="709"/>
        <w:jc w:val="both"/>
        <w:rPr>
          <w:rFonts w:cs="Times New Roman"/>
          <w:sz w:val="28"/>
          <w:szCs w:val="28"/>
          <w:lang w:val="uk-UA"/>
        </w:rPr>
      </w:pPr>
      <w:r w:rsidRPr="005C0384">
        <w:rPr>
          <w:rFonts w:cs="Times New Roman"/>
          <w:sz w:val="28"/>
          <w:szCs w:val="28"/>
          <w:lang w:val="uk-UA"/>
        </w:rPr>
        <w:t xml:space="preserve">Зал мистецтва України поділений на три секції. У першій секції представлено сакральне мистецтво – різьба, графіка і малярство ХVIII — поч. ХХ ст. У другій секції подано українське мистецтво другої половини ХІХ – ХХ ст. Третя секція представляє твори мистців, які народилися або працювали на Тернопільщині.                              </w:t>
      </w:r>
    </w:p>
    <w:p w:rsidR="0024040C" w:rsidRPr="005C0384" w:rsidRDefault="0024040C" w:rsidP="008B60B6">
      <w:pPr>
        <w:pStyle w:val="Standard"/>
        <w:widowControl/>
        <w:shd w:val="clear" w:color="auto" w:fill="FFFFFF"/>
        <w:tabs>
          <w:tab w:val="left" w:pos="1134"/>
        </w:tabs>
        <w:spacing w:line="360" w:lineRule="auto"/>
        <w:ind w:firstLine="709"/>
        <w:jc w:val="both"/>
        <w:rPr>
          <w:rFonts w:cs="Times New Roman"/>
          <w:sz w:val="28"/>
          <w:szCs w:val="28"/>
          <w:lang w:val="uk-UA"/>
        </w:rPr>
      </w:pPr>
      <w:r w:rsidRPr="005C0384">
        <w:rPr>
          <w:rFonts w:cs="Times New Roman"/>
          <w:sz w:val="28"/>
          <w:szCs w:val="28"/>
          <w:lang w:val="uk-UA"/>
        </w:rPr>
        <w:t xml:space="preserve"> В залі зарубіжного мистецтва цікавою є творчість польських живописців (</w:t>
      </w:r>
      <w:proofErr w:type="spellStart"/>
      <w:r w:rsidRPr="005C0384">
        <w:rPr>
          <w:rFonts w:cs="Times New Roman"/>
          <w:sz w:val="28"/>
          <w:szCs w:val="28"/>
          <w:lang w:val="uk-UA"/>
        </w:rPr>
        <w:t>Ф.Лампі</w:t>
      </w:r>
      <w:proofErr w:type="spellEnd"/>
      <w:r w:rsidRPr="005C0384">
        <w:rPr>
          <w:rFonts w:cs="Times New Roman"/>
          <w:sz w:val="28"/>
          <w:szCs w:val="28"/>
          <w:lang w:val="uk-UA"/>
        </w:rPr>
        <w:t xml:space="preserve">, </w:t>
      </w:r>
      <w:proofErr w:type="spellStart"/>
      <w:r w:rsidRPr="005C0384">
        <w:rPr>
          <w:rFonts w:cs="Times New Roman"/>
          <w:sz w:val="28"/>
          <w:szCs w:val="28"/>
          <w:lang w:val="uk-UA"/>
        </w:rPr>
        <w:t>Ю.Меґоффера</w:t>
      </w:r>
      <w:proofErr w:type="spellEnd"/>
      <w:r w:rsidRPr="005C0384">
        <w:rPr>
          <w:rFonts w:cs="Times New Roman"/>
          <w:sz w:val="28"/>
          <w:szCs w:val="28"/>
          <w:lang w:val="uk-UA"/>
        </w:rPr>
        <w:t xml:space="preserve">, </w:t>
      </w:r>
      <w:proofErr w:type="spellStart"/>
      <w:r w:rsidRPr="005C0384">
        <w:rPr>
          <w:rFonts w:cs="Times New Roman"/>
          <w:sz w:val="28"/>
          <w:szCs w:val="28"/>
          <w:lang w:val="uk-UA"/>
        </w:rPr>
        <w:t>Ю.Фалата</w:t>
      </w:r>
      <w:proofErr w:type="spellEnd"/>
      <w:r w:rsidRPr="005C0384">
        <w:rPr>
          <w:rFonts w:cs="Times New Roman"/>
          <w:sz w:val="28"/>
          <w:szCs w:val="28"/>
          <w:lang w:val="uk-UA"/>
        </w:rPr>
        <w:t xml:space="preserve">, </w:t>
      </w:r>
      <w:proofErr w:type="spellStart"/>
      <w:r w:rsidRPr="005C0384">
        <w:rPr>
          <w:rFonts w:cs="Times New Roman"/>
          <w:sz w:val="28"/>
          <w:szCs w:val="28"/>
          <w:lang w:val="uk-UA"/>
        </w:rPr>
        <w:t>Є.Коссака</w:t>
      </w:r>
      <w:proofErr w:type="spellEnd"/>
      <w:r w:rsidRPr="005C0384">
        <w:rPr>
          <w:rFonts w:cs="Times New Roman"/>
          <w:sz w:val="28"/>
          <w:szCs w:val="28"/>
          <w:lang w:val="uk-UA"/>
        </w:rPr>
        <w:t>). Представлені твори релігійного та світського живопису  авторів  Італії, Німеччини, Австрії.</w:t>
      </w:r>
    </w:p>
    <w:p w:rsidR="0024040C" w:rsidRPr="005C0384" w:rsidRDefault="0024040C" w:rsidP="008B60B6">
      <w:pPr>
        <w:pStyle w:val="Standard"/>
        <w:widowControl/>
        <w:shd w:val="clear" w:color="auto" w:fill="FFFFFF"/>
        <w:tabs>
          <w:tab w:val="left" w:pos="1134"/>
        </w:tabs>
        <w:spacing w:line="360" w:lineRule="auto"/>
        <w:ind w:firstLine="709"/>
        <w:jc w:val="both"/>
        <w:rPr>
          <w:rFonts w:cs="Times New Roman"/>
          <w:sz w:val="28"/>
          <w:szCs w:val="28"/>
          <w:lang w:val="uk-UA"/>
        </w:rPr>
      </w:pPr>
      <w:r w:rsidRPr="005C0384">
        <w:rPr>
          <w:rFonts w:cs="Times New Roman"/>
          <w:sz w:val="28"/>
          <w:szCs w:val="28"/>
          <w:lang w:val="uk-UA"/>
        </w:rPr>
        <w:lastRenderedPageBreak/>
        <w:t xml:space="preserve">У Меморіальному залі </w:t>
      </w:r>
      <w:proofErr w:type="spellStart"/>
      <w:r w:rsidRPr="005C0384">
        <w:rPr>
          <w:rFonts w:cs="Times New Roman"/>
          <w:sz w:val="28"/>
          <w:szCs w:val="28"/>
          <w:lang w:val="uk-UA"/>
        </w:rPr>
        <w:t>Діонізія</w:t>
      </w:r>
      <w:proofErr w:type="spellEnd"/>
      <w:r w:rsidRPr="005C0384">
        <w:rPr>
          <w:rFonts w:cs="Times New Roman"/>
          <w:sz w:val="28"/>
          <w:szCs w:val="28"/>
          <w:lang w:val="uk-UA"/>
        </w:rPr>
        <w:t xml:space="preserve"> </w:t>
      </w:r>
      <w:proofErr w:type="spellStart"/>
      <w:r w:rsidRPr="005C0384">
        <w:rPr>
          <w:rFonts w:cs="Times New Roman"/>
          <w:sz w:val="28"/>
          <w:szCs w:val="28"/>
          <w:lang w:val="uk-UA"/>
        </w:rPr>
        <w:t>Шолдри</w:t>
      </w:r>
      <w:proofErr w:type="spellEnd"/>
      <w:r w:rsidRPr="005C0384">
        <w:rPr>
          <w:rFonts w:cs="Times New Roman"/>
          <w:sz w:val="28"/>
          <w:szCs w:val="28"/>
          <w:lang w:val="uk-UA"/>
        </w:rPr>
        <w:t xml:space="preserve">  представлені  для огляду картини, документи,   реставраційні інструменти, особисті речі, фото відреставрованих ним картин. Протягом року музейна виставка змінюється близько 20 разів. Традиційно виставляють роботи учнів художніх шкіл Тернопільської області.</w:t>
      </w:r>
    </w:p>
    <w:p w:rsidR="0024040C" w:rsidRPr="005C0384" w:rsidRDefault="0024040C" w:rsidP="008B60B6">
      <w:pPr>
        <w:pStyle w:val="Standard"/>
        <w:widowControl/>
        <w:shd w:val="clear" w:color="auto" w:fill="FFFFFF"/>
        <w:tabs>
          <w:tab w:val="left" w:pos="1134"/>
        </w:tabs>
        <w:spacing w:line="360" w:lineRule="auto"/>
        <w:ind w:firstLine="709"/>
        <w:jc w:val="both"/>
        <w:rPr>
          <w:rFonts w:cs="Times New Roman"/>
          <w:sz w:val="28"/>
          <w:szCs w:val="28"/>
          <w:lang w:val="uk-UA"/>
        </w:rPr>
      </w:pPr>
      <w:r w:rsidRPr="005C0384">
        <w:rPr>
          <w:rFonts w:cs="Times New Roman"/>
          <w:sz w:val="28"/>
          <w:szCs w:val="28"/>
          <w:lang w:val="uk-UA"/>
        </w:rPr>
        <w:t>У Тернополі є історико-меморіальний </w:t>
      </w:r>
      <w:hyperlink r:id="rId51" w:history="1">
        <w:r w:rsidRPr="005C0384">
          <w:rPr>
            <w:rFonts w:cs="Times New Roman"/>
            <w:sz w:val="28"/>
            <w:szCs w:val="28"/>
            <w:lang w:val="uk-UA"/>
          </w:rPr>
          <w:t>музейний</w:t>
        </w:r>
      </w:hyperlink>
      <w:r w:rsidRPr="005C0384">
        <w:rPr>
          <w:rFonts w:cs="Times New Roman"/>
          <w:sz w:val="28"/>
          <w:szCs w:val="28"/>
          <w:lang w:val="uk-UA"/>
        </w:rPr>
        <w:t xml:space="preserve">  заклад - музей політичних в'язнів. У 28 колишніх камерах слідчого ізолятора розміщена цікава експозиція музею. Вони передають історію національно-визвольної боротьби на теренах Тернопільщини. У при</w:t>
      </w:r>
      <w:r w:rsidR="00D951D2">
        <w:rPr>
          <w:rFonts w:cs="Times New Roman"/>
          <w:sz w:val="28"/>
          <w:szCs w:val="28"/>
          <w:lang w:val="uk-UA"/>
        </w:rPr>
        <w:t>міщенні камери №1 розташований в</w:t>
      </w:r>
      <w:r w:rsidRPr="005C0384">
        <w:rPr>
          <w:rFonts w:cs="Times New Roman"/>
          <w:sz w:val="28"/>
          <w:szCs w:val="28"/>
          <w:lang w:val="uk-UA"/>
        </w:rPr>
        <w:t>ідділ "Репресії 1939-1941 років", у якому представлений період утворення та діяльності ОУН-УПА на території Тернопільщини, та відділ "Шістдесятники", який розповідає про репресованих патріотів України. Цікавим в експозиції музею є одяг та предмети побуту політв'язнів, макет концтаборів та меморіальна кімната С. Бандери з його посмертною маскою. Вражають відвідувачів приміщення карцерів та камера смертників. Гордістю музею є розріз великої криївки та колекція макетів повстанських криївок з інтер'єром. Окремий відділ музею присвячений репресованим духовним служителям греко-католицької церкви зі стендом, який розповідає про шлях Й. Сліпого.</w:t>
      </w:r>
    </w:p>
    <w:p w:rsidR="0024040C" w:rsidRPr="005C0384" w:rsidRDefault="0024040C" w:rsidP="008B60B6">
      <w:pPr>
        <w:pStyle w:val="Standard"/>
        <w:widowControl/>
        <w:shd w:val="clear" w:color="auto" w:fill="FFFFFF"/>
        <w:tabs>
          <w:tab w:val="left" w:pos="1134"/>
        </w:tabs>
        <w:spacing w:line="360" w:lineRule="auto"/>
        <w:ind w:firstLine="709"/>
        <w:jc w:val="both"/>
        <w:rPr>
          <w:rFonts w:cs="Times New Roman"/>
          <w:sz w:val="28"/>
          <w:szCs w:val="28"/>
          <w:lang w:val="uk-UA"/>
        </w:rPr>
      </w:pPr>
      <w:r w:rsidRPr="005C0384">
        <w:rPr>
          <w:rFonts w:cs="Times New Roman"/>
          <w:sz w:val="28"/>
          <w:szCs w:val="28"/>
          <w:lang w:val="uk-UA"/>
        </w:rPr>
        <w:t xml:space="preserve">Бучацький краєзнавчий музей — культурно-освітній заклад міста та району. Площа музею 120 квадратних метрів, а експозиційна - 96. У фонді музею зберігається 4000 експонатів. У музеї функціонують чотири постійно діючі виставки: «Відомі люди </w:t>
      </w:r>
      <w:proofErr w:type="spellStart"/>
      <w:r w:rsidRPr="005C0384">
        <w:rPr>
          <w:rFonts w:cs="Times New Roman"/>
          <w:sz w:val="28"/>
          <w:szCs w:val="28"/>
          <w:lang w:val="uk-UA"/>
        </w:rPr>
        <w:t>Бучаччини</w:t>
      </w:r>
      <w:proofErr w:type="spellEnd"/>
      <w:r w:rsidRPr="005C0384">
        <w:rPr>
          <w:rFonts w:cs="Times New Roman"/>
          <w:sz w:val="28"/>
          <w:szCs w:val="28"/>
          <w:lang w:val="uk-UA"/>
        </w:rPr>
        <w:t>», «Археологія», «Етнографія і побут нашого краю»,   «</w:t>
      </w:r>
      <w:proofErr w:type="spellStart"/>
      <w:r w:rsidRPr="005C0384">
        <w:rPr>
          <w:rFonts w:cs="Times New Roman"/>
          <w:sz w:val="28"/>
          <w:szCs w:val="28"/>
          <w:lang w:val="uk-UA"/>
        </w:rPr>
        <w:t>Бучач</w:t>
      </w:r>
      <w:proofErr w:type="spellEnd"/>
      <w:r w:rsidRPr="005C0384">
        <w:rPr>
          <w:rFonts w:cs="Times New Roman"/>
          <w:sz w:val="28"/>
          <w:szCs w:val="28"/>
          <w:lang w:val="uk-UA"/>
        </w:rPr>
        <w:t xml:space="preserve"> та околиці в минулі роки». У фондах музею зберігаються рукописи, фотографії,  ордени медалі, подяки, історичні матеріали Великої Вітчизняної війни. Музей щорічно влаштовує фотодокументальні виставки присвячені видатним історичним подіям, ювілеям відомих людей </w:t>
      </w:r>
      <w:proofErr w:type="spellStart"/>
      <w:r w:rsidRPr="005C0384">
        <w:rPr>
          <w:rFonts w:cs="Times New Roman"/>
          <w:sz w:val="28"/>
          <w:szCs w:val="28"/>
          <w:lang w:val="uk-UA"/>
        </w:rPr>
        <w:t>Бучаччини</w:t>
      </w:r>
      <w:proofErr w:type="spellEnd"/>
      <w:r w:rsidRPr="005C0384">
        <w:rPr>
          <w:rFonts w:cs="Times New Roman"/>
          <w:sz w:val="28"/>
          <w:szCs w:val="28"/>
          <w:lang w:val="uk-UA"/>
        </w:rPr>
        <w:t>, персональні виставки сучасних художників Тернопільщини.</w:t>
      </w:r>
    </w:p>
    <w:p w:rsidR="0024040C" w:rsidRPr="005C0384" w:rsidRDefault="0024040C" w:rsidP="008B60B6">
      <w:pPr>
        <w:pStyle w:val="Standard"/>
        <w:widowControl/>
        <w:shd w:val="clear" w:color="auto" w:fill="FFFFFF"/>
        <w:tabs>
          <w:tab w:val="left" w:pos="1134"/>
        </w:tabs>
        <w:spacing w:line="360" w:lineRule="auto"/>
        <w:ind w:firstLine="709"/>
        <w:jc w:val="both"/>
        <w:rPr>
          <w:rFonts w:cs="Times New Roman"/>
          <w:sz w:val="28"/>
          <w:szCs w:val="28"/>
          <w:lang w:val="uk-UA"/>
        </w:rPr>
      </w:pPr>
      <w:r w:rsidRPr="005C0384">
        <w:rPr>
          <w:rFonts w:cs="Times New Roman"/>
          <w:sz w:val="28"/>
          <w:szCs w:val="28"/>
          <w:lang w:val="uk-UA"/>
        </w:rPr>
        <w:t xml:space="preserve">У Бережанах, в будівлі міської ратуші знаходиться Бережанський краєзнавчий музей. Він складається із 26 залів. Найпопулярнішими є експозиції з археології, культурології, історії краю, Національного Відродження, Другої </w:t>
      </w:r>
      <w:r w:rsidRPr="005C0384">
        <w:rPr>
          <w:rFonts w:cs="Times New Roman"/>
          <w:sz w:val="28"/>
          <w:szCs w:val="28"/>
          <w:lang w:val="uk-UA"/>
        </w:rPr>
        <w:lastRenderedPageBreak/>
        <w:t xml:space="preserve">Світової Війни, 200-річної гімназії, літературної </w:t>
      </w:r>
      <w:proofErr w:type="spellStart"/>
      <w:r w:rsidRPr="005C0384">
        <w:rPr>
          <w:rFonts w:cs="Times New Roman"/>
          <w:sz w:val="28"/>
          <w:szCs w:val="28"/>
          <w:lang w:val="uk-UA"/>
        </w:rPr>
        <w:t>Бережанщини</w:t>
      </w:r>
      <w:proofErr w:type="spellEnd"/>
      <w:r w:rsidRPr="005C0384">
        <w:rPr>
          <w:rFonts w:cs="Times New Roman"/>
          <w:sz w:val="28"/>
          <w:szCs w:val="28"/>
          <w:lang w:val="uk-UA"/>
        </w:rPr>
        <w:t xml:space="preserve"> та інші. На нижньому рівні ратуші знаходяться художній відділ, бібліотека, кімнати традиційних народних знарядь та історії депортації українців. При музеї відкрито клуб вишивальниць. Щорічно музей проводить 2-3 наукові конференції, щомісяця - мистецькі виставки тощо.</w:t>
      </w:r>
    </w:p>
    <w:p w:rsidR="0024040C" w:rsidRPr="005C0384" w:rsidRDefault="0024040C" w:rsidP="008B60B6">
      <w:pPr>
        <w:pStyle w:val="Standard"/>
        <w:widowControl/>
        <w:shd w:val="clear" w:color="auto" w:fill="FFFFFF"/>
        <w:tabs>
          <w:tab w:val="left" w:pos="1134"/>
        </w:tabs>
        <w:spacing w:line="360" w:lineRule="auto"/>
        <w:ind w:firstLine="709"/>
        <w:jc w:val="both"/>
        <w:rPr>
          <w:rFonts w:cs="Times New Roman"/>
          <w:sz w:val="28"/>
          <w:szCs w:val="28"/>
          <w:lang w:val="uk-UA"/>
        </w:rPr>
      </w:pPr>
      <w:r w:rsidRPr="005C0384">
        <w:rPr>
          <w:rFonts w:cs="Times New Roman"/>
          <w:sz w:val="28"/>
          <w:szCs w:val="28"/>
          <w:lang w:val="uk-UA"/>
        </w:rPr>
        <w:t xml:space="preserve">Бережанський районний музей книги - міжобласний центр пропаганди книги, в якому представлені стародруки, матеріали про творчість Осипа Маковея,  Маркіяна Шашкевича, Михайла Яцкова, Василя Стефаника, Тимофія </w:t>
      </w:r>
      <w:proofErr w:type="spellStart"/>
      <w:r w:rsidRPr="005C0384">
        <w:rPr>
          <w:rFonts w:cs="Times New Roman"/>
          <w:sz w:val="28"/>
          <w:szCs w:val="28"/>
          <w:lang w:val="uk-UA"/>
        </w:rPr>
        <w:t>Бордуляка</w:t>
      </w:r>
      <w:proofErr w:type="spellEnd"/>
      <w:r w:rsidRPr="005C0384">
        <w:rPr>
          <w:rFonts w:cs="Times New Roman"/>
          <w:sz w:val="28"/>
          <w:szCs w:val="28"/>
          <w:lang w:val="uk-UA"/>
        </w:rPr>
        <w:t>, Івана Франка,  Андрія Чайковського, а також сучасних письменників – Романа Лубківського, Дмитра Павличка та інших. Загальний фонд нараховує 7000 предметів, з них 6800 – книги. У  музеї зберігаються унікальні видання: перше видання «Кобзаря» Шевченка ,17 стародруків XVII–XIX ст., «Граматика рутенської (русинської) мови» Йосипа Левицького (Перемишль, 1834), «</w:t>
      </w:r>
      <w:proofErr w:type="spellStart"/>
      <w:r w:rsidRPr="005C0384">
        <w:rPr>
          <w:rFonts w:cs="Times New Roman"/>
          <w:sz w:val="28"/>
          <w:szCs w:val="28"/>
          <w:lang w:val="uk-UA"/>
        </w:rPr>
        <w:t>Грамматика</w:t>
      </w:r>
      <w:proofErr w:type="spellEnd"/>
      <w:r w:rsidRPr="005C0384">
        <w:rPr>
          <w:rFonts w:cs="Times New Roman"/>
          <w:sz w:val="28"/>
          <w:szCs w:val="28"/>
          <w:lang w:val="uk-UA"/>
        </w:rPr>
        <w:t xml:space="preserve"> язика </w:t>
      </w:r>
      <w:proofErr w:type="spellStart"/>
      <w:r w:rsidRPr="005C0384">
        <w:rPr>
          <w:rFonts w:cs="Times New Roman"/>
          <w:sz w:val="28"/>
          <w:szCs w:val="28"/>
          <w:lang w:val="uk-UA"/>
        </w:rPr>
        <w:t>малоруского</w:t>
      </w:r>
      <w:proofErr w:type="spellEnd"/>
      <w:r w:rsidRPr="005C0384">
        <w:rPr>
          <w:rFonts w:cs="Times New Roman"/>
          <w:sz w:val="28"/>
          <w:szCs w:val="28"/>
          <w:lang w:val="uk-UA"/>
        </w:rPr>
        <w:t xml:space="preserve"> в </w:t>
      </w:r>
      <w:proofErr w:type="spellStart"/>
      <w:r w:rsidRPr="005C0384">
        <w:rPr>
          <w:rFonts w:cs="Times New Roman"/>
          <w:sz w:val="28"/>
          <w:szCs w:val="28"/>
          <w:lang w:val="uk-UA"/>
        </w:rPr>
        <w:t>Галиції</w:t>
      </w:r>
      <w:proofErr w:type="spellEnd"/>
      <w:r w:rsidRPr="005C0384">
        <w:rPr>
          <w:rFonts w:cs="Times New Roman"/>
          <w:sz w:val="28"/>
          <w:szCs w:val="28"/>
          <w:lang w:val="uk-UA"/>
        </w:rPr>
        <w:t xml:space="preserve">, </w:t>
      </w:r>
      <w:proofErr w:type="spellStart"/>
      <w:r w:rsidRPr="005C0384">
        <w:rPr>
          <w:rFonts w:cs="Times New Roman"/>
          <w:sz w:val="28"/>
          <w:szCs w:val="28"/>
          <w:lang w:val="uk-UA"/>
        </w:rPr>
        <w:t>сочиненная</w:t>
      </w:r>
      <w:proofErr w:type="spellEnd"/>
      <w:r w:rsidRPr="005C0384">
        <w:rPr>
          <w:rFonts w:cs="Times New Roman"/>
          <w:sz w:val="28"/>
          <w:szCs w:val="28"/>
          <w:lang w:val="uk-UA"/>
        </w:rPr>
        <w:t xml:space="preserve"> Іваном Вагилевичем» (Л., 1845),  та багато інших.</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 У селі </w:t>
      </w:r>
      <w:hyperlink r:id="rId52" w:history="1">
        <w:r w:rsidRPr="005C0384">
          <w:rPr>
            <w:rFonts w:cs="Times New Roman"/>
            <w:sz w:val="28"/>
            <w:szCs w:val="28"/>
            <w:lang w:val="uk-UA"/>
          </w:rPr>
          <w:t>Молотків</w:t>
        </w:r>
      </w:hyperlink>
      <w:r w:rsidRPr="005C0384">
        <w:rPr>
          <w:rFonts w:cs="Times New Roman"/>
          <w:sz w:val="28"/>
          <w:szCs w:val="28"/>
          <w:lang w:val="uk-UA"/>
        </w:rPr>
        <w:t> </w:t>
      </w:r>
      <w:hyperlink r:id="rId53" w:history="1">
        <w:r w:rsidRPr="005C0384">
          <w:rPr>
            <w:rFonts w:cs="Times New Roman"/>
            <w:sz w:val="28"/>
            <w:szCs w:val="28"/>
            <w:lang w:val="uk-UA"/>
          </w:rPr>
          <w:t>Лановецького району</w:t>
        </w:r>
      </w:hyperlink>
      <w:r w:rsidRPr="005C0384">
        <w:rPr>
          <w:rFonts w:cs="Times New Roman"/>
          <w:sz w:val="28"/>
          <w:szCs w:val="28"/>
          <w:lang w:val="uk-UA"/>
        </w:rPr>
        <w:t xml:space="preserve"> знаходиться музей </w:t>
      </w:r>
      <w:proofErr w:type="spellStart"/>
      <w:r w:rsidRPr="005C0384">
        <w:rPr>
          <w:rFonts w:cs="Times New Roman"/>
          <w:sz w:val="28"/>
          <w:szCs w:val="28"/>
          <w:lang w:val="uk-UA"/>
        </w:rPr>
        <w:t>Молотківська</w:t>
      </w:r>
      <w:proofErr w:type="spellEnd"/>
      <w:r w:rsidRPr="005C0384">
        <w:rPr>
          <w:rFonts w:cs="Times New Roman"/>
          <w:sz w:val="28"/>
          <w:szCs w:val="28"/>
          <w:lang w:val="uk-UA"/>
        </w:rPr>
        <w:t xml:space="preserve"> трагедія. В пам'ять про згорілих людей, яких фашисти спалили у кузні , на її місці спорудили пам'ятний знак «Кузня». Пам'ятники жертвам трагедії зроблені з сірого каменю. Через дорогу розміщені пам'ятні знаки, що розповідають про страшну трагедію Молоткова. В експозиції музею представлені фрагменти спаленої хати: обгорілі двері, обвуглені колиска та ікона, діорама «Спалення села»,  Книга пам'яті. На стендах розміщені фотографії та списки померлих у Молоткові.</w:t>
      </w:r>
    </w:p>
    <w:p w:rsidR="0024040C" w:rsidRPr="005C0384" w:rsidRDefault="0024040C" w:rsidP="008B60B6">
      <w:pPr>
        <w:pStyle w:val="Textbody"/>
        <w:widowControl/>
        <w:shd w:val="clear" w:color="auto" w:fill="FFFFFF"/>
        <w:tabs>
          <w:tab w:val="left" w:pos="1134"/>
        </w:tabs>
        <w:spacing w:after="0" w:line="360" w:lineRule="auto"/>
        <w:ind w:firstLine="709"/>
        <w:jc w:val="both"/>
        <w:rPr>
          <w:rFonts w:cs="Times New Roman"/>
          <w:b/>
          <w:bCs/>
          <w:sz w:val="28"/>
          <w:szCs w:val="28"/>
          <w:lang w:val="uk-UA"/>
        </w:rPr>
      </w:pPr>
      <w:r w:rsidRPr="005C0384">
        <w:rPr>
          <w:rFonts w:cs="Times New Roman"/>
          <w:b/>
          <w:bCs/>
          <w:sz w:val="28"/>
          <w:szCs w:val="28"/>
          <w:lang w:val="uk-UA"/>
        </w:rPr>
        <w:t>2.2.2 Сакральні ресурси Тернопільської області</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 xml:space="preserve">     Тернопільщина – край, наділений Божою благодаттю. Саме тут збереглося чи не найбільше в Україні пам'яток сакрального мистецтва. Святині різних конфесій: православна – Почаїв, греко-католицька – Зарваниця,  римо-католицька – Язловець, синагога у Струсові, </w:t>
      </w:r>
      <w:proofErr w:type="spellStart"/>
      <w:r w:rsidRPr="005C0384">
        <w:rPr>
          <w:rFonts w:cs="Times New Roman"/>
          <w:sz w:val="28"/>
          <w:szCs w:val="28"/>
          <w:lang w:val="uk-UA"/>
        </w:rPr>
        <w:t>Гримайлові</w:t>
      </w:r>
      <w:proofErr w:type="spellEnd"/>
      <w:r w:rsidRPr="005C0384">
        <w:rPr>
          <w:rFonts w:cs="Times New Roman"/>
          <w:sz w:val="28"/>
          <w:szCs w:val="28"/>
          <w:lang w:val="uk-UA"/>
        </w:rPr>
        <w:t xml:space="preserve">, Чорткові, Підгайцях,   вірменські храми у Бережанах і Язлівці та святилище язичників на горі </w:t>
      </w:r>
      <w:proofErr w:type="spellStart"/>
      <w:r w:rsidRPr="005C0384">
        <w:rPr>
          <w:rFonts w:cs="Times New Roman"/>
          <w:sz w:val="28"/>
          <w:szCs w:val="28"/>
          <w:lang w:val="uk-UA"/>
        </w:rPr>
        <w:t>Богит</w:t>
      </w:r>
      <w:proofErr w:type="spellEnd"/>
      <w:r w:rsidRPr="005C0384">
        <w:rPr>
          <w:rFonts w:cs="Times New Roman"/>
          <w:sz w:val="28"/>
          <w:szCs w:val="28"/>
          <w:lang w:val="uk-UA"/>
        </w:rPr>
        <w:t xml:space="preserve">.     </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lastRenderedPageBreak/>
        <w:t xml:space="preserve">На території Тернопільської області розміщується 667 церков (додаток А), 91 костел (додаток Б), 27 каплиць, 11 </w:t>
      </w:r>
      <w:proofErr w:type="spellStart"/>
      <w:r w:rsidRPr="005C0384">
        <w:rPr>
          <w:rFonts w:cs="Times New Roman"/>
          <w:sz w:val="28"/>
          <w:szCs w:val="28"/>
          <w:lang w:val="uk-UA"/>
        </w:rPr>
        <w:t>синагонів</w:t>
      </w:r>
      <w:proofErr w:type="spellEnd"/>
      <w:r w:rsidRPr="005C0384">
        <w:rPr>
          <w:rFonts w:cs="Times New Roman"/>
          <w:sz w:val="28"/>
          <w:szCs w:val="28"/>
          <w:lang w:val="uk-UA"/>
        </w:rPr>
        <w:t>, 14 монастирів, 10 соборів (рис. 2.19), 4 святих місць [9].</w:t>
      </w:r>
    </w:p>
    <w:p w:rsidR="0024040C" w:rsidRPr="005C0384" w:rsidRDefault="0024040C" w:rsidP="008B60B6">
      <w:pPr>
        <w:pStyle w:val="Textbody"/>
        <w:widowControl/>
        <w:tabs>
          <w:tab w:val="left" w:pos="1134"/>
        </w:tabs>
        <w:spacing w:after="0" w:line="360" w:lineRule="auto"/>
        <w:ind w:firstLine="709"/>
        <w:jc w:val="center"/>
        <w:rPr>
          <w:rFonts w:cs="Times New Roman"/>
          <w:sz w:val="28"/>
          <w:szCs w:val="28"/>
          <w:lang w:val="uk-UA"/>
        </w:rPr>
      </w:pPr>
      <w:r w:rsidRPr="005C0384">
        <w:rPr>
          <w:rFonts w:cs="Times New Roman"/>
          <w:noProof/>
          <w:sz w:val="28"/>
          <w:szCs w:val="28"/>
          <w:lang w:val="ru-RU" w:eastAsia="ru-RU" w:bidi="ar-SA"/>
        </w:rPr>
        <w:drawing>
          <wp:inline distT="0" distB="0" distL="0" distR="0">
            <wp:extent cx="3209524" cy="4857143"/>
            <wp:effectExtent l="19050" t="0" r="0" b="0"/>
            <wp:docPr id="4" name="Рисунок 3" descr="monastir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nastiri.png"/>
                    <pic:cNvPicPr/>
                  </pic:nvPicPr>
                  <pic:blipFill>
                    <a:blip r:embed="rId54" cstate="print"/>
                    <a:stretch>
                      <a:fillRect/>
                    </a:stretch>
                  </pic:blipFill>
                  <pic:spPr>
                    <a:xfrm>
                      <a:off x="0" y="0"/>
                      <a:ext cx="3209524" cy="4857143"/>
                    </a:xfrm>
                    <a:prstGeom prst="rect">
                      <a:avLst/>
                    </a:prstGeom>
                  </pic:spPr>
                </pic:pic>
              </a:graphicData>
            </a:graphic>
          </wp:inline>
        </w:drawing>
      </w:r>
    </w:p>
    <w:p w:rsidR="0024040C" w:rsidRPr="005C0384" w:rsidRDefault="0024040C" w:rsidP="008B60B6">
      <w:pPr>
        <w:pStyle w:val="Textbody"/>
        <w:widowControl/>
        <w:tabs>
          <w:tab w:val="left" w:pos="1134"/>
        </w:tabs>
        <w:spacing w:after="0" w:line="360" w:lineRule="auto"/>
        <w:ind w:firstLine="709"/>
        <w:jc w:val="center"/>
        <w:rPr>
          <w:rFonts w:cs="Times New Roman"/>
          <w:b/>
          <w:sz w:val="28"/>
          <w:szCs w:val="28"/>
          <w:lang w:val="uk-UA"/>
        </w:rPr>
      </w:pPr>
      <w:r w:rsidRPr="005C0384">
        <w:rPr>
          <w:rFonts w:cs="Times New Roman"/>
          <w:sz w:val="28"/>
          <w:szCs w:val="28"/>
          <w:lang w:val="uk-UA"/>
        </w:rPr>
        <w:t xml:space="preserve">Рис. 2.19. </w:t>
      </w:r>
      <w:r w:rsidRPr="005C0384">
        <w:rPr>
          <w:rFonts w:cs="Times New Roman"/>
          <w:b/>
          <w:sz w:val="28"/>
          <w:szCs w:val="28"/>
          <w:lang w:val="uk-UA"/>
        </w:rPr>
        <w:t>Сакральні ресурси Тернопільської області</w:t>
      </w:r>
    </w:p>
    <w:p w:rsidR="00CF7C99" w:rsidRDefault="0024040C" w:rsidP="00CF7C99">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 Найбільшою православною святинею Тернопільщини і другою після Києво-Печерської лаври є Свято-Успенська Почаївська лавра – одне з величних в Україні місць прощі на Успіння Пресвятої Богородиці і преподобного Йова.</w:t>
      </w:r>
    </w:p>
    <w:p w:rsidR="0024040C" w:rsidRDefault="0024040C" w:rsidP="00CF7C99">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Почаївська лавра  — православний монастир  у </w:t>
      </w:r>
      <w:hyperlink r:id="rId55" w:history="1">
        <w:r w:rsidRPr="005C0384">
          <w:rPr>
            <w:rFonts w:cs="Times New Roman"/>
            <w:sz w:val="28"/>
            <w:szCs w:val="28"/>
            <w:lang w:val="uk-UA"/>
          </w:rPr>
          <w:t>Почаєві</w:t>
        </w:r>
      </w:hyperlink>
      <w:r w:rsidRPr="005C0384">
        <w:rPr>
          <w:rFonts w:cs="Times New Roman"/>
          <w:sz w:val="28"/>
          <w:szCs w:val="28"/>
          <w:lang w:val="uk-UA"/>
        </w:rPr>
        <w:t> Тернопільської області, зі статусом </w:t>
      </w:r>
      <w:hyperlink r:id="rId56" w:history="1">
        <w:r w:rsidRPr="005C0384">
          <w:rPr>
            <w:rFonts w:cs="Times New Roman"/>
            <w:sz w:val="28"/>
            <w:szCs w:val="28"/>
            <w:lang w:val="uk-UA"/>
          </w:rPr>
          <w:t>лаври</w:t>
        </w:r>
      </w:hyperlink>
      <w:r w:rsidRPr="005C0384">
        <w:rPr>
          <w:rFonts w:cs="Times New Roman"/>
          <w:sz w:val="28"/>
          <w:szCs w:val="28"/>
          <w:lang w:val="uk-UA"/>
        </w:rPr>
        <w:t xml:space="preserve">.  Почаївська лавра являє собою величний архітектурний ансамбль, до складу якого входить 16 церков, дзвіниці, келій, резиденції </w:t>
      </w:r>
      <w:proofErr w:type="spellStart"/>
      <w:r w:rsidRPr="005C0384">
        <w:rPr>
          <w:rFonts w:cs="Times New Roman"/>
          <w:sz w:val="28"/>
          <w:szCs w:val="28"/>
          <w:lang w:val="uk-UA"/>
        </w:rPr>
        <w:t>архиєпископ</w:t>
      </w:r>
      <w:proofErr w:type="spellEnd"/>
      <w:r w:rsidRPr="005C0384">
        <w:rPr>
          <w:rFonts w:cs="Times New Roman"/>
          <w:sz w:val="28"/>
          <w:szCs w:val="28"/>
          <w:lang w:val="uk-UA"/>
        </w:rPr>
        <w:t xml:space="preserve"> (рис. 2.20) Святинями лаври є чудотворна </w:t>
      </w:r>
      <w:proofErr w:type="spellStart"/>
      <w:r w:rsidRPr="005C0384">
        <w:rPr>
          <w:rFonts w:cs="Times New Roman"/>
          <w:sz w:val="28"/>
          <w:szCs w:val="28"/>
          <w:lang w:val="uk-UA"/>
        </w:rPr>
        <w:t>iкона</w:t>
      </w:r>
      <w:proofErr w:type="spellEnd"/>
      <w:r w:rsidRPr="005C0384">
        <w:rPr>
          <w:rFonts w:cs="Times New Roman"/>
          <w:sz w:val="28"/>
          <w:szCs w:val="28"/>
          <w:lang w:val="uk-UA"/>
        </w:rPr>
        <w:t xml:space="preserve"> </w:t>
      </w:r>
      <w:proofErr w:type="spellStart"/>
      <w:r w:rsidRPr="005C0384">
        <w:rPr>
          <w:rFonts w:cs="Times New Roman"/>
          <w:sz w:val="28"/>
          <w:szCs w:val="28"/>
          <w:lang w:val="uk-UA"/>
        </w:rPr>
        <w:t>Матерi</w:t>
      </w:r>
      <w:proofErr w:type="spellEnd"/>
      <w:r w:rsidRPr="005C0384">
        <w:rPr>
          <w:rFonts w:cs="Times New Roman"/>
          <w:sz w:val="28"/>
          <w:szCs w:val="28"/>
          <w:lang w:val="uk-UA"/>
        </w:rPr>
        <w:t xml:space="preserve"> Божої, </w:t>
      </w:r>
      <w:proofErr w:type="spellStart"/>
      <w:r w:rsidRPr="005C0384">
        <w:rPr>
          <w:rFonts w:cs="Times New Roman"/>
          <w:sz w:val="28"/>
          <w:szCs w:val="28"/>
          <w:lang w:val="uk-UA"/>
        </w:rPr>
        <w:t>вiдбиток</w:t>
      </w:r>
      <w:proofErr w:type="spellEnd"/>
      <w:r w:rsidRPr="005C0384">
        <w:rPr>
          <w:rFonts w:cs="Times New Roman"/>
          <w:sz w:val="28"/>
          <w:szCs w:val="28"/>
          <w:lang w:val="uk-UA"/>
        </w:rPr>
        <w:t xml:space="preserve"> </w:t>
      </w:r>
      <w:proofErr w:type="spellStart"/>
      <w:r w:rsidRPr="005C0384">
        <w:rPr>
          <w:rFonts w:cs="Times New Roman"/>
          <w:sz w:val="28"/>
          <w:szCs w:val="28"/>
          <w:lang w:val="uk-UA"/>
        </w:rPr>
        <w:t>ступнi</w:t>
      </w:r>
      <w:proofErr w:type="spellEnd"/>
      <w:r w:rsidRPr="005C0384">
        <w:rPr>
          <w:rFonts w:cs="Times New Roman"/>
          <w:sz w:val="28"/>
          <w:szCs w:val="28"/>
          <w:lang w:val="uk-UA"/>
        </w:rPr>
        <w:t xml:space="preserve"> Божої </w:t>
      </w:r>
      <w:proofErr w:type="spellStart"/>
      <w:r w:rsidRPr="005C0384">
        <w:rPr>
          <w:rFonts w:cs="Times New Roman"/>
          <w:sz w:val="28"/>
          <w:szCs w:val="28"/>
          <w:lang w:val="uk-UA"/>
        </w:rPr>
        <w:t>Матерi</w:t>
      </w:r>
      <w:proofErr w:type="spellEnd"/>
      <w:r w:rsidRPr="005C0384">
        <w:rPr>
          <w:rFonts w:cs="Times New Roman"/>
          <w:sz w:val="28"/>
          <w:szCs w:val="28"/>
          <w:lang w:val="uk-UA"/>
        </w:rPr>
        <w:t xml:space="preserve">, </w:t>
      </w:r>
      <w:proofErr w:type="spellStart"/>
      <w:r w:rsidRPr="005C0384">
        <w:rPr>
          <w:rFonts w:cs="Times New Roman"/>
          <w:sz w:val="28"/>
          <w:szCs w:val="28"/>
          <w:lang w:val="uk-UA"/>
        </w:rPr>
        <w:t>мощi</w:t>
      </w:r>
      <w:proofErr w:type="spellEnd"/>
      <w:r w:rsidRPr="005C0384">
        <w:rPr>
          <w:rFonts w:cs="Times New Roman"/>
          <w:sz w:val="28"/>
          <w:szCs w:val="28"/>
          <w:lang w:val="uk-UA"/>
        </w:rPr>
        <w:t xml:space="preserve"> преосвященного Йова, джерело з цілющою водою.</w:t>
      </w:r>
    </w:p>
    <w:p w:rsidR="00CF7C99" w:rsidRPr="005C0384" w:rsidRDefault="00CF7C99" w:rsidP="00CF7C99">
      <w:pPr>
        <w:pStyle w:val="Textbody"/>
        <w:widowControl/>
        <w:tabs>
          <w:tab w:val="left" w:pos="1134"/>
        </w:tabs>
        <w:spacing w:after="0" w:line="360" w:lineRule="auto"/>
        <w:ind w:firstLine="709"/>
        <w:jc w:val="center"/>
        <w:rPr>
          <w:rFonts w:cs="Times New Roman"/>
          <w:sz w:val="28"/>
          <w:szCs w:val="28"/>
          <w:lang w:val="uk-UA"/>
        </w:rPr>
      </w:pPr>
      <w:r>
        <w:rPr>
          <w:rFonts w:cs="Times New Roman"/>
          <w:noProof/>
          <w:sz w:val="28"/>
          <w:szCs w:val="28"/>
          <w:lang w:val="ru-RU" w:eastAsia="ru-RU" w:bidi="ar-SA"/>
        </w:rPr>
        <w:lastRenderedPageBreak/>
        <w:drawing>
          <wp:inline distT="0" distB="0" distL="0" distR="0">
            <wp:extent cx="5238750" cy="2815129"/>
            <wp:effectExtent l="19050" t="0" r="0" b="0"/>
            <wp:docPr id="37" name="Рисунок 36" descr="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ымянный.png"/>
                    <pic:cNvPicPr/>
                  </pic:nvPicPr>
                  <pic:blipFill>
                    <a:blip r:embed="rId57" cstate="print"/>
                    <a:stretch>
                      <a:fillRect/>
                    </a:stretch>
                  </pic:blipFill>
                  <pic:spPr>
                    <a:xfrm>
                      <a:off x="0" y="0"/>
                      <a:ext cx="5239482" cy="2815522"/>
                    </a:xfrm>
                    <a:prstGeom prst="rect">
                      <a:avLst/>
                    </a:prstGeom>
                  </pic:spPr>
                </pic:pic>
              </a:graphicData>
            </a:graphic>
          </wp:inline>
        </w:drawing>
      </w:r>
    </w:p>
    <w:p w:rsidR="0024040C" w:rsidRPr="005C0384" w:rsidRDefault="0024040C" w:rsidP="008B60B6">
      <w:pPr>
        <w:pStyle w:val="Textbody"/>
        <w:widowControl/>
        <w:tabs>
          <w:tab w:val="left" w:pos="1134"/>
        </w:tabs>
        <w:spacing w:after="0" w:line="360" w:lineRule="auto"/>
        <w:ind w:firstLine="709"/>
        <w:jc w:val="center"/>
        <w:rPr>
          <w:rFonts w:cs="Times New Roman"/>
          <w:sz w:val="28"/>
          <w:szCs w:val="28"/>
          <w:lang w:val="uk-UA"/>
        </w:rPr>
      </w:pPr>
      <w:r w:rsidRPr="005C0384">
        <w:rPr>
          <w:rFonts w:cs="Times New Roman"/>
          <w:sz w:val="28"/>
          <w:szCs w:val="28"/>
          <w:lang w:val="uk-UA"/>
        </w:rPr>
        <w:t xml:space="preserve">Рис. 2.20. </w:t>
      </w:r>
      <w:r w:rsidRPr="005C0384">
        <w:rPr>
          <w:rFonts w:cs="Times New Roman"/>
          <w:b/>
          <w:bCs/>
          <w:sz w:val="28"/>
          <w:szCs w:val="28"/>
          <w:lang w:val="uk-UA"/>
        </w:rPr>
        <w:t>Почаївська лавра</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 xml:space="preserve">    Монастир був заснований ченцями, які рятувались від татаро-монголів. Спочатку монастирем були печери в товщі гір, а першою будівлею – маленька дерев‘яна церква Успіння. Будівництво мурованого монастиря почалося в XVI ст., на пожертвування  </w:t>
      </w:r>
      <w:proofErr w:type="spellStart"/>
      <w:r w:rsidRPr="005C0384">
        <w:rPr>
          <w:rFonts w:cs="Times New Roman"/>
          <w:sz w:val="28"/>
          <w:szCs w:val="28"/>
          <w:lang w:val="uk-UA"/>
        </w:rPr>
        <w:t>Гойської</w:t>
      </w:r>
      <w:proofErr w:type="spellEnd"/>
      <w:r w:rsidRPr="005C0384">
        <w:rPr>
          <w:rFonts w:cs="Times New Roman"/>
          <w:sz w:val="28"/>
          <w:szCs w:val="28"/>
          <w:lang w:val="uk-UA"/>
        </w:rPr>
        <w:t>, яка у 1597 році  подарувала монахам чудотворну ” ікону Богоматері. До складу монастиря також входять дерев'яні і кам'яні  оборонні споруди XVII століття - вежі та стіни.</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До Свято-Успенської Почаївської лаври належать такі споруди:</w:t>
      </w:r>
    </w:p>
    <w:p w:rsidR="0024040C" w:rsidRPr="005C0384" w:rsidRDefault="0024040C" w:rsidP="008B60B6">
      <w:pPr>
        <w:pStyle w:val="Textbody"/>
        <w:widowControl/>
        <w:numPr>
          <w:ilvl w:val="0"/>
          <w:numId w:val="56"/>
        </w:numPr>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Свято-Успенський собор</w:t>
      </w:r>
    </w:p>
    <w:p w:rsidR="0024040C" w:rsidRPr="005C0384" w:rsidRDefault="0024040C" w:rsidP="008B60B6">
      <w:pPr>
        <w:pStyle w:val="Textbody"/>
        <w:widowControl/>
        <w:numPr>
          <w:ilvl w:val="0"/>
          <w:numId w:val="56"/>
        </w:numPr>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Троїцький собор</w:t>
      </w:r>
    </w:p>
    <w:p w:rsidR="0024040C" w:rsidRPr="005C0384" w:rsidRDefault="0024040C" w:rsidP="008B60B6">
      <w:pPr>
        <w:pStyle w:val="Textbody"/>
        <w:widowControl/>
        <w:numPr>
          <w:ilvl w:val="0"/>
          <w:numId w:val="56"/>
        </w:numPr>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келії</w:t>
      </w:r>
    </w:p>
    <w:p w:rsidR="0024040C" w:rsidRPr="005C0384" w:rsidRDefault="0024040C" w:rsidP="008B60B6">
      <w:pPr>
        <w:pStyle w:val="Textbody"/>
        <w:widowControl/>
        <w:numPr>
          <w:ilvl w:val="0"/>
          <w:numId w:val="56"/>
        </w:numPr>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Архієрейський дім</w:t>
      </w:r>
    </w:p>
    <w:p w:rsidR="0024040C" w:rsidRPr="005C0384" w:rsidRDefault="0024040C" w:rsidP="008B60B6">
      <w:pPr>
        <w:pStyle w:val="Textbody"/>
        <w:widowControl/>
        <w:numPr>
          <w:ilvl w:val="0"/>
          <w:numId w:val="56"/>
        </w:numPr>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дзвіниця  (висотою 65м)</w:t>
      </w:r>
    </w:p>
    <w:p w:rsidR="0024040C" w:rsidRPr="005C0384" w:rsidRDefault="0024040C" w:rsidP="008B60B6">
      <w:pPr>
        <w:pStyle w:val="Textbody"/>
        <w:widowControl/>
        <w:numPr>
          <w:ilvl w:val="0"/>
          <w:numId w:val="56"/>
        </w:numPr>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надбрамний корпус.</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 xml:space="preserve">Свято - Успенський собор - головний соборний храм </w:t>
      </w:r>
      <w:hyperlink r:id="rId58" w:history="1">
        <w:r w:rsidRPr="005C0384">
          <w:rPr>
            <w:rFonts w:cs="Times New Roman"/>
            <w:sz w:val="28"/>
            <w:szCs w:val="28"/>
            <w:lang w:val="uk-UA"/>
          </w:rPr>
          <w:t>Почаївської лаври</w:t>
        </w:r>
      </w:hyperlink>
      <w:r w:rsidRPr="005C0384">
        <w:rPr>
          <w:rFonts w:cs="Times New Roman"/>
          <w:sz w:val="28"/>
          <w:szCs w:val="28"/>
          <w:lang w:val="uk-UA"/>
        </w:rPr>
        <w:t xml:space="preserve"> . Розпочали будівництво собору у 1771 році, за проектом архітектора Г. Гофмана. Все подальше будівництво вів архітектор </w:t>
      </w:r>
      <w:proofErr w:type="spellStart"/>
      <w:r w:rsidRPr="005C0384">
        <w:rPr>
          <w:rFonts w:cs="Times New Roman"/>
          <w:sz w:val="28"/>
          <w:szCs w:val="28"/>
          <w:lang w:val="uk-UA"/>
        </w:rPr>
        <w:t>Полеєвський</w:t>
      </w:r>
      <w:proofErr w:type="spellEnd"/>
      <w:r w:rsidRPr="005C0384">
        <w:rPr>
          <w:rFonts w:cs="Times New Roman"/>
          <w:sz w:val="28"/>
          <w:szCs w:val="28"/>
          <w:lang w:val="uk-UA"/>
        </w:rPr>
        <w:t>.</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 xml:space="preserve"> Розміщується собор на найвищому плато Почаївської гори над печерами. Собор має вигляд </w:t>
      </w:r>
      <w:proofErr w:type="spellStart"/>
      <w:r w:rsidRPr="005C0384">
        <w:rPr>
          <w:rFonts w:cs="Times New Roman"/>
          <w:sz w:val="28"/>
          <w:szCs w:val="28"/>
          <w:lang w:val="uk-UA"/>
        </w:rPr>
        <w:t>трьохнефної</w:t>
      </w:r>
      <w:proofErr w:type="spellEnd"/>
      <w:r w:rsidRPr="005C0384">
        <w:rPr>
          <w:rFonts w:cs="Times New Roman"/>
          <w:sz w:val="28"/>
          <w:szCs w:val="28"/>
          <w:lang w:val="uk-UA"/>
        </w:rPr>
        <w:t xml:space="preserve"> центрально-купольної базиліки. Перед головним фасадом розташовується верхня тераса із сходами. Головний північний фасад </w:t>
      </w:r>
      <w:r w:rsidRPr="005C0384">
        <w:rPr>
          <w:rFonts w:cs="Times New Roman"/>
          <w:sz w:val="28"/>
          <w:szCs w:val="28"/>
          <w:lang w:val="uk-UA"/>
        </w:rPr>
        <w:lastRenderedPageBreak/>
        <w:t xml:space="preserve">підкреслений високими кутовими баштами, які в поєднанні з еліптичною формою  притвору утворюють плавно вигнуту лінію фасаду. Такий вигляд характерний для пізнього бароко. Будівлі насичені </w:t>
      </w:r>
      <w:proofErr w:type="spellStart"/>
      <w:r w:rsidRPr="005C0384">
        <w:rPr>
          <w:rFonts w:cs="Times New Roman"/>
          <w:sz w:val="28"/>
          <w:szCs w:val="28"/>
          <w:lang w:val="uk-UA"/>
        </w:rPr>
        <w:t>рокайлевим</w:t>
      </w:r>
      <w:proofErr w:type="spellEnd"/>
      <w:r w:rsidRPr="005C0384">
        <w:rPr>
          <w:rFonts w:cs="Times New Roman"/>
          <w:sz w:val="28"/>
          <w:szCs w:val="28"/>
          <w:lang w:val="uk-UA"/>
        </w:rPr>
        <w:t xml:space="preserve"> декором. Інтер'єр відповідає архітектурі класицизму. Для собору характерний масляний настінний живопис. Тут збереглись роботи Л. Волинського, виконані в 1807 році</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 Найдавнішою спорудою Тернополя є церква </w:t>
      </w:r>
      <w:proofErr w:type="spellStart"/>
      <w:r w:rsidRPr="005C0384">
        <w:rPr>
          <w:rStyle w:val="StrongEmphasis"/>
          <w:rFonts w:cs="Times New Roman"/>
          <w:b w:val="0"/>
          <w:sz w:val="28"/>
          <w:szCs w:val="28"/>
          <w:lang w:val="uk-UA"/>
        </w:rPr>
        <w:t>Воздвиження</w:t>
      </w:r>
      <w:proofErr w:type="spellEnd"/>
      <w:r w:rsidRPr="005C0384">
        <w:rPr>
          <w:rStyle w:val="StrongEmphasis"/>
          <w:rFonts w:cs="Times New Roman"/>
          <w:b w:val="0"/>
          <w:sz w:val="28"/>
          <w:szCs w:val="28"/>
          <w:lang w:val="uk-UA"/>
        </w:rPr>
        <w:t xml:space="preserve"> Чесного Хреста.</w:t>
      </w:r>
      <w:r w:rsidRPr="005C0384">
        <w:rPr>
          <w:rFonts w:cs="Times New Roman"/>
          <w:sz w:val="28"/>
          <w:szCs w:val="28"/>
          <w:lang w:val="uk-UA"/>
        </w:rPr>
        <w:t xml:space="preserve"> Вона була збудована в кінці </w:t>
      </w:r>
      <w:r w:rsidRPr="005C0384">
        <w:rPr>
          <w:rStyle w:val="StrongEmphasis"/>
          <w:rFonts w:cs="Times New Roman"/>
          <w:b w:val="0"/>
          <w:sz w:val="28"/>
          <w:szCs w:val="28"/>
          <w:lang w:val="uk-UA"/>
        </w:rPr>
        <w:t>XVI</w:t>
      </w:r>
      <w:r w:rsidRPr="005C0384">
        <w:rPr>
          <w:rFonts w:cs="Times New Roman"/>
          <w:sz w:val="28"/>
          <w:szCs w:val="28"/>
          <w:lang w:val="uk-UA"/>
        </w:rPr>
        <w:t> століття на невисокому пагорбі над ставом,  біля міської </w:t>
      </w:r>
      <w:r w:rsidRPr="005C0384">
        <w:rPr>
          <w:rStyle w:val="StrongEmphasis"/>
          <w:rFonts w:cs="Times New Roman"/>
          <w:b w:val="0"/>
          <w:sz w:val="28"/>
          <w:szCs w:val="28"/>
          <w:lang w:val="uk-UA"/>
        </w:rPr>
        <w:t>Львівської брами</w:t>
      </w:r>
      <w:r w:rsidRPr="005C0384">
        <w:rPr>
          <w:rFonts w:cs="Times New Roman"/>
          <w:sz w:val="28"/>
          <w:szCs w:val="28"/>
          <w:lang w:val="uk-UA"/>
        </w:rPr>
        <w:t> і відноситься до оборонного комплексу міста.</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 xml:space="preserve">Церква збудована з тесаного піщанику. </w:t>
      </w:r>
      <w:proofErr w:type="spellStart"/>
      <w:r w:rsidRPr="005C0384">
        <w:rPr>
          <w:rFonts w:cs="Times New Roman"/>
          <w:sz w:val="28"/>
          <w:szCs w:val="28"/>
          <w:lang w:val="uk-UA"/>
        </w:rPr>
        <w:t>Тридільна</w:t>
      </w:r>
      <w:proofErr w:type="spellEnd"/>
      <w:r w:rsidRPr="005C0384">
        <w:rPr>
          <w:rFonts w:cs="Times New Roman"/>
          <w:sz w:val="28"/>
          <w:szCs w:val="28"/>
          <w:lang w:val="uk-UA"/>
        </w:rPr>
        <w:t>, складається з прямокутної нави, квадратного  бабинця з двома ярусами башти над ним і напівкруглої вівтарної. До західного фасаду у </w:t>
      </w:r>
      <w:r w:rsidRPr="005C0384">
        <w:rPr>
          <w:rStyle w:val="StrongEmphasis"/>
          <w:rFonts w:cs="Times New Roman"/>
          <w:b w:val="0"/>
          <w:sz w:val="28"/>
          <w:szCs w:val="28"/>
          <w:lang w:val="uk-UA"/>
        </w:rPr>
        <w:t>1627</w:t>
      </w:r>
      <w:r w:rsidRPr="005C0384">
        <w:rPr>
          <w:rFonts w:cs="Times New Roman"/>
          <w:sz w:val="28"/>
          <w:szCs w:val="28"/>
          <w:lang w:val="uk-UA"/>
        </w:rPr>
        <w:t> році була добудована триярусна оборонна вежа-дзвіниця, яку побудовано за панування </w:t>
      </w:r>
      <w:r w:rsidRPr="005C0384">
        <w:rPr>
          <w:rStyle w:val="StrongEmphasis"/>
          <w:rFonts w:cs="Times New Roman"/>
          <w:b w:val="0"/>
          <w:sz w:val="28"/>
          <w:szCs w:val="28"/>
          <w:lang w:val="uk-UA"/>
        </w:rPr>
        <w:t xml:space="preserve">Томи </w:t>
      </w:r>
      <w:proofErr w:type="spellStart"/>
      <w:r w:rsidRPr="005C0384">
        <w:rPr>
          <w:rStyle w:val="StrongEmphasis"/>
          <w:rFonts w:cs="Times New Roman"/>
          <w:b w:val="0"/>
          <w:sz w:val="28"/>
          <w:szCs w:val="28"/>
          <w:lang w:val="uk-UA"/>
        </w:rPr>
        <w:t>Замойського</w:t>
      </w:r>
      <w:proofErr w:type="spellEnd"/>
      <w:r w:rsidRPr="005C0384">
        <w:rPr>
          <w:rFonts w:cs="Times New Roman"/>
          <w:b/>
          <w:sz w:val="28"/>
          <w:szCs w:val="28"/>
          <w:lang w:val="uk-UA"/>
        </w:rPr>
        <w:t> </w:t>
      </w:r>
      <w:r w:rsidRPr="005C0384">
        <w:rPr>
          <w:rFonts w:cs="Times New Roman"/>
          <w:sz w:val="28"/>
          <w:szCs w:val="28"/>
          <w:lang w:val="uk-UA"/>
        </w:rPr>
        <w:t>та його дружини</w:t>
      </w:r>
      <w:r w:rsidRPr="005C0384">
        <w:rPr>
          <w:rFonts w:cs="Times New Roman"/>
          <w:b/>
          <w:sz w:val="28"/>
          <w:szCs w:val="28"/>
          <w:lang w:val="uk-UA"/>
        </w:rPr>
        <w:t> </w:t>
      </w:r>
      <w:r w:rsidRPr="005C0384">
        <w:rPr>
          <w:rStyle w:val="StrongEmphasis"/>
          <w:rFonts w:cs="Times New Roman"/>
          <w:b w:val="0"/>
          <w:sz w:val="28"/>
          <w:szCs w:val="28"/>
          <w:lang w:val="uk-UA"/>
        </w:rPr>
        <w:t>Катерини ( рис.2.21)</w:t>
      </w:r>
      <w:r w:rsidRPr="005C0384">
        <w:rPr>
          <w:rFonts w:cs="Times New Roman"/>
          <w:b/>
          <w:sz w:val="28"/>
          <w:szCs w:val="28"/>
          <w:lang w:val="uk-UA"/>
        </w:rPr>
        <w:t>.</w:t>
      </w:r>
      <w:r w:rsidRPr="005C0384">
        <w:rPr>
          <w:rFonts w:cs="Times New Roman"/>
          <w:sz w:val="28"/>
          <w:szCs w:val="28"/>
          <w:lang w:val="uk-UA"/>
        </w:rPr>
        <w:t xml:space="preserve"> </w:t>
      </w:r>
    </w:p>
    <w:p w:rsidR="0024040C" w:rsidRDefault="0024040C" w:rsidP="00CF7C99">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Під час </w:t>
      </w:r>
      <w:r w:rsidRPr="005C0384">
        <w:rPr>
          <w:rStyle w:val="StrongEmphasis"/>
          <w:rFonts w:cs="Times New Roman"/>
          <w:b w:val="0"/>
          <w:sz w:val="28"/>
          <w:szCs w:val="28"/>
          <w:lang w:val="uk-UA"/>
        </w:rPr>
        <w:t>Другої світової війни церква була зруйнована, а у 1954 </w:t>
      </w:r>
      <w:r w:rsidRPr="005C0384">
        <w:rPr>
          <w:rFonts w:cs="Times New Roman"/>
          <w:sz w:val="28"/>
          <w:szCs w:val="28"/>
          <w:lang w:val="uk-UA"/>
        </w:rPr>
        <w:t xml:space="preserve">році її </w:t>
      </w:r>
      <w:proofErr w:type="spellStart"/>
      <w:r w:rsidRPr="005C0384">
        <w:rPr>
          <w:rFonts w:cs="Times New Roman"/>
          <w:sz w:val="28"/>
          <w:szCs w:val="28"/>
          <w:lang w:val="uk-UA"/>
        </w:rPr>
        <w:t>відреставровували</w:t>
      </w:r>
      <w:proofErr w:type="spellEnd"/>
      <w:r w:rsidRPr="005C0384">
        <w:rPr>
          <w:rFonts w:cs="Times New Roman"/>
          <w:sz w:val="28"/>
          <w:szCs w:val="28"/>
          <w:lang w:val="uk-UA"/>
        </w:rPr>
        <w:t>. Було  знищено іконостас і розписи всередині церкви    та розібрано дзвіницю. Відновлював іконостас та розписував інтер'єр храму тернопільський художник </w:t>
      </w:r>
      <w:r w:rsidRPr="005C0384">
        <w:rPr>
          <w:rStyle w:val="StrongEmphasis"/>
          <w:rFonts w:cs="Times New Roman"/>
          <w:b w:val="0"/>
          <w:sz w:val="28"/>
          <w:szCs w:val="28"/>
          <w:lang w:val="uk-UA"/>
        </w:rPr>
        <w:t>Богдан Ткачик</w:t>
      </w:r>
      <w:r w:rsidRPr="005C0384">
        <w:rPr>
          <w:rFonts w:cs="Times New Roman"/>
          <w:sz w:val="28"/>
          <w:szCs w:val="28"/>
          <w:lang w:val="uk-UA"/>
        </w:rPr>
        <w:t>.</w:t>
      </w:r>
    </w:p>
    <w:p w:rsidR="00CF7C99" w:rsidRPr="005C0384" w:rsidRDefault="00CF7C99" w:rsidP="00CF7C99">
      <w:pPr>
        <w:pStyle w:val="Textbody"/>
        <w:widowControl/>
        <w:tabs>
          <w:tab w:val="left" w:pos="1134"/>
        </w:tabs>
        <w:spacing w:after="0" w:line="360" w:lineRule="auto"/>
        <w:ind w:firstLine="709"/>
        <w:jc w:val="center"/>
        <w:rPr>
          <w:rFonts w:cs="Times New Roman"/>
          <w:sz w:val="28"/>
          <w:szCs w:val="28"/>
          <w:lang w:val="uk-UA"/>
        </w:rPr>
      </w:pPr>
      <w:r>
        <w:rPr>
          <w:rFonts w:cs="Times New Roman"/>
          <w:noProof/>
          <w:sz w:val="28"/>
          <w:szCs w:val="28"/>
          <w:lang w:val="ru-RU" w:eastAsia="ru-RU" w:bidi="ar-SA"/>
        </w:rPr>
        <w:drawing>
          <wp:inline distT="0" distB="0" distL="0" distR="0">
            <wp:extent cx="4239217" cy="2553056"/>
            <wp:effectExtent l="19050" t="0" r="8933" b="0"/>
            <wp:docPr id="49" name="Рисунок 48" descr="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ымянный.png"/>
                    <pic:cNvPicPr/>
                  </pic:nvPicPr>
                  <pic:blipFill>
                    <a:blip r:embed="rId59" cstate="print"/>
                    <a:stretch>
                      <a:fillRect/>
                    </a:stretch>
                  </pic:blipFill>
                  <pic:spPr>
                    <a:xfrm>
                      <a:off x="0" y="0"/>
                      <a:ext cx="4239217" cy="2553056"/>
                    </a:xfrm>
                    <a:prstGeom prst="rect">
                      <a:avLst/>
                    </a:prstGeom>
                  </pic:spPr>
                </pic:pic>
              </a:graphicData>
            </a:graphic>
          </wp:inline>
        </w:drawing>
      </w:r>
    </w:p>
    <w:p w:rsidR="0024040C" w:rsidRPr="005C0384" w:rsidRDefault="0024040C" w:rsidP="008B60B6">
      <w:pPr>
        <w:pStyle w:val="Textbody"/>
        <w:widowControl/>
        <w:tabs>
          <w:tab w:val="left" w:pos="1134"/>
        </w:tabs>
        <w:spacing w:after="0" w:line="360" w:lineRule="auto"/>
        <w:ind w:firstLine="709"/>
        <w:jc w:val="center"/>
        <w:rPr>
          <w:rFonts w:cs="Times New Roman"/>
          <w:sz w:val="28"/>
          <w:szCs w:val="28"/>
          <w:lang w:val="uk-UA"/>
        </w:rPr>
      </w:pPr>
      <w:r w:rsidRPr="005C0384">
        <w:rPr>
          <w:rFonts w:cs="Times New Roman"/>
          <w:sz w:val="28"/>
          <w:szCs w:val="28"/>
          <w:lang w:val="uk-UA"/>
        </w:rPr>
        <w:t xml:space="preserve">Рис. 2.21.  </w:t>
      </w:r>
      <w:r w:rsidRPr="005C0384">
        <w:rPr>
          <w:rFonts w:cs="Times New Roman"/>
          <w:b/>
          <w:bCs/>
          <w:sz w:val="28"/>
          <w:szCs w:val="28"/>
          <w:lang w:val="uk-UA"/>
        </w:rPr>
        <w:t>Церква </w:t>
      </w:r>
      <w:proofErr w:type="spellStart"/>
      <w:r w:rsidRPr="005C0384">
        <w:rPr>
          <w:rStyle w:val="StrongEmphasis"/>
          <w:rFonts w:cs="Times New Roman"/>
          <w:bCs w:val="0"/>
          <w:sz w:val="28"/>
          <w:szCs w:val="28"/>
          <w:lang w:val="uk-UA"/>
        </w:rPr>
        <w:t>Воздвиження</w:t>
      </w:r>
      <w:proofErr w:type="spellEnd"/>
      <w:r w:rsidRPr="005C0384">
        <w:rPr>
          <w:rStyle w:val="StrongEmphasis"/>
          <w:rFonts w:cs="Times New Roman"/>
          <w:bCs w:val="0"/>
          <w:sz w:val="28"/>
          <w:szCs w:val="28"/>
          <w:lang w:val="uk-UA"/>
        </w:rPr>
        <w:t xml:space="preserve"> Чесного Хреста</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Церква святого Миколая — культова споруда, </w:t>
      </w:r>
      <w:hyperlink r:id="rId60" w:history="1">
        <w:r w:rsidRPr="005C0384">
          <w:rPr>
            <w:rFonts w:cs="Times New Roman"/>
            <w:sz w:val="28"/>
            <w:szCs w:val="28"/>
            <w:lang w:val="uk-UA"/>
          </w:rPr>
          <w:t>пам'ятка архітектури національного значення</w:t>
        </w:r>
      </w:hyperlink>
      <w:r w:rsidRPr="005C0384">
        <w:rPr>
          <w:rFonts w:cs="Times New Roman"/>
          <w:sz w:val="28"/>
          <w:szCs w:val="28"/>
          <w:lang w:val="uk-UA"/>
        </w:rPr>
        <w:t> в місті </w:t>
      </w:r>
      <w:proofErr w:type="spellStart"/>
      <w:r w:rsidRPr="005C0384">
        <w:rPr>
          <w:rFonts w:cs="Times New Roman"/>
          <w:sz w:val="28"/>
          <w:szCs w:val="28"/>
          <w:lang w:val="uk-UA"/>
        </w:rPr>
        <w:t>Бучач</w:t>
      </w:r>
      <w:proofErr w:type="spellEnd"/>
      <w:r w:rsidRPr="005C0384">
        <w:rPr>
          <w:rFonts w:cs="Times New Roman"/>
          <w:sz w:val="28"/>
          <w:szCs w:val="28"/>
          <w:lang w:val="uk-UA"/>
        </w:rPr>
        <w:t xml:space="preserve">. Це найдавніший мурований храм міста, </w:t>
      </w:r>
      <w:r w:rsidRPr="005C0384">
        <w:rPr>
          <w:rFonts w:cs="Times New Roman"/>
          <w:sz w:val="28"/>
          <w:szCs w:val="28"/>
          <w:lang w:val="uk-UA"/>
        </w:rPr>
        <w:lastRenderedPageBreak/>
        <w:t>що зберігся. Споруджена церква на початку XVII століття близько 1610 року. Засновниками церкви вважають  Стефана та Марію Потоцьких, через їхній шлюбний герб над дверима церкви.</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 xml:space="preserve">Храм збудований у візантійсько-романському стилі, невеликий за розміром,   будувався по типу буковинських церков. За дизайном це прямокутник із прибудовою — дерев'яним бабинцем  спереду та вежею в центрі. Вівтар має форму видовженого прямокутника. Також розміщувалась  прямокутна прибудова, де проводяться навчання дітей та зібрання парафіян. </w:t>
      </w:r>
      <w:proofErr w:type="spellStart"/>
      <w:r w:rsidRPr="005C0384">
        <w:rPr>
          <w:rFonts w:cs="Times New Roman"/>
          <w:sz w:val="28"/>
          <w:szCs w:val="28"/>
          <w:lang w:val="uk-UA"/>
        </w:rPr>
        <w:t>Проповідальниця</w:t>
      </w:r>
      <w:proofErr w:type="spellEnd"/>
      <w:r w:rsidRPr="005C0384">
        <w:rPr>
          <w:rFonts w:cs="Times New Roman"/>
          <w:sz w:val="28"/>
          <w:szCs w:val="28"/>
          <w:lang w:val="uk-UA"/>
        </w:rPr>
        <w:t xml:space="preserve"> споруджена з дерева у формі коша, але частково пошкоджена шашелем. На стінах зображені святі. Найбільшим скарбом храму є унікальний іконостас, виконаний у стилі бароко.  Іконостас  заповнює  простір вівтаря чотирма рядами ікон. У центр композиції розміщені царські ворота з двох половинок, над якими — ікона «Тайна вечеря». Він є  визначною пам'яткою образотворчого мистецтва України XVIII століття.</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   Церква </w:t>
      </w:r>
      <w:r w:rsidRPr="005C0384">
        <w:rPr>
          <w:rStyle w:val="StrongEmphasis"/>
          <w:rFonts w:cs="Times New Roman"/>
          <w:b w:val="0"/>
          <w:sz w:val="28"/>
          <w:szCs w:val="28"/>
          <w:lang w:val="uk-UA"/>
        </w:rPr>
        <w:t xml:space="preserve">святої Покрови - сакральна споруда, пам'ятка архітектури національного значення. </w:t>
      </w:r>
      <w:r w:rsidRPr="005C0384">
        <w:rPr>
          <w:rFonts w:cs="Times New Roman"/>
          <w:sz w:val="28"/>
          <w:szCs w:val="28"/>
          <w:lang w:val="uk-UA"/>
        </w:rPr>
        <w:t xml:space="preserve">Збудована церква в 1812 році </w:t>
      </w:r>
      <w:r w:rsidRPr="005C0384">
        <w:rPr>
          <w:rStyle w:val="StrongEmphasis"/>
          <w:rFonts w:cs="Times New Roman"/>
          <w:b w:val="0"/>
          <w:sz w:val="28"/>
          <w:szCs w:val="28"/>
          <w:lang w:val="uk-UA"/>
        </w:rPr>
        <w:t xml:space="preserve">за планом </w:t>
      </w:r>
      <w:proofErr w:type="spellStart"/>
      <w:r w:rsidRPr="005C0384">
        <w:rPr>
          <w:rStyle w:val="StrongEmphasis"/>
          <w:rFonts w:cs="Times New Roman"/>
          <w:b w:val="0"/>
          <w:sz w:val="28"/>
          <w:szCs w:val="28"/>
          <w:lang w:val="uk-UA"/>
        </w:rPr>
        <w:t>Шюльтцера</w:t>
      </w:r>
      <w:proofErr w:type="spellEnd"/>
      <w:r w:rsidRPr="005C0384">
        <w:rPr>
          <w:rStyle w:val="StrongEmphasis"/>
          <w:rFonts w:cs="Times New Roman"/>
          <w:b w:val="0"/>
          <w:sz w:val="28"/>
          <w:szCs w:val="28"/>
          <w:lang w:val="uk-UA"/>
        </w:rPr>
        <w:t> [24].</w:t>
      </w:r>
      <w:r w:rsidRPr="005C0384">
        <w:rPr>
          <w:rFonts w:cs="Times New Roman"/>
          <w:sz w:val="28"/>
          <w:szCs w:val="28"/>
          <w:lang w:val="uk-UA"/>
        </w:rPr>
        <w:t xml:space="preserve"> Церква </w:t>
      </w:r>
      <w:proofErr w:type="spellStart"/>
      <w:r w:rsidRPr="005C0384">
        <w:rPr>
          <w:rFonts w:cs="Times New Roman"/>
          <w:sz w:val="28"/>
          <w:szCs w:val="28"/>
          <w:lang w:val="uk-UA"/>
        </w:rPr>
        <w:t>тридільна</w:t>
      </w:r>
      <w:proofErr w:type="spellEnd"/>
      <w:r w:rsidRPr="005C0384">
        <w:rPr>
          <w:rFonts w:cs="Times New Roman"/>
          <w:sz w:val="28"/>
          <w:szCs w:val="28"/>
          <w:lang w:val="uk-UA"/>
        </w:rPr>
        <w:t xml:space="preserve">,  складається вона з притвору, нави, та вівтаря. До нави, з обох сторін, прибудовані додаткові приміщення-різниці. Церква зовні нагадує подільські дерев'яні храми, але має </w:t>
      </w:r>
      <w:proofErr w:type="spellStart"/>
      <w:r w:rsidRPr="005C0384">
        <w:rPr>
          <w:rFonts w:cs="Times New Roman"/>
          <w:sz w:val="28"/>
          <w:szCs w:val="28"/>
          <w:lang w:val="uk-UA"/>
        </w:rPr>
        <w:t>пізньо</w:t>
      </w:r>
      <w:proofErr w:type="spellEnd"/>
      <w:r w:rsidRPr="005C0384">
        <w:rPr>
          <w:rFonts w:cs="Times New Roman"/>
          <w:sz w:val="28"/>
          <w:szCs w:val="28"/>
          <w:lang w:val="uk-UA"/>
        </w:rPr>
        <w:t xml:space="preserve"> барокові елементи. Інтер'єр схожий на костельний: стіни без розписів, немає іконостасу — замість нього невелика  перегородка з  різьбленими царськими воротами. Храм славиться  низкою барельєфів та </w:t>
      </w:r>
      <w:proofErr w:type="spellStart"/>
      <w:r w:rsidRPr="005C0384">
        <w:rPr>
          <w:rFonts w:cs="Times New Roman"/>
          <w:sz w:val="28"/>
          <w:szCs w:val="28"/>
          <w:lang w:val="uk-UA"/>
        </w:rPr>
        <w:t>антепендіїв</w:t>
      </w:r>
      <w:proofErr w:type="spellEnd"/>
      <w:r w:rsidRPr="005C0384">
        <w:rPr>
          <w:rFonts w:cs="Times New Roman"/>
          <w:sz w:val="28"/>
          <w:szCs w:val="28"/>
          <w:lang w:val="uk-UA"/>
        </w:rPr>
        <w:t>.</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Костел Успіння Богородиці - пам'ятник архітектури XVIII століття в стилі бароко. Спочатку на цьому місці був дерев'яний костел, побудований  в 1397 році. У XV столітті храм, який часто страждав від пожеж і руйнувань став кам'яним. У 1761-1763 роках  біля підніжжя Замкової гори, за пожертвуванням Миколи Потоцького, був збудований новий костел Успіння Богородиці. Він знаходився в центрі міста, поблизу ратуші і церкви святого Миколи.</w:t>
      </w:r>
    </w:p>
    <w:p w:rsidR="0024040C" w:rsidRPr="005C0384" w:rsidRDefault="00CF7C99" w:rsidP="008B60B6">
      <w:pPr>
        <w:pStyle w:val="Textbody"/>
        <w:widowControl/>
        <w:tabs>
          <w:tab w:val="left" w:pos="1134"/>
        </w:tabs>
        <w:spacing w:after="0" w:line="360" w:lineRule="auto"/>
        <w:ind w:firstLine="709"/>
        <w:jc w:val="center"/>
        <w:rPr>
          <w:rFonts w:cs="Times New Roman"/>
          <w:sz w:val="28"/>
          <w:szCs w:val="28"/>
          <w:lang w:val="uk-UA"/>
        </w:rPr>
      </w:pPr>
      <w:r>
        <w:rPr>
          <w:rFonts w:cs="Times New Roman"/>
          <w:noProof/>
          <w:sz w:val="28"/>
          <w:szCs w:val="28"/>
          <w:lang w:val="ru-RU" w:eastAsia="ru-RU" w:bidi="ar-SA"/>
        </w:rPr>
        <w:lastRenderedPageBreak/>
        <w:drawing>
          <wp:inline distT="0" distB="0" distL="0" distR="0">
            <wp:extent cx="3800475" cy="2637269"/>
            <wp:effectExtent l="19050" t="0" r="9525" b="0"/>
            <wp:docPr id="54" name="Рисунок 53" descr="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ымянный.png"/>
                    <pic:cNvPicPr/>
                  </pic:nvPicPr>
                  <pic:blipFill>
                    <a:blip r:embed="rId61" cstate="print"/>
                    <a:stretch>
                      <a:fillRect/>
                    </a:stretch>
                  </pic:blipFill>
                  <pic:spPr>
                    <a:xfrm>
                      <a:off x="0" y="0"/>
                      <a:ext cx="3801006" cy="2637637"/>
                    </a:xfrm>
                    <a:prstGeom prst="rect">
                      <a:avLst/>
                    </a:prstGeom>
                  </pic:spPr>
                </pic:pic>
              </a:graphicData>
            </a:graphic>
          </wp:inline>
        </w:drawing>
      </w:r>
    </w:p>
    <w:p w:rsidR="0024040C" w:rsidRPr="005C0384" w:rsidRDefault="0024040C" w:rsidP="008B60B6">
      <w:pPr>
        <w:pStyle w:val="Textbody"/>
        <w:widowControl/>
        <w:tabs>
          <w:tab w:val="left" w:pos="1134"/>
        </w:tabs>
        <w:spacing w:after="0" w:line="360" w:lineRule="auto"/>
        <w:ind w:firstLine="709"/>
        <w:jc w:val="center"/>
        <w:rPr>
          <w:rFonts w:cs="Times New Roman"/>
          <w:sz w:val="28"/>
          <w:szCs w:val="28"/>
          <w:lang w:val="uk-UA"/>
        </w:rPr>
      </w:pPr>
      <w:r w:rsidRPr="005C0384">
        <w:rPr>
          <w:rFonts w:cs="Times New Roman"/>
          <w:sz w:val="28"/>
          <w:szCs w:val="28"/>
          <w:lang w:val="uk-UA"/>
        </w:rPr>
        <w:t xml:space="preserve">Рис.2.22. </w:t>
      </w:r>
      <w:r w:rsidRPr="005C0384">
        <w:rPr>
          <w:rFonts w:cs="Times New Roman"/>
          <w:b/>
          <w:bCs/>
          <w:sz w:val="28"/>
          <w:szCs w:val="28"/>
          <w:lang w:val="uk-UA"/>
        </w:rPr>
        <w:t>Костел Успіння Богородиці</w:t>
      </w:r>
    </w:p>
    <w:p w:rsidR="0024040C" w:rsidRPr="005C0384" w:rsidRDefault="0024040C" w:rsidP="00CF7C99">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 xml:space="preserve"> Храм зведено з цегли у формі хреста. До вівтарної частини  прибудовані два  бічні приміщення (рис.2.22). Зовні костел виглядає доволі скромно: головний фасад прикрашають подвійні пілястри, а аттик - декоративні вази. У костелі знаходиться копія Сікстинської Мадонни роботи Рафаеля Санті. Над вхідними дверима розміщується герб Потоцьких "Пилява". У головному вівтарі храму розміщена ікона Богородиці. над вівтарем - композиція Божої слави з всевидячим оком і ангелами. З боків знаходяться скульптури  святого Захарія, святих </w:t>
      </w:r>
      <w:proofErr w:type="spellStart"/>
      <w:r w:rsidRPr="005C0384">
        <w:rPr>
          <w:rFonts w:cs="Times New Roman"/>
          <w:sz w:val="28"/>
          <w:szCs w:val="28"/>
          <w:lang w:val="uk-UA"/>
        </w:rPr>
        <w:t>Іоакима</w:t>
      </w:r>
      <w:proofErr w:type="spellEnd"/>
      <w:r w:rsidRPr="005C0384">
        <w:rPr>
          <w:rFonts w:cs="Times New Roman"/>
          <w:sz w:val="28"/>
          <w:szCs w:val="28"/>
          <w:lang w:val="uk-UA"/>
        </w:rPr>
        <w:t xml:space="preserve"> і Анни, євангеліста Іоанна.</w:t>
      </w:r>
    </w:p>
    <w:p w:rsidR="0024040C" w:rsidRPr="00CF7C99" w:rsidRDefault="0024040C" w:rsidP="008B60B6">
      <w:pPr>
        <w:pStyle w:val="Textbody"/>
        <w:widowControl/>
        <w:tabs>
          <w:tab w:val="left" w:pos="1134"/>
        </w:tabs>
        <w:spacing w:after="0" w:line="360" w:lineRule="auto"/>
        <w:ind w:firstLine="709"/>
        <w:jc w:val="both"/>
        <w:rPr>
          <w:rFonts w:cs="Times New Roman"/>
          <w:i/>
          <w:sz w:val="28"/>
          <w:szCs w:val="28"/>
          <w:lang w:val="uk-UA"/>
        </w:rPr>
      </w:pPr>
      <w:r w:rsidRPr="00CF7C99">
        <w:rPr>
          <w:rStyle w:val="StrongEmphasis"/>
          <w:rFonts w:cs="Times New Roman"/>
          <w:b w:val="0"/>
          <w:sz w:val="28"/>
          <w:szCs w:val="28"/>
          <w:lang w:val="uk-UA"/>
        </w:rPr>
        <w:t xml:space="preserve">Монастир отців </w:t>
      </w:r>
      <w:proofErr w:type="spellStart"/>
      <w:r w:rsidRPr="00CF7C99">
        <w:rPr>
          <w:rStyle w:val="StrongEmphasis"/>
          <w:rFonts w:cs="Times New Roman"/>
          <w:b w:val="0"/>
          <w:sz w:val="28"/>
          <w:szCs w:val="28"/>
          <w:lang w:val="uk-UA"/>
        </w:rPr>
        <w:t>Василіян</w:t>
      </w:r>
      <w:proofErr w:type="spellEnd"/>
      <w:r w:rsidRPr="00CF7C99">
        <w:rPr>
          <w:rFonts w:cs="Times New Roman"/>
          <w:sz w:val="28"/>
          <w:szCs w:val="28"/>
          <w:lang w:val="uk-UA"/>
        </w:rPr>
        <w:t>  зведено</w:t>
      </w:r>
      <w:r w:rsidRPr="00CF7C99">
        <w:rPr>
          <w:rStyle w:val="aff0"/>
          <w:rFonts w:cs="Times New Roman"/>
          <w:sz w:val="28"/>
          <w:szCs w:val="28"/>
          <w:lang w:val="uk-UA"/>
        </w:rPr>
        <w:t xml:space="preserve"> </w:t>
      </w:r>
      <w:r w:rsidRPr="00CF7C99">
        <w:rPr>
          <w:rStyle w:val="aff0"/>
          <w:rFonts w:cs="Times New Roman"/>
          <w:i w:val="0"/>
          <w:sz w:val="28"/>
          <w:szCs w:val="28"/>
          <w:lang w:val="uk-UA"/>
        </w:rPr>
        <w:t>Миколою Потоцьким у стилі пізнього бароко</w:t>
      </w:r>
      <w:r w:rsidRPr="00CF7C99">
        <w:rPr>
          <w:rStyle w:val="aff0"/>
          <w:rFonts w:cs="Times New Roman"/>
          <w:sz w:val="28"/>
          <w:szCs w:val="28"/>
          <w:lang w:val="uk-UA"/>
        </w:rPr>
        <w:t xml:space="preserve">, </w:t>
      </w:r>
      <w:r w:rsidRPr="00CF7C99">
        <w:rPr>
          <w:rFonts w:cs="Times New Roman"/>
          <w:sz w:val="28"/>
          <w:szCs w:val="28"/>
          <w:lang w:val="uk-UA"/>
        </w:rPr>
        <w:t>на</w:t>
      </w:r>
      <w:r w:rsidRPr="005C0384">
        <w:rPr>
          <w:rFonts w:cs="Times New Roman"/>
          <w:sz w:val="28"/>
          <w:szCs w:val="28"/>
          <w:lang w:val="uk-UA"/>
        </w:rPr>
        <w:t xml:space="preserve"> місці колишнього домініканського костелу. До складу комплексу входила церква </w:t>
      </w:r>
      <w:proofErr w:type="spellStart"/>
      <w:r w:rsidRPr="005C0384">
        <w:rPr>
          <w:rStyle w:val="StrongEmphasis"/>
          <w:rFonts w:cs="Times New Roman"/>
          <w:b w:val="0"/>
          <w:sz w:val="28"/>
          <w:szCs w:val="28"/>
          <w:lang w:val="uk-UA"/>
        </w:rPr>
        <w:t>Воздвиження</w:t>
      </w:r>
      <w:proofErr w:type="spellEnd"/>
      <w:r w:rsidRPr="005C0384">
        <w:rPr>
          <w:rStyle w:val="StrongEmphasis"/>
          <w:rFonts w:cs="Times New Roman"/>
          <w:b w:val="0"/>
          <w:sz w:val="28"/>
          <w:szCs w:val="28"/>
          <w:lang w:val="uk-UA"/>
        </w:rPr>
        <w:t xml:space="preserve"> Чесного Хреста,</w:t>
      </w:r>
      <w:r w:rsidRPr="005C0384">
        <w:rPr>
          <w:rFonts w:cs="Times New Roman"/>
          <w:sz w:val="28"/>
          <w:szCs w:val="28"/>
          <w:lang w:val="uk-UA"/>
        </w:rPr>
        <w:t> келії, дзвіниця та корпус гімназії. За планом храм хрещатий, з двома п'ятиярусними вежами на заході. З обох боків церкви розміщені корпуси монастирських </w:t>
      </w:r>
      <w:r w:rsidRPr="005C0384">
        <w:rPr>
          <w:rStyle w:val="StrongEmphasis"/>
          <w:rFonts w:cs="Times New Roman"/>
          <w:b w:val="0"/>
          <w:sz w:val="28"/>
          <w:szCs w:val="28"/>
          <w:lang w:val="uk-UA"/>
        </w:rPr>
        <w:t xml:space="preserve">келій, які </w:t>
      </w:r>
      <w:r w:rsidRPr="005C0384">
        <w:rPr>
          <w:rFonts w:cs="Times New Roman"/>
          <w:sz w:val="28"/>
          <w:szCs w:val="28"/>
          <w:lang w:val="uk-UA"/>
        </w:rPr>
        <w:t>прикрашені  лопатками і вікнами мансардного поверху. В корпусах також були стайня і кухня. При монастирі діяла семінарія та школа-інтернат для малозабезпечених. Стіни прикрашені релігійним живописом </w:t>
      </w:r>
      <w:r w:rsidRPr="005C0384">
        <w:rPr>
          <w:rStyle w:val="StrongEmphasis"/>
          <w:rFonts w:cs="Times New Roman"/>
          <w:b w:val="0"/>
          <w:sz w:val="28"/>
          <w:szCs w:val="28"/>
          <w:lang w:val="uk-UA"/>
        </w:rPr>
        <w:t>XVIII</w:t>
      </w:r>
      <w:r w:rsidRPr="005C0384">
        <w:rPr>
          <w:rFonts w:cs="Times New Roman"/>
          <w:sz w:val="28"/>
          <w:szCs w:val="28"/>
          <w:lang w:val="uk-UA"/>
        </w:rPr>
        <w:t xml:space="preserve"> століття та пілястрами з позолоченими капітелями коринфського ордеру. В інтер'єрі храму зберігся іконостас та шість дерев’яних скульптур, виготовлених львівським </w:t>
      </w:r>
      <w:r w:rsidRPr="00CF7C99">
        <w:rPr>
          <w:rFonts w:cs="Times New Roman"/>
          <w:sz w:val="28"/>
          <w:szCs w:val="28"/>
          <w:lang w:val="uk-UA"/>
        </w:rPr>
        <w:t>майстром</w:t>
      </w:r>
      <w:r w:rsidRPr="00CF7C99">
        <w:rPr>
          <w:rFonts w:cs="Times New Roman"/>
          <w:i/>
          <w:sz w:val="28"/>
          <w:szCs w:val="28"/>
          <w:lang w:val="uk-UA"/>
        </w:rPr>
        <w:t> </w:t>
      </w:r>
      <w:r w:rsidRPr="00CF7C99">
        <w:rPr>
          <w:rStyle w:val="aff0"/>
          <w:rFonts w:cs="Times New Roman"/>
          <w:i w:val="0"/>
          <w:sz w:val="28"/>
          <w:szCs w:val="28"/>
          <w:lang w:val="uk-UA"/>
        </w:rPr>
        <w:t xml:space="preserve">М. </w:t>
      </w:r>
      <w:proofErr w:type="spellStart"/>
      <w:r w:rsidRPr="00CF7C99">
        <w:rPr>
          <w:rStyle w:val="aff0"/>
          <w:rFonts w:cs="Times New Roman"/>
          <w:i w:val="0"/>
          <w:sz w:val="28"/>
          <w:szCs w:val="28"/>
          <w:lang w:val="uk-UA"/>
        </w:rPr>
        <w:t>Філевичем</w:t>
      </w:r>
      <w:proofErr w:type="spellEnd"/>
      <w:r w:rsidRPr="00CF7C99">
        <w:rPr>
          <w:rStyle w:val="aff0"/>
          <w:rFonts w:cs="Times New Roman"/>
          <w:i w:val="0"/>
          <w:sz w:val="28"/>
          <w:szCs w:val="28"/>
          <w:lang w:val="uk-UA"/>
        </w:rPr>
        <w:t xml:space="preserve"> [18].</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lastRenderedPageBreak/>
        <w:t xml:space="preserve"> Центром духовного життя в Теребовлі є Костел Петра і Павла - пам'ятник архітектури, збудований на початку ХХ століття, за проектом архітектора А. </w:t>
      </w:r>
      <w:proofErr w:type="spellStart"/>
      <w:r w:rsidRPr="005C0384">
        <w:rPr>
          <w:rFonts w:cs="Times New Roman"/>
          <w:sz w:val="28"/>
          <w:szCs w:val="28"/>
          <w:lang w:val="uk-UA"/>
        </w:rPr>
        <w:t>Жишко-Богуша</w:t>
      </w:r>
      <w:proofErr w:type="spellEnd"/>
      <w:r w:rsidRPr="005C0384">
        <w:rPr>
          <w:rFonts w:cs="Times New Roman"/>
          <w:sz w:val="28"/>
          <w:szCs w:val="28"/>
          <w:lang w:val="uk-UA"/>
        </w:rPr>
        <w:t>. Костел  був першою будівлею, збудованою в стилі старих римських базилік. Інтер'єр центральної нефи простий, але був вишуканий вівтар з  балдахіном та колонами. Територія біля храму оточена колонадою з теребовлянського каменю. Неподалік  храму розташована скульптура Петра і Павла з ключами від раю і мечем.</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Кармелітський монастирський комплекс – пам’ятка архітектури національного значення у Теребовлі. Він збудований у 1635 році на кошти Адама Комаровського. Монастир є  пристосованим до оборони.</w:t>
      </w:r>
    </w:p>
    <w:p w:rsidR="00CF7C99" w:rsidRDefault="0024040C" w:rsidP="00CF7C99">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Композиція монастиря складається з монументального костелу, двоповерхового житлового комплексу келій та оборонних стін з чотирма наріжними оборонними баштами. Огорожа має вигляд квадрату. Головний вхід має вигляд проїзної арки, над якою надбудовано арочну дзвіницю. Ще одна дзвіниця стояла навпроти головного фасаду костелу від річки. Найбільшою спорудою монастирського комплексу був Успенський костел ( рис.2.23) . Храм являє собою чотиристопну базиліку з видовженою вівтарною частиною. Стіни і склепіння, бічні нави покриті стінописом, муровані і різьблені вівтарі з чисельними фігурними скульптурами, ікони в золотих і срібних оздобах, меморіальні дошки, портрети фундаторів. Від усього цього убрання зберігся лише майстерно виготовлений амвон з лівого боку середньої нави. Монастир неодноразово піддавався руйнуванням.</w:t>
      </w:r>
    </w:p>
    <w:p w:rsidR="00CF7C99" w:rsidRPr="005C0384" w:rsidRDefault="0024040C" w:rsidP="00CF7C99">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 xml:space="preserve">  </w:t>
      </w:r>
      <w:r w:rsidR="00CF7C99" w:rsidRPr="005C0384">
        <w:rPr>
          <w:rFonts w:cs="Times New Roman"/>
          <w:sz w:val="28"/>
          <w:szCs w:val="28"/>
          <w:lang w:val="uk-UA"/>
        </w:rPr>
        <w:t>Святині Тернопільського краю стали невід'ємною складовою образної і духовної культури України. Прочани різних християнських конфесій протягом багатьох століть віддають шану духовним святиням Тернопільщини, які відомі не лише в Україні, а й за її межами.</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p>
    <w:p w:rsidR="00CF7C99" w:rsidRDefault="00CF7C99" w:rsidP="008B60B6">
      <w:pPr>
        <w:pStyle w:val="Textbody"/>
        <w:widowControl/>
        <w:tabs>
          <w:tab w:val="left" w:pos="1134"/>
        </w:tabs>
        <w:spacing w:after="0" w:line="360" w:lineRule="auto"/>
        <w:ind w:firstLine="709"/>
        <w:jc w:val="center"/>
        <w:rPr>
          <w:rFonts w:cs="Times New Roman"/>
          <w:sz w:val="28"/>
          <w:szCs w:val="28"/>
          <w:lang w:val="uk-UA"/>
        </w:rPr>
      </w:pPr>
      <w:r>
        <w:rPr>
          <w:rFonts w:cs="Times New Roman"/>
          <w:noProof/>
          <w:sz w:val="28"/>
          <w:szCs w:val="28"/>
          <w:lang w:val="ru-RU" w:eastAsia="ru-RU" w:bidi="ar-SA"/>
        </w:rPr>
        <w:lastRenderedPageBreak/>
        <w:drawing>
          <wp:inline distT="0" distB="0" distL="0" distR="0">
            <wp:extent cx="5210903" cy="2991268"/>
            <wp:effectExtent l="19050" t="0" r="8797" b="0"/>
            <wp:docPr id="55" name="Рисунок 54" descr="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ымянный.png"/>
                    <pic:cNvPicPr/>
                  </pic:nvPicPr>
                  <pic:blipFill>
                    <a:blip r:embed="rId62" cstate="print"/>
                    <a:stretch>
                      <a:fillRect/>
                    </a:stretch>
                  </pic:blipFill>
                  <pic:spPr>
                    <a:xfrm>
                      <a:off x="0" y="0"/>
                      <a:ext cx="5210903" cy="2991268"/>
                    </a:xfrm>
                    <a:prstGeom prst="rect">
                      <a:avLst/>
                    </a:prstGeom>
                  </pic:spPr>
                </pic:pic>
              </a:graphicData>
            </a:graphic>
          </wp:inline>
        </w:drawing>
      </w:r>
    </w:p>
    <w:p w:rsidR="0024040C" w:rsidRPr="00CF7C99" w:rsidRDefault="0024040C" w:rsidP="00CF7C99">
      <w:pPr>
        <w:pStyle w:val="Textbody"/>
        <w:widowControl/>
        <w:tabs>
          <w:tab w:val="left" w:pos="1134"/>
        </w:tabs>
        <w:spacing w:after="0" w:line="360" w:lineRule="auto"/>
        <w:ind w:firstLine="709"/>
        <w:jc w:val="center"/>
        <w:rPr>
          <w:rFonts w:cs="Times New Roman"/>
          <w:sz w:val="28"/>
          <w:szCs w:val="28"/>
          <w:lang w:val="uk-UA"/>
        </w:rPr>
      </w:pPr>
      <w:r w:rsidRPr="005C0384">
        <w:rPr>
          <w:rFonts w:cs="Times New Roman"/>
          <w:sz w:val="28"/>
          <w:szCs w:val="28"/>
          <w:lang w:val="uk-UA"/>
        </w:rPr>
        <w:t xml:space="preserve">Рис.2.23. </w:t>
      </w:r>
      <w:r w:rsidRPr="005C0384">
        <w:rPr>
          <w:rFonts w:cs="Times New Roman"/>
          <w:b/>
          <w:bCs/>
          <w:sz w:val="28"/>
          <w:szCs w:val="28"/>
          <w:lang w:val="uk-UA"/>
        </w:rPr>
        <w:t>Кармелітський монастир</w:t>
      </w:r>
    </w:p>
    <w:p w:rsidR="0024040C" w:rsidRPr="005C0384" w:rsidRDefault="0024040C" w:rsidP="008B60B6">
      <w:pPr>
        <w:pStyle w:val="Textbody"/>
        <w:widowControl/>
        <w:tabs>
          <w:tab w:val="left" w:pos="1134"/>
        </w:tabs>
        <w:spacing w:after="0" w:line="360" w:lineRule="auto"/>
        <w:ind w:firstLine="709"/>
        <w:jc w:val="both"/>
        <w:rPr>
          <w:rFonts w:cs="Times New Roman"/>
          <w:b/>
          <w:bCs/>
          <w:sz w:val="28"/>
          <w:szCs w:val="28"/>
          <w:lang w:val="uk-UA"/>
        </w:rPr>
      </w:pPr>
      <w:r w:rsidRPr="005C0384">
        <w:rPr>
          <w:rFonts w:cs="Times New Roman"/>
          <w:b/>
          <w:bCs/>
          <w:sz w:val="28"/>
          <w:szCs w:val="28"/>
          <w:lang w:val="uk-UA"/>
        </w:rPr>
        <w:t xml:space="preserve">2.2.3 </w:t>
      </w:r>
      <w:proofErr w:type="spellStart"/>
      <w:r w:rsidRPr="005C0384">
        <w:rPr>
          <w:rFonts w:cs="Times New Roman"/>
          <w:b/>
          <w:bCs/>
          <w:sz w:val="28"/>
          <w:szCs w:val="28"/>
          <w:lang w:val="uk-UA"/>
        </w:rPr>
        <w:t>Біосоціальні</w:t>
      </w:r>
      <w:proofErr w:type="spellEnd"/>
      <w:r w:rsidRPr="005C0384">
        <w:rPr>
          <w:rFonts w:cs="Times New Roman"/>
          <w:b/>
          <w:bCs/>
          <w:sz w:val="28"/>
          <w:szCs w:val="28"/>
          <w:lang w:val="uk-UA"/>
        </w:rPr>
        <w:t xml:space="preserve"> ресурси Тернопільської області</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 xml:space="preserve">Важливу роль у формуванні туристичної привабливості Тернопільської області відіграють </w:t>
      </w:r>
      <w:proofErr w:type="spellStart"/>
      <w:r w:rsidRPr="005C0384">
        <w:rPr>
          <w:rFonts w:cs="Times New Roman"/>
          <w:sz w:val="28"/>
          <w:szCs w:val="28"/>
          <w:lang w:val="uk-UA"/>
        </w:rPr>
        <w:t>біосоціальні</w:t>
      </w:r>
      <w:proofErr w:type="spellEnd"/>
      <w:r w:rsidRPr="005C0384">
        <w:rPr>
          <w:rFonts w:cs="Times New Roman"/>
          <w:sz w:val="28"/>
          <w:szCs w:val="28"/>
          <w:lang w:val="uk-UA"/>
        </w:rPr>
        <w:t xml:space="preserve"> рекреаційні ресурси. На Тернопільщині є велика кількість музеїв та меморіальних місць, пов’язаних з життям і творчістю видатних діячів науки і культури. З Тернопільщиною  пов’язані славні імена : Соломія Крушельницька , Лесь Курбас, Богдан Лепкий, Володимир Гнатюк, Іван Пулюй, Леопольд Левицький, Антін Монастирський,  Іван Горбачевський та інші.</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Соломія Крушельницька… Її ім’я стало національною гордістю. Соломію Крушельницьку люблять і вшановують у всьому світі. Її творчість є часткою світового золотого культурного фонду.</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 xml:space="preserve">У 1963 році у колишньому парафіяльному будинку було відкрито музей Соломії Крушельницької. Музей займає лише половину будівлі, в іншій знаходиться Білецька загальноосвітня школа. При вході гостів зустрічає фотопортрет Соломії Крушельницької. В основу експозиції музею лягли фотографії, особисті документи співачки, листи, одяг, афіші, рукописи, сценічні прикраси, програми, запрошення, спогадів сучасників, предмети побуту та меблі, твори музики, образотворчого мистецтва та літератури, присвячені </w:t>
      </w:r>
      <w:r w:rsidRPr="005C0384">
        <w:rPr>
          <w:rFonts w:cs="Times New Roman"/>
          <w:sz w:val="28"/>
          <w:szCs w:val="28"/>
          <w:lang w:val="uk-UA"/>
        </w:rPr>
        <w:lastRenderedPageBreak/>
        <w:t>Соломії Крушельницькій. Варта уваги сорочка, яку власноруч вишила Соломія. Фонд музею налічують близько 2500 екземплярів.</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Експозиція музею відкривається цитатою з листа С. Крушельницької до М. Павлика від 23 лютого 1894: «Питаєте, звідки я родом?.. Я родилася на Поділлі, підростала в Тисові коло Болехова, а доростала таки на Поділлі, в Білій, коло Тернополя» [16].</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 xml:space="preserve"> Лесь Курбас увійшов в історію мистецтва як театральний реформатор, режисер театру і кіно, теоретик, педагог, поліглот і перекладач, як талановитий актор і драматург, сценічний діяч і театральний філософ. У 1987 році  на схилах заповідника «</w:t>
      </w:r>
      <w:proofErr w:type="spellStart"/>
      <w:r w:rsidRPr="005C0384">
        <w:rPr>
          <w:rFonts w:cs="Times New Roman"/>
          <w:sz w:val="28"/>
          <w:szCs w:val="28"/>
          <w:lang w:val="uk-UA"/>
        </w:rPr>
        <w:t>Медобори</w:t>
      </w:r>
      <w:proofErr w:type="spellEnd"/>
      <w:r w:rsidRPr="005C0384">
        <w:rPr>
          <w:rFonts w:cs="Times New Roman"/>
          <w:sz w:val="28"/>
          <w:szCs w:val="28"/>
          <w:lang w:val="uk-UA"/>
        </w:rPr>
        <w:t>» відкрили меморіальний музей-садибу Леся Курбаса. Музей був створений саме   на цьому місці, бо тут  народився Лесь Курбас. Експозиція музею розміщуються в п'яти кімнатах сімейного маєтку, які присвячені певному часовому відрізку життя Л. Курбаса. Перша кімната присвячена театральному мистецтву Леся. Виставка другої кімнати показує творчий період під час проживання в Києві, третьої - особливості харківського відрізка в творчості відомого режисера. Експонати   п'ятої кімнати присвячені обласному драматичному театру Тернополя.</w:t>
      </w:r>
    </w:p>
    <w:p w:rsidR="0024040C" w:rsidRPr="005C0384" w:rsidRDefault="0024040C" w:rsidP="008B60B6">
      <w:pPr>
        <w:pStyle w:val="PreformattedText"/>
        <w:widowControl/>
        <w:tabs>
          <w:tab w:val="left" w:pos="1134"/>
        </w:tabs>
        <w:spacing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Володимир Гнатюк − український фольклорист, етнограф, літературознавець, мовознавець,  мистецтвознавець, перекладач та громадський діяч, академік АН України, член-кореспондент Петербурзької АН, член Чеського наукового товариства, Празької та Віденської Академії наук. Про  його розповідає виставка етнографічно-меморіального музею Володимира Гнатюка.</w:t>
      </w:r>
    </w:p>
    <w:p w:rsidR="0024040C" w:rsidRPr="005C0384" w:rsidRDefault="0024040C" w:rsidP="008B60B6">
      <w:pPr>
        <w:pStyle w:val="PreformattedText"/>
        <w:widowControl/>
        <w:tabs>
          <w:tab w:val="left" w:pos="1134"/>
        </w:tabs>
        <w:spacing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 xml:space="preserve">В експозицію перших чотирьох кімнат покладені матеріали про життя і наукову діяльність Володимира Гнатюка. Там  можна побачити  його світлини, альбоми, книги з автографами вченого, предмети, речі, що він зібрав під час експедиції. П'ята кімната присвячена «Вшануванню пам'яті В. Гнатюка». Шоста - меморіальна «Вітальня сім'ї В. Гнатюка». Сьома кімната - меморіальний «Робочий кабінет В. Гнатюка». В цій кімнаті є особисті речі вченого та членів його сім'ї, рукописний фольклор, рукописи і листи В. Гнатюка,  видання праць </w:t>
      </w:r>
      <w:r w:rsidRPr="005C0384">
        <w:rPr>
          <w:rFonts w:ascii="Times New Roman" w:hAnsi="Times New Roman" w:cs="Times New Roman"/>
          <w:sz w:val="28"/>
          <w:szCs w:val="28"/>
          <w:lang w:val="uk-UA"/>
        </w:rPr>
        <w:lastRenderedPageBreak/>
        <w:t>вченого, книги з його бібліотеки, альбоми тощо. Перед входом у музей стоїть погруддя В. Гнатюка .</w:t>
      </w:r>
    </w:p>
    <w:p w:rsidR="0024040C" w:rsidRPr="005C0384" w:rsidRDefault="0024040C" w:rsidP="008B60B6">
      <w:pPr>
        <w:pStyle w:val="PreformattedText"/>
        <w:widowControl/>
        <w:shd w:val="clear" w:color="auto" w:fill="FFFFFF"/>
        <w:tabs>
          <w:tab w:val="left" w:pos="1134"/>
        </w:tabs>
        <w:spacing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 xml:space="preserve">Пам'яті Юліана Панкевича присвячена кімната-музей Юліана </w:t>
      </w:r>
      <w:proofErr w:type="spellStart"/>
      <w:r w:rsidRPr="005C0384">
        <w:rPr>
          <w:rFonts w:ascii="Times New Roman" w:hAnsi="Times New Roman" w:cs="Times New Roman"/>
          <w:sz w:val="28"/>
          <w:szCs w:val="28"/>
          <w:lang w:val="uk-UA"/>
        </w:rPr>
        <w:t>Панькевича</w:t>
      </w:r>
      <w:proofErr w:type="spellEnd"/>
      <w:r w:rsidRPr="005C0384">
        <w:rPr>
          <w:rFonts w:ascii="Times New Roman" w:hAnsi="Times New Roman" w:cs="Times New Roman"/>
          <w:sz w:val="28"/>
          <w:szCs w:val="28"/>
          <w:lang w:val="uk-UA"/>
        </w:rPr>
        <w:t xml:space="preserve">. Ім'ям художника Антіна Івановича </w:t>
      </w:r>
      <w:proofErr w:type="spellStart"/>
      <w:r w:rsidRPr="005C0384">
        <w:rPr>
          <w:rFonts w:ascii="Times New Roman" w:hAnsi="Times New Roman" w:cs="Times New Roman"/>
          <w:sz w:val="28"/>
          <w:szCs w:val="28"/>
          <w:lang w:val="uk-UA"/>
        </w:rPr>
        <w:t>Манастирського</w:t>
      </w:r>
      <w:proofErr w:type="spellEnd"/>
      <w:r w:rsidRPr="005C0384">
        <w:rPr>
          <w:rFonts w:ascii="Times New Roman" w:hAnsi="Times New Roman" w:cs="Times New Roman"/>
          <w:sz w:val="28"/>
          <w:szCs w:val="28"/>
          <w:lang w:val="uk-UA"/>
        </w:rPr>
        <w:t xml:space="preserve"> названо вулицю у місті Тернопіль. Тернопільський державний технічний університет названо ім'ям Івана Пулюя.</w:t>
      </w:r>
    </w:p>
    <w:p w:rsidR="0024040C" w:rsidRPr="005C0384" w:rsidRDefault="0024040C" w:rsidP="00F91A47">
      <w:pPr>
        <w:pStyle w:val="PreformattedText"/>
        <w:widowControl/>
        <w:shd w:val="clear" w:color="auto" w:fill="FFFFFF"/>
        <w:tabs>
          <w:tab w:val="left" w:pos="1134"/>
        </w:tabs>
        <w:spacing w:line="360" w:lineRule="auto"/>
        <w:jc w:val="both"/>
        <w:rPr>
          <w:rFonts w:ascii="Times New Roman" w:hAnsi="Times New Roman" w:cs="Times New Roman"/>
          <w:sz w:val="28"/>
          <w:szCs w:val="28"/>
          <w:lang w:val="uk-UA"/>
        </w:rPr>
      </w:pPr>
    </w:p>
    <w:p w:rsidR="0024040C" w:rsidRPr="005C0384" w:rsidRDefault="0024040C" w:rsidP="008B60B6">
      <w:pPr>
        <w:pStyle w:val="PreformattedText"/>
        <w:widowControl/>
        <w:shd w:val="clear" w:color="auto" w:fill="FFFFFF"/>
        <w:tabs>
          <w:tab w:val="left" w:pos="1134"/>
        </w:tabs>
        <w:spacing w:line="360" w:lineRule="auto"/>
        <w:ind w:firstLine="709"/>
        <w:jc w:val="both"/>
        <w:rPr>
          <w:rFonts w:ascii="Times New Roman" w:hAnsi="Times New Roman" w:cs="Times New Roman"/>
          <w:sz w:val="28"/>
          <w:szCs w:val="28"/>
          <w:lang w:val="uk-UA"/>
        </w:rPr>
      </w:pPr>
    </w:p>
    <w:p w:rsidR="0024040C" w:rsidRPr="005C0384" w:rsidRDefault="0024040C" w:rsidP="008B60B6">
      <w:pPr>
        <w:pStyle w:val="PreformattedText"/>
        <w:widowControl/>
        <w:shd w:val="clear" w:color="auto" w:fill="FFFFFF"/>
        <w:tabs>
          <w:tab w:val="left" w:pos="1134"/>
        </w:tabs>
        <w:spacing w:line="360" w:lineRule="auto"/>
        <w:ind w:firstLine="709"/>
        <w:jc w:val="both"/>
        <w:rPr>
          <w:rFonts w:ascii="Times New Roman" w:hAnsi="Times New Roman" w:cs="Times New Roman"/>
          <w:b/>
          <w:bCs/>
          <w:sz w:val="28"/>
          <w:szCs w:val="28"/>
          <w:lang w:val="uk-UA"/>
        </w:rPr>
      </w:pPr>
      <w:r w:rsidRPr="005C0384">
        <w:rPr>
          <w:rStyle w:val="13"/>
          <w:rFonts w:ascii="Times New Roman" w:hAnsi="Times New Roman" w:cs="Times New Roman"/>
          <w:b/>
          <w:bCs/>
          <w:sz w:val="28"/>
          <w:szCs w:val="28"/>
          <w:lang w:val="uk-UA"/>
        </w:rPr>
        <w:t>2.3. Соціально-економічні рекреаційні ресурси Тернопільської області</w:t>
      </w:r>
    </w:p>
    <w:p w:rsidR="0024040C" w:rsidRPr="005C0384" w:rsidRDefault="0024040C" w:rsidP="008B60B6">
      <w:pPr>
        <w:pStyle w:val="Standard"/>
        <w:tabs>
          <w:tab w:val="left" w:pos="1134"/>
        </w:tabs>
        <w:spacing w:line="360" w:lineRule="auto"/>
        <w:ind w:firstLine="709"/>
        <w:jc w:val="both"/>
        <w:rPr>
          <w:rFonts w:cs="Times New Roman"/>
          <w:b/>
          <w:bCs/>
          <w:sz w:val="28"/>
          <w:szCs w:val="28"/>
          <w:lang w:val="uk-UA"/>
        </w:rPr>
      </w:pPr>
      <w:r w:rsidRPr="005C0384">
        <w:rPr>
          <w:rFonts w:cs="Times New Roman"/>
          <w:b/>
          <w:bCs/>
          <w:sz w:val="28"/>
          <w:szCs w:val="28"/>
          <w:lang w:val="uk-UA"/>
        </w:rPr>
        <w:t>2.3.1. Заклади відпочинку Тернопільської області</w:t>
      </w:r>
    </w:p>
    <w:p w:rsidR="0024040C" w:rsidRPr="005C0384" w:rsidRDefault="0024040C" w:rsidP="008B60B6">
      <w:pPr>
        <w:pStyle w:val="Standard"/>
        <w:tabs>
          <w:tab w:val="left" w:pos="1134"/>
        </w:tabs>
        <w:spacing w:line="360" w:lineRule="auto"/>
        <w:ind w:firstLine="709"/>
        <w:jc w:val="both"/>
        <w:rPr>
          <w:rFonts w:cs="Times New Roman"/>
          <w:sz w:val="28"/>
          <w:szCs w:val="28"/>
          <w:lang w:val="uk-UA" w:eastAsia="uk-UA"/>
        </w:rPr>
      </w:pPr>
      <w:r w:rsidRPr="005C0384">
        <w:rPr>
          <w:rFonts w:cs="Times New Roman"/>
          <w:sz w:val="28"/>
          <w:szCs w:val="28"/>
          <w:lang w:val="uk-UA"/>
        </w:rPr>
        <w:t>У області у 2017 р. функціонувало 9 санаторно-курортних закладів та закладів відпочинку: 7 санаторіїв і 2 бази відпочинку [8].  У 2017 р. працювало 7 оздоровчих закладів:  санаторій «Збруч» та Яблунівський обласний комунальний дитячий протитуберкульозний санаторій, санаторій «Барвінок», Заліщицький обласний комунальний дитячий санаторій, Кременецький обласний комунальний дитячий психоневрологічний санаторій, санаторій «Веселка» та санаторій «</w:t>
      </w:r>
      <w:proofErr w:type="spellStart"/>
      <w:r w:rsidRPr="005C0384">
        <w:rPr>
          <w:rFonts w:cs="Times New Roman"/>
          <w:sz w:val="28"/>
          <w:szCs w:val="28"/>
          <w:lang w:val="uk-UA"/>
        </w:rPr>
        <w:t>Медобори</w:t>
      </w:r>
      <w:proofErr w:type="spellEnd"/>
      <w:r w:rsidRPr="005C0384">
        <w:rPr>
          <w:rFonts w:cs="Times New Roman"/>
          <w:sz w:val="28"/>
          <w:szCs w:val="28"/>
          <w:lang w:val="uk-UA"/>
        </w:rPr>
        <w:t>». У санаторії “</w:t>
      </w:r>
      <w:proofErr w:type="spellStart"/>
      <w:r w:rsidRPr="005C0384">
        <w:rPr>
          <w:rFonts w:cs="Times New Roman"/>
          <w:sz w:val="28"/>
          <w:szCs w:val="28"/>
          <w:lang w:val="uk-UA"/>
        </w:rPr>
        <w:t>Медобори</w:t>
      </w:r>
      <w:proofErr w:type="spellEnd"/>
      <w:r w:rsidRPr="005C0384">
        <w:rPr>
          <w:rFonts w:cs="Times New Roman"/>
          <w:sz w:val="28"/>
          <w:szCs w:val="28"/>
          <w:lang w:val="uk-UA"/>
        </w:rPr>
        <w:t xml:space="preserve">”  використовують мінеральну воду (ропу) та </w:t>
      </w:r>
      <w:proofErr w:type="spellStart"/>
      <w:r w:rsidRPr="005C0384">
        <w:rPr>
          <w:rFonts w:cs="Times New Roman"/>
          <w:sz w:val="28"/>
          <w:szCs w:val="28"/>
          <w:lang w:val="uk-UA"/>
        </w:rPr>
        <w:t>торфяне</w:t>
      </w:r>
      <w:proofErr w:type="spellEnd"/>
      <w:r w:rsidRPr="005C0384">
        <w:rPr>
          <w:rFonts w:cs="Times New Roman"/>
          <w:sz w:val="28"/>
          <w:szCs w:val="28"/>
          <w:lang w:val="uk-UA"/>
        </w:rPr>
        <w:t xml:space="preserve"> болото, а також пропонує н</w:t>
      </w:r>
      <w:r w:rsidRPr="005C0384">
        <w:rPr>
          <w:rFonts w:cs="Times New Roman"/>
          <w:sz w:val="28"/>
          <w:szCs w:val="28"/>
          <w:lang w:val="uk-UA" w:eastAsia="uk-UA"/>
        </w:rPr>
        <w:t xml:space="preserve">ові методи лікування: </w:t>
      </w:r>
      <w:proofErr w:type="spellStart"/>
      <w:r w:rsidRPr="005C0384">
        <w:rPr>
          <w:rFonts w:cs="Times New Roman"/>
          <w:sz w:val="28"/>
          <w:szCs w:val="28"/>
          <w:lang w:val="uk-UA" w:eastAsia="uk-UA"/>
        </w:rPr>
        <w:t>гірудотерапію</w:t>
      </w:r>
      <w:proofErr w:type="spellEnd"/>
      <w:r w:rsidRPr="005C0384">
        <w:rPr>
          <w:rFonts w:cs="Times New Roman"/>
          <w:sz w:val="28"/>
          <w:szCs w:val="28"/>
          <w:lang w:val="uk-UA" w:eastAsia="uk-UA"/>
        </w:rPr>
        <w:t xml:space="preserve"> (лікування з використанням медичної п’явки), </w:t>
      </w:r>
      <w:proofErr w:type="spellStart"/>
      <w:r w:rsidRPr="005C0384">
        <w:rPr>
          <w:rFonts w:cs="Times New Roman"/>
          <w:sz w:val="28"/>
          <w:szCs w:val="28"/>
          <w:lang w:val="uk-UA" w:eastAsia="uk-UA"/>
        </w:rPr>
        <w:t>пивотерапію</w:t>
      </w:r>
      <w:proofErr w:type="spellEnd"/>
      <w:r w:rsidRPr="005C0384">
        <w:rPr>
          <w:rFonts w:cs="Times New Roman"/>
          <w:sz w:val="28"/>
          <w:szCs w:val="28"/>
          <w:lang w:val="uk-UA" w:eastAsia="uk-UA"/>
        </w:rPr>
        <w:t xml:space="preserve"> (лікування “живим” не фільтрованим пивом), апітерапію (лікування продуктами бджільництва), </w:t>
      </w:r>
      <w:proofErr w:type="spellStart"/>
      <w:r w:rsidRPr="005C0384">
        <w:rPr>
          <w:rFonts w:cs="Times New Roman"/>
          <w:sz w:val="28"/>
          <w:szCs w:val="28"/>
          <w:lang w:val="uk-UA" w:eastAsia="uk-UA"/>
        </w:rPr>
        <w:t>іпотерапію</w:t>
      </w:r>
      <w:proofErr w:type="spellEnd"/>
      <w:r w:rsidRPr="005C0384">
        <w:rPr>
          <w:rFonts w:cs="Times New Roman"/>
          <w:sz w:val="28"/>
          <w:szCs w:val="28"/>
          <w:lang w:val="uk-UA" w:eastAsia="uk-UA"/>
        </w:rPr>
        <w:t xml:space="preserve"> (лікувальну верхову їзду), </w:t>
      </w:r>
      <w:proofErr w:type="spellStart"/>
      <w:r w:rsidRPr="005C0384">
        <w:rPr>
          <w:rFonts w:cs="Times New Roman"/>
          <w:sz w:val="28"/>
          <w:szCs w:val="28"/>
          <w:lang w:val="uk-UA" w:eastAsia="uk-UA"/>
        </w:rPr>
        <w:t>галотерапію</w:t>
      </w:r>
      <w:proofErr w:type="spellEnd"/>
      <w:r w:rsidRPr="005C0384">
        <w:rPr>
          <w:rFonts w:cs="Times New Roman"/>
          <w:sz w:val="28"/>
          <w:szCs w:val="28"/>
          <w:lang w:val="uk-UA" w:eastAsia="uk-UA"/>
        </w:rPr>
        <w:t xml:space="preserve"> (соляна печера), </w:t>
      </w:r>
      <w:proofErr w:type="spellStart"/>
      <w:r w:rsidRPr="005C0384">
        <w:rPr>
          <w:rFonts w:cs="Times New Roman"/>
          <w:sz w:val="28"/>
          <w:szCs w:val="28"/>
          <w:lang w:val="uk-UA" w:eastAsia="uk-UA"/>
        </w:rPr>
        <w:t>болюсотерапію</w:t>
      </w:r>
      <w:proofErr w:type="spellEnd"/>
      <w:r w:rsidRPr="005C0384">
        <w:rPr>
          <w:rFonts w:cs="Times New Roman"/>
          <w:sz w:val="28"/>
          <w:szCs w:val="28"/>
          <w:lang w:val="uk-UA" w:eastAsia="uk-UA"/>
        </w:rPr>
        <w:t xml:space="preserve"> (лікування голубою глиною),  кріотерапію (лікування холодом), лікувальний чан з сірководневою водою.</w:t>
      </w:r>
    </w:p>
    <w:p w:rsidR="0024040C" w:rsidRPr="005C0384" w:rsidRDefault="0024040C" w:rsidP="008B60B6">
      <w:pPr>
        <w:pStyle w:val="af3"/>
        <w:tabs>
          <w:tab w:val="left" w:pos="1134"/>
        </w:tabs>
        <w:spacing w:before="0" w:after="0" w:line="360" w:lineRule="auto"/>
        <w:ind w:right="-85" w:firstLine="709"/>
        <w:jc w:val="both"/>
        <w:rPr>
          <w:rFonts w:cs="Times New Roman"/>
          <w:b/>
          <w:bCs/>
          <w:i w:val="0"/>
        </w:rPr>
      </w:pPr>
      <w:r w:rsidRPr="005C0384">
        <w:rPr>
          <w:rFonts w:cs="Times New Roman"/>
          <w:b/>
          <w:bCs/>
          <w:i w:val="0"/>
        </w:rPr>
        <w:t>2.3.2. Колективні місця розміщення в Тернопільській  області</w:t>
      </w:r>
    </w:p>
    <w:p w:rsidR="0024040C" w:rsidRPr="005C0384" w:rsidRDefault="0024040C" w:rsidP="00091079">
      <w:pPr>
        <w:pStyle w:val="Standard"/>
        <w:tabs>
          <w:tab w:val="left" w:pos="1134"/>
        </w:tabs>
        <w:spacing w:line="360" w:lineRule="auto"/>
        <w:ind w:firstLine="709"/>
        <w:jc w:val="both"/>
        <w:rPr>
          <w:rFonts w:cs="Times New Roman"/>
          <w:sz w:val="28"/>
          <w:szCs w:val="28"/>
          <w:lang w:val="uk-UA"/>
        </w:rPr>
      </w:pPr>
      <w:r w:rsidRPr="005C0384">
        <w:rPr>
          <w:rFonts w:cs="Times New Roman"/>
          <w:sz w:val="28"/>
          <w:szCs w:val="28"/>
          <w:lang w:val="uk-UA"/>
        </w:rPr>
        <w:t>Однією із складових туристично-рекреаційної індустрії є колективні місця розміщення. Місця для розміщення є головною умовою  формування туристської інфраструктури, тому що якість проживання та відповідне обслуговування визначають рівень туристського сервісу.</w:t>
      </w:r>
    </w:p>
    <w:p w:rsidR="0024040C" w:rsidRPr="005C0384" w:rsidRDefault="0024040C" w:rsidP="00091079">
      <w:pPr>
        <w:overflowPunct w:val="0"/>
        <w:autoSpaceDE w:val="0"/>
        <w:spacing w:after="0"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 xml:space="preserve"> У області в 2019 році місця тимчасового проживання надавали 15 колективних засобів розміщення, з яких 11 - готелі та мотелі, 4 інші засоби </w:t>
      </w:r>
      <w:r w:rsidRPr="005C0384">
        <w:rPr>
          <w:rFonts w:ascii="Times New Roman" w:hAnsi="Times New Roman" w:cs="Times New Roman"/>
          <w:sz w:val="28"/>
          <w:szCs w:val="28"/>
          <w:lang w:val="uk-UA"/>
        </w:rPr>
        <w:lastRenderedPageBreak/>
        <w:t xml:space="preserve">розміщення (стоянки для фургонів і причепів, засоби розміщування на період відпустки,та інші). </w:t>
      </w:r>
    </w:p>
    <w:p w:rsidR="0024040C" w:rsidRPr="005C0384" w:rsidRDefault="0024040C" w:rsidP="00091079">
      <w:pPr>
        <w:overflowPunct w:val="0"/>
        <w:autoSpaceDE w:val="0"/>
        <w:spacing w:after="0" w:line="360" w:lineRule="auto"/>
        <w:ind w:firstLine="709"/>
        <w:jc w:val="both"/>
        <w:rPr>
          <w:rFonts w:ascii="Times New Roman" w:hAnsi="Times New Roman" w:cs="Times New Roman"/>
          <w:spacing w:val="2"/>
          <w:sz w:val="28"/>
          <w:szCs w:val="28"/>
          <w:lang w:val="uk-UA"/>
        </w:rPr>
      </w:pPr>
      <w:r w:rsidRPr="005C0384">
        <w:rPr>
          <w:rFonts w:ascii="Times New Roman" w:hAnsi="Times New Roman" w:cs="Times New Roman"/>
          <w:sz w:val="28"/>
          <w:szCs w:val="28"/>
          <w:lang w:val="uk-UA"/>
        </w:rPr>
        <w:t xml:space="preserve">Середня кількість місць колективних засобів розміщення становить  93 одиниць , зокрема готелів та аналогічних засобів розміщування – 87, а інших засобів розміщування – 108. </w:t>
      </w:r>
    </w:p>
    <w:p w:rsidR="0024040C" w:rsidRPr="005C0384" w:rsidRDefault="0024040C" w:rsidP="00091079">
      <w:pPr>
        <w:overflowPunct w:val="0"/>
        <w:autoSpaceDE w:val="0"/>
        <w:spacing w:after="0" w:line="360" w:lineRule="auto"/>
        <w:ind w:firstLine="709"/>
        <w:jc w:val="both"/>
        <w:rPr>
          <w:rFonts w:ascii="Times New Roman" w:hAnsi="Times New Roman" w:cs="Times New Roman"/>
          <w:sz w:val="28"/>
          <w:szCs w:val="28"/>
          <w:lang w:val="uk-UA"/>
        </w:rPr>
      </w:pPr>
      <w:r w:rsidRPr="005C0384">
        <w:rPr>
          <w:rFonts w:ascii="Times New Roman" w:hAnsi="Times New Roman" w:cs="Times New Roman"/>
          <w:spacing w:val="2"/>
          <w:sz w:val="28"/>
          <w:szCs w:val="28"/>
          <w:lang w:val="uk-UA"/>
        </w:rPr>
        <w:t xml:space="preserve">Протягом  2019 року у колективних засобах розміщування перебувало </w:t>
      </w:r>
      <w:r w:rsidRPr="005C0384">
        <w:rPr>
          <w:rFonts w:ascii="Times New Roman" w:hAnsi="Times New Roman" w:cs="Times New Roman"/>
          <w:bCs/>
          <w:spacing w:val="2"/>
          <w:sz w:val="28"/>
          <w:szCs w:val="28"/>
          <w:lang w:val="uk-UA"/>
        </w:rPr>
        <w:t>43723</w:t>
      </w:r>
      <w:r w:rsidRPr="005C0384">
        <w:rPr>
          <w:rFonts w:ascii="Times New Roman" w:hAnsi="Times New Roman" w:cs="Times New Roman"/>
          <w:bCs/>
          <w:sz w:val="28"/>
          <w:szCs w:val="28"/>
          <w:lang w:val="uk-UA"/>
        </w:rPr>
        <w:t xml:space="preserve"> </w:t>
      </w:r>
      <w:r w:rsidRPr="005C0384">
        <w:rPr>
          <w:rFonts w:ascii="Times New Roman" w:hAnsi="Times New Roman" w:cs="Times New Roman"/>
          <w:sz w:val="28"/>
          <w:szCs w:val="28"/>
          <w:lang w:val="uk-UA"/>
        </w:rPr>
        <w:t>осіб, зокрема у готелях – 38,4 тис. осіб, в інших засобах розміщення – 5,3 тис. осіб. Серед них 7,5 тис. іноземці із 59 країн світу [7].</w:t>
      </w:r>
    </w:p>
    <w:p w:rsidR="0024040C" w:rsidRPr="005C0384" w:rsidRDefault="0024040C" w:rsidP="008B60B6">
      <w:pPr>
        <w:pStyle w:val="af3"/>
        <w:tabs>
          <w:tab w:val="left" w:pos="1134"/>
        </w:tabs>
        <w:spacing w:before="0" w:after="0" w:line="360" w:lineRule="auto"/>
        <w:ind w:right="-85" w:firstLine="709"/>
        <w:jc w:val="both"/>
        <w:rPr>
          <w:rFonts w:cs="Times New Roman"/>
          <w:b/>
          <w:bCs/>
          <w:i w:val="0"/>
        </w:rPr>
      </w:pPr>
      <w:r w:rsidRPr="005C0384">
        <w:rPr>
          <w:rFonts w:cs="Times New Roman"/>
          <w:b/>
          <w:bCs/>
          <w:i w:val="0"/>
        </w:rPr>
        <w:t>2.3.3. Заклади харчування</w:t>
      </w:r>
    </w:p>
    <w:p w:rsidR="0024040C" w:rsidRPr="005C0384" w:rsidRDefault="0024040C" w:rsidP="008B60B6">
      <w:pPr>
        <w:pStyle w:val="af5"/>
        <w:tabs>
          <w:tab w:val="left" w:pos="1134"/>
        </w:tabs>
        <w:spacing w:line="360" w:lineRule="auto"/>
        <w:ind w:firstLine="709"/>
        <w:jc w:val="both"/>
        <w:rPr>
          <w:sz w:val="28"/>
          <w:szCs w:val="28"/>
          <w:lang w:val="uk-UA"/>
        </w:rPr>
      </w:pPr>
      <w:r w:rsidRPr="005C0384">
        <w:rPr>
          <w:bCs/>
          <w:sz w:val="28"/>
          <w:szCs w:val="28"/>
          <w:lang w:val="uk-UA"/>
        </w:rPr>
        <w:t xml:space="preserve">Заклади громадського харчування </w:t>
      </w:r>
      <w:r w:rsidRPr="005C0384">
        <w:rPr>
          <w:rStyle w:val="apple-converted-space"/>
          <w:sz w:val="28"/>
          <w:szCs w:val="28"/>
          <w:lang w:val="uk-UA"/>
        </w:rPr>
        <w:t xml:space="preserve">– </w:t>
      </w:r>
      <w:r w:rsidRPr="005C0384">
        <w:rPr>
          <w:sz w:val="28"/>
          <w:szCs w:val="28"/>
          <w:lang w:val="uk-UA"/>
        </w:rPr>
        <w:t>підприємства, призначені для виробництва кулінарної продукції, борошняних кондитерських і булочних виробів, їхньої  реалізації та/або організації їх споживання. Ці заклади поділяються на: кафе, бари, ресторани, їдальні та закусочні.</w:t>
      </w:r>
    </w:p>
    <w:p w:rsidR="0024040C" w:rsidRPr="005C0384" w:rsidRDefault="0024040C" w:rsidP="008B60B6">
      <w:pPr>
        <w:pStyle w:val="Standard"/>
        <w:tabs>
          <w:tab w:val="left" w:pos="1134"/>
        </w:tabs>
        <w:spacing w:line="360" w:lineRule="auto"/>
        <w:ind w:firstLine="709"/>
        <w:jc w:val="both"/>
        <w:rPr>
          <w:rFonts w:cs="Times New Roman"/>
          <w:sz w:val="28"/>
          <w:szCs w:val="28"/>
          <w:lang w:val="uk-UA"/>
        </w:rPr>
      </w:pPr>
      <w:r w:rsidRPr="005C0384">
        <w:rPr>
          <w:rFonts w:cs="Times New Roman"/>
          <w:sz w:val="28"/>
          <w:szCs w:val="28"/>
          <w:lang w:val="uk-UA"/>
        </w:rPr>
        <w:t xml:space="preserve">На території області у 2015 році функціонувало </w:t>
      </w:r>
      <w:r w:rsidRPr="005C0384">
        <w:rPr>
          <w:rFonts w:cs="Times New Roman"/>
          <w:bCs/>
          <w:sz w:val="28"/>
          <w:szCs w:val="28"/>
          <w:lang w:val="uk-UA"/>
        </w:rPr>
        <w:t xml:space="preserve">144 закладів громадського харчування, з них у </w:t>
      </w:r>
      <w:r w:rsidRPr="005C0384">
        <w:rPr>
          <w:rFonts w:cs="Times New Roman"/>
          <w:sz w:val="28"/>
          <w:szCs w:val="28"/>
          <w:lang w:val="uk-UA"/>
        </w:rPr>
        <w:t xml:space="preserve">Бережанському районі – 7,  Борщівському – 5, Бучацькому – 10, </w:t>
      </w:r>
      <w:proofErr w:type="spellStart"/>
      <w:r w:rsidRPr="005C0384">
        <w:rPr>
          <w:rFonts w:cs="Times New Roman"/>
          <w:sz w:val="28"/>
          <w:szCs w:val="28"/>
          <w:lang w:val="uk-UA"/>
        </w:rPr>
        <w:t>Гусятинському</w:t>
      </w:r>
      <w:proofErr w:type="spellEnd"/>
      <w:r w:rsidRPr="005C0384">
        <w:rPr>
          <w:rFonts w:cs="Times New Roman"/>
          <w:sz w:val="28"/>
          <w:szCs w:val="28"/>
          <w:lang w:val="uk-UA"/>
        </w:rPr>
        <w:t xml:space="preserve"> – 9, Заліщицькому – 10, Збаразькому – 7, Зборівському – 6, </w:t>
      </w:r>
      <w:proofErr w:type="spellStart"/>
      <w:r w:rsidRPr="005C0384">
        <w:rPr>
          <w:rFonts w:cs="Times New Roman"/>
          <w:sz w:val="28"/>
          <w:szCs w:val="28"/>
          <w:lang w:val="uk-UA"/>
        </w:rPr>
        <w:t>Козівському</w:t>
      </w:r>
      <w:proofErr w:type="spellEnd"/>
      <w:r w:rsidRPr="005C0384">
        <w:rPr>
          <w:rFonts w:cs="Times New Roman"/>
          <w:sz w:val="28"/>
          <w:szCs w:val="28"/>
          <w:lang w:val="uk-UA"/>
        </w:rPr>
        <w:t xml:space="preserve"> – 7, Кременецькому – 13, Монастириському – 5, Підволочиському – 6, Підгаєцькому – 9, Теребовлянському – 9, </w:t>
      </w:r>
      <w:proofErr w:type="spellStart"/>
      <w:r w:rsidRPr="005C0384">
        <w:rPr>
          <w:rFonts w:cs="Times New Roman"/>
          <w:sz w:val="28"/>
          <w:szCs w:val="28"/>
          <w:lang w:val="uk-UA"/>
        </w:rPr>
        <w:t>м.Тернопіль</w:t>
      </w:r>
      <w:proofErr w:type="spellEnd"/>
      <w:r w:rsidRPr="005C0384">
        <w:rPr>
          <w:rFonts w:cs="Times New Roman"/>
          <w:sz w:val="28"/>
          <w:szCs w:val="28"/>
          <w:lang w:val="uk-UA"/>
        </w:rPr>
        <w:t xml:space="preserve"> – 12, Тернопільському – 11, Чортківському – 9, </w:t>
      </w:r>
      <w:proofErr w:type="spellStart"/>
      <w:r w:rsidRPr="005C0384">
        <w:rPr>
          <w:rFonts w:cs="Times New Roman"/>
          <w:sz w:val="28"/>
          <w:szCs w:val="28"/>
          <w:lang w:val="uk-UA"/>
        </w:rPr>
        <w:t>Шумському</w:t>
      </w:r>
      <w:proofErr w:type="spellEnd"/>
      <w:r w:rsidRPr="005C0384">
        <w:rPr>
          <w:rFonts w:cs="Times New Roman"/>
          <w:sz w:val="28"/>
          <w:szCs w:val="28"/>
          <w:lang w:val="uk-UA"/>
        </w:rPr>
        <w:t xml:space="preserve"> – 9 [11].</w:t>
      </w:r>
    </w:p>
    <w:p w:rsidR="0024040C" w:rsidRPr="005C0384" w:rsidRDefault="0024040C" w:rsidP="008B60B6">
      <w:pPr>
        <w:pStyle w:val="af5"/>
        <w:tabs>
          <w:tab w:val="left" w:pos="1134"/>
        </w:tabs>
        <w:spacing w:line="360" w:lineRule="auto"/>
        <w:ind w:firstLine="709"/>
        <w:jc w:val="both"/>
        <w:rPr>
          <w:sz w:val="28"/>
          <w:szCs w:val="28"/>
          <w:lang w:val="uk-UA"/>
        </w:rPr>
      </w:pPr>
      <w:r w:rsidRPr="005C0384">
        <w:rPr>
          <w:sz w:val="28"/>
          <w:szCs w:val="28"/>
          <w:lang w:val="uk-UA"/>
        </w:rPr>
        <w:t>Більшість незалежних закладів харчування представлені «сімейним» невеликим і середнім бізнесом, для яких характерна сезонність . Часто такі заклади стикаються з такими проблемами: проблемами бухгалтерського обліку, підбору та належного використання працівників, а також контроль виходу готової продукції.</w:t>
      </w:r>
    </w:p>
    <w:p w:rsidR="0024040C" w:rsidRPr="005C0384" w:rsidRDefault="0024040C" w:rsidP="008B60B6">
      <w:pPr>
        <w:pStyle w:val="Standard"/>
        <w:widowControl/>
        <w:shd w:val="clear" w:color="auto" w:fill="FFFFFF"/>
        <w:tabs>
          <w:tab w:val="left" w:pos="1134"/>
        </w:tabs>
        <w:spacing w:line="360" w:lineRule="auto"/>
        <w:ind w:firstLine="709"/>
        <w:jc w:val="both"/>
        <w:rPr>
          <w:rFonts w:cs="Times New Roman"/>
          <w:sz w:val="28"/>
          <w:szCs w:val="28"/>
          <w:lang w:val="uk-UA"/>
        </w:rPr>
      </w:pPr>
      <w:r w:rsidRPr="005C0384">
        <w:rPr>
          <w:rStyle w:val="13"/>
          <w:rFonts w:cs="Times New Roman"/>
          <w:sz w:val="28"/>
          <w:szCs w:val="28"/>
          <w:lang w:val="uk-UA"/>
        </w:rPr>
        <w:t xml:space="preserve">Постає також питання якості продукції, яку пропонують відвідувачам. Великі заклади з широким асортиментом продукції та послуг мають постійних постачальників сировини, але переважна більшість закладів харчування використовують як власну продукцію так і продукцію навколишніх сіл. Деякі власники стежать за сировиною, проводять мікробіологічну оцінку, підтверджену документально, але все ж таки більшість недотримуються цього. </w:t>
      </w:r>
      <w:r w:rsidRPr="005C0384">
        <w:rPr>
          <w:rStyle w:val="13"/>
          <w:rFonts w:cs="Times New Roman"/>
          <w:sz w:val="28"/>
          <w:szCs w:val="28"/>
          <w:lang w:val="uk-UA"/>
        </w:rPr>
        <w:lastRenderedPageBreak/>
        <w:t>Часто працівникам закладів браку досвіду роботи та знань техніки і правил. Також великим недоліком більшості закладів громадського харчування є відсутність їх в мережі Інтернет. Саме через це відвідувачам дуже складно знайти необхідний для них заклад харчування з якісною продукцією.</w:t>
      </w:r>
    </w:p>
    <w:p w:rsidR="0024040C" w:rsidRPr="005C0384" w:rsidRDefault="0024040C" w:rsidP="008B60B6">
      <w:pPr>
        <w:pStyle w:val="Standard"/>
        <w:widowControl/>
        <w:shd w:val="clear" w:color="auto" w:fill="FFFFFF"/>
        <w:tabs>
          <w:tab w:val="left" w:pos="1134"/>
        </w:tabs>
        <w:spacing w:line="360" w:lineRule="auto"/>
        <w:ind w:firstLine="709"/>
        <w:jc w:val="both"/>
        <w:rPr>
          <w:rStyle w:val="13"/>
          <w:rFonts w:cs="Times New Roman"/>
          <w:sz w:val="28"/>
          <w:szCs w:val="28"/>
          <w:lang w:val="uk-UA"/>
        </w:rPr>
      </w:pPr>
      <w:r w:rsidRPr="005C0384">
        <w:rPr>
          <w:rStyle w:val="13"/>
          <w:rFonts w:cs="Times New Roman"/>
          <w:sz w:val="28"/>
          <w:szCs w:val="28"/>
          <w:lang w:val="uk-UA"/>
        </w:rPr>
        <w:t>Отже, інфраструктура Тернопільської області має попит, але вона розвинена не на належному рівні.</w:t>
      </w:r>
    </w:p>
    <w:p w:rsidR="0024040C" w:rsidRPr="005C0384" w:rsidRDefault="0024040C" w:rsidP="008B60B6">
      <w:pPr>
        <w:pStyle w:val="Standard"/>
        <w:widowControl/>
        <w:shd w:val="clear" w:color="auto" w:fill="FFFFFF"/>
        <w:tabs>
          <w:tab w:val="left" w:pos="1134"/>
        </w:tabs>
        <w:spacing w:line="360" w:lineRule="auto"/>
        <w:ind w:firstLine="709"/>
        <w:jc w:val="both"/>
        <w:rPr>
          <w:rStyle w:val="13"/>
          <w:rFonts w:cs="Times New Roman"/>
          <w:sz w:val="28"/>
          <w:szCs w:val="28"/>
          <w:lang w:val="uk-UA"/>
        </w:rPr>
      </w:pPr>
    </w:p>
    <w:p w:rsidR="0024040C" w:rsidRPr="005C0384" w:rsidRDefault="0024040C" w:rsidP="008B60B6">
      <w:pPr>
        <w:pStyle w:val="Standard"/>
        <w:widowControl/>
        <w:shd w:val="clear" w:color="auto" w:fill="FFFFFF"/>
        <w:tabs>
          <w:tab w:val="left" w:pos="1134"/>
        </w:tabs>
        <w:spacing w:line="360" w:lineRule="auto"/>
        <w:ind w:firstLine="709"/>
        <w:jc w:val="both"/>
        <w:rPr>
          <w:rStyle w:val="13"/>
          <w:rFonts w:cs="Times New Roman"/>
          <w:sz w:val="28"/>
          <w:szCs w:val="28"/>
          <w:lang w:val="uk-UA"/>
        </w:rPr>
      </w:pPr>
    </w:p>
    <w:p w:rsidR="0024040C" w:rsidRPr="005C0384" w:rsidRDefault="0024040C" w:rsidP="008B60B6">
      <w:pPr>
        <w:pStyle w:val="Standard"/>
        <w:widowControl/>
        <w:shd w:val="clear" w:color="auto" w:fill="FFFFFF"/>
        <w:tabs>
          <w:tab w:val="left" w:pos="1134"/>
        </w:tabs>
        <w:spacing w:line="360" w:lineRule="auto"/>
        <w:ind w:firstLine="709"/>
        <w:jc w:val="both"/>
        <w:rPr>
          <w:rFonts w:cs="Times New Roman"/>
          <w:sz w:val="28"/>
          <w:szCs w:val="28"/>
          <w:lang w:val="uk-UA"/>
        </w:rPr>
      </w:pPr>
      <w:r w:rsidRPr="005C0384">
        <w:rPr>
          <w:rStyle w:val="13"/>
          <w:rFonts w:cs="Times New Roman"/>
          <w:b/>
          <w:bCs/>
          <w:sz w:val="28"/>
          <w:szCs w:val="28"/>
          <w:lang w:val="uk-UA"/>
        </w:rPr>
        <w:t>2.4.Оцінка туристично-рекреаційних ресурсів Тернопільської області</w:t>
      </w:r>
    </w:p>
    <w:p w:rsidR="0024040C" w:rsidRPr="005C0384" w:rsidRDefault="0024040C" w:rsidP="008B60B6">
      <w:pPr>
        <w:pStyle w:val="aff2"/>
        <w:tabs>
          <w:tab w:val="left" w:pos="1134"/>
        </w:tabs>
        <w:spacing w:line="360" w:lineRule="auto"/>
        <w:ind w:firstLine="709"/>
        <w:jc w:val="both"/>
        <w:rPr>
          <w:rFonts w:ascii="Times New Roman" w:hAnsi="Times New Roman" w:cs="Times New Roman"/>
          <w:bCs/>
          <w:sz w:val="28"/>
          <w:szCs w:val="28"/>
          <w:lang w:val="uk-UA"/>
        </w:rPr>
      </w:pPr>
      <w:r w:rsidRPr="005C0384">
        <w:rPr>
          <w:rFonts w:ascii="Times New Roman" w:hAnsi="Times New Roman" w:cs="Times New Roman"/>
          <w:bCs/>
          <w:sz w:val="28"/>
          <w:szCs w:val="28"/>
          <w:lang w:val="uk-UA"/>
        </w:rPr>
        <w:t>Рекреаційні ресурси області є досить різноманітними та розміщуються нерівномірно, тому варто провести рекреаційне районування. Для цього необхідно дати оцінку рекреаційному потенціалу Тернопільської області.</w:t>
      </w:r>
    </w:p>
    <w:p w:rsidR="0024040C" w:rsidRPr="005C0384" w:rsidRDefault="0024040C" w:rsidP="008B60B6">
      <w:pPr>
        <w:pStyle w:val="aff2"/>
        <w:widowControl/>
        <w:tabs>
          <w:tab w:val="left" w:pos="1134"/>
        </w:tabs>
        <w:spacing w:line="360" w:lineRule="auto"/>
        <w:ind w:firstLine="709"/>
        <w:jc w:val="both"/>
        <w:rPr>
          <w:rFonts w:ascii="Times New Roman" w:hAnsi="Times New Roman" w:cs="Times New Roman"/>
          <w:bCs/>
          <w:sz w:val="28"/>
          <w:szCs w:val="28"/>
          <w:lang w:val="uk-UA"/>
        </w:rPr>
      </w:pPr>
      <w:r w:rsidRPr="005C0384">
        <w:rPr>
          <w:rFonts w:ascii="Times New Roman" w:hAnsi="Times New Roman" w:cs="Times New Roman"/>
          <w:bCs/>
          <w:sz w:val="28"/>
          <w:szCs w:val="28"/>
          <w:lang w:val="uk-UA"/>
        </w:rPr>
        <w:t xml:space="preserve">Для оцінки рекреаційно-туристичних ресурсів було використано методику О.О. </w:t>
      </w:r>
      <w:proofErr w:type="spellStart"/>
      <w:r w:rsidRPr="005C0384">
        <w:rPr>
          <w:rFonts w:ascii="Times New Roman" w:hAnsi="Times New Roman" w:cs="Times New Roman"/>
          <w:bCs/>
          <w:sz w:val="28"/>
          <w:szCs w:val="28"/>
          <w:lang w:val="uk-UA"/>
        </w:rPr>
        <w:t>Бейдика</w:t>
      </w:r>
      <w:proofErr w:type="spellEnd"/>
      <w:r w:rsidRPr="005C0384">
        <w:rPr>
          <w:rFonts w:ascii="Times New Roman" w:hAnsi="Times New Roman" w:cs="Times New Roman"/>
          <w:bCs/>
          <w:sz w:val="28"/>
          <w:szCs w:val="28"/>
          <w:lang w:val="uk-UA"/>
        </w:rPr>
        <w:t xml:space="preserve">: </w:t>
      </w:r>
      <w:r w:rsidRPr="00F91A47">
        <w:rPr>
          <w:rFonts w:ascii="Times New Roman" w:hAnsi="Times New Roman" w:cs="Times New Roman"/>
          <w:bCs/>
          <w:sz w:val="28"/>
          <w:szCs w:val="28"/>
          <w:lang w:val="uk-UA"/>
        </w:rPr>
        <w:t>і</w:t>
      </w:r>
      <w:r w:rsidRPr="00F91A47">
        <w:rPr>
          <w:rStyle w:val="aff5"/>
          <w:rFonts w:ascii="Times New Roman" w:hAnsi="Times New Roman" w:cs="Times New Roman"/>
          <w:color w:val="auto"/>
          <w:sz w:val="28"/>
          <w:szCs w:val="28"/>
          <w:u w:val="none"/>
          <w:lang w:val="uk-UA"/>
        </w:rPr>
        <w:t xml:space="preserve">нтегрувальний бал природного блоку визначається як сума балів </w:t>
      </w:r>
      <w:proofErr w:type="spellStart"/>
      <w:r w:rsidRPr="00F91A47">
        <w:rPr>
          <w:rStyle w:val="aff5"/>
          <w:rFonts w:ascii="Times New Roman" w:hAnsi="Times New Roman" w:cs="Times New Roman"/>
          <w:color w:val="auto"/>
          <w:sz w:val="28"/>
          <w:szCs w:val="28"/>
          <w:u w:val="none"/>
          <w:lang w:val="uk-UA"/>
        </w:rPr>
        <w:t>покомпонентної</w:t>
      </w:r>
      <w:proofErr w:type="spellEnd"/>
      <w:r w:rsidRPr="00F91A47">
        <w:rPr>
          <w:rStyle w:val="aff5"/>
          <w:rFonts w:ascii="Times New Roman" w:hAnsi="Times New Roman" w:cs="Times New Roman"/>
          <w:color w:val="auto"/>
          <w:sz w:val="28"/>
          <w:szCs w:val="28"/>
          <w:u w:val="none"/>
          <w:lang w:val="uk-UA"/>
        </w:rPr>
        <w:t xml:space="preserve"> оцінки; о</w:t>
      </w:r>
      <w:r w:rsidRPr="00F91A47">
        <w:rPr>
          <w:rFonts w:ascii="Times New Roman" w:hAnsi="Times New Roman" w:cs="Times New Roman"/>
          <w:bCs/>
          <w:sz w:val="28"/>
          <w:szCs w:val="28"/>
          <w:lang w:val="uk-UA"/>
        </w:rPr>
        <w:t>снова</w:t>
      </w:r>
      <w:r w:rsidRPr="005C0384">
        <w:rPr>
          <w:rFonts w:ascii="Times New Roman" w:hAnsi="Times New Roman" w:cs="Times New Roman"/>
          <w:bCs/>
          <w:sz w:val="28"/>
          <w:szCs w:val="28"/>
          <w:lang w:val="uk-UA"/>
        </w:rPr>
        <w:t xml:space="preserve"> бальної оцінки історико-культурних рекреаційних ресурсів - кількість найвизначніших архітектурно-містобудівних споруд та </w:t>
      </w:r>
      <w:proofErr w:type="spellStart"/>
      <w:r w:rsidRPr="005C0384">
        <w:rPr>
          <w:rFonts w:ascii="Times New Roman" w:hAnsi="Times New Roman" w:cs="Times New Roman"/>
          <w:sz w:val="28"/>
          <w:szCs w:val="28"/>
          <w:lang w:val="uk-UA"/>
        </w:rPr>
        <w:t>біосоціальних</w:t>
      </w:r>
      <w:proofErr w:type="spellEnd"/>
      <w:r w:rsidRPr="005C0384">
        <w:rPr>
          <w:rFonts w:ascii="Times New Roman" w:hAnsi="Times New Roman" w:cs="Times New Roman"/>
          <w:sz w:val="28"/>
          <w:szCs w:val="28"/>
          <w:lang w:val="uk-UA"/>
        </w:rPr>
        <w:t xml:space="preserve"> і </w:t>
      </w:r>
      <w:proofErr w:type="spellStart"/>
      <w:r w:rsidRPr="005C0384">
        <w:rPr>
          <w:rFonts w:ascii="Times New Roman" w:hAnsi="Times New Roman" w:cs="Times New Roman"/>
          <w:sz w:val="28"/>
          <w:szCs w:val="28"/>
          <w:lang w:val="uk-UA"/>
        </w:rPr>
        <w:t>подієвих</w:t>
      </w:r>
      <w:proofErr w:type="spellEnd"/>
      <w:r w:rsidRPr="005C0384">
        <w:rPr>
          <w:rFonts w:ascii="Times New Roman" w:hAnsi="Times New Roman" w:cs="Times New Roman"/>
          <w:sz w:val="28"/>
          <w:szCs w:val="28"/>
          <w:lang w:val="uk-UA"/>
        </w:rPr>
        <w:t xml:space="preserve"> ресурсів</w:t>
      </w:r>
      <w:r w:rsidRPr="005C0384">
        <w:rPr>
          <w:rFonts w:ascii="Times New Roman" w:hAnsi="Times New Roman" w:cs="Times New Roman"/>
          <w:bCs/>
          <w:sz w:val="28"/>
          <w:szCs w:val="28"/>
          <w:lang w:val="uk-UA"/>
        </w:rPr>
        <w:t xml:space="preserve">; </w:t>
      </w:r>
      <w:r w:rsidRPr="00F91A47">
        <w:rPr>
          <w:rFonts w:ascii="Times New Roman" w:hAnsi="Times New Roman" w:cs="Times New Roman"/>
          <w:bCs/>
          <w:sz w:val="28"/>
          <w:szCs w:val="28"/>
          <w:lang w:val="uk-UA"/>
        </w:rPr>
        <w:t>д</w:t>
      </w:r>
      <w:r w:rsidRPr="00F91A47">
        <w:rPr>
          <w:rStyle w:val="aff5"/>
          <w:rFonts w:ascii="Times New Roman" w:hAnsi="Times New Roman" w:cs="Times New Roman"/>
          <w:color w:val="auto"/>
          <w:sz w:val="28"/>
          <w:szCs w:val="28"/>
          <w:u w:val="none"/>
          <w:lang w:val="uk-UA"/>
        </w:rPr>
        <w:t>ля оцінки інфраструктурних рекреаційних ресурсів  характерні такі показники: кількість туристичних готелів, кількість закладів відпочинку та оздоровлення (табл.2.1).</w:t>
      </w:r>
    </w:p>
    <w:p w:rsidR="0024040C" w:rsidRPr="005C0384" w:rsidRDefault="0024040C" w:rsidP="008B60B6">
      <w:pPr>
        <w:pStyle w:val="Textbody"/>
        <w:tabs>
          <w:tab w:val="left" w:pos="1134"/>
        </w:tabs>
        <w:spacing w:after="0" w:line="360" w:lineRule="auto"/>
        <w:ind w:firstLine="709"/>
        <w:jc w:val="both"/>
        <w:rPr>
          <w:rFonts w:cs="Times New Roman"/>
          <w:bCs/>
          <w:sz w:val="28"/>
          <w:szCs w:val="28"/>
          <w:lang w:val="uk-UA"/>
        </w:rPr>
      </w:pPr>
      <w:r w:rsidRPr="005C0384">
        <w:rPr>
          <w:rFonts w:cs="Times New Roman"/>
          <w:bCs/>
          <w:sz w:val="28"/>
          <w:szCs w:val="28"/>
          <w:lang w:val="uk-UA"/>
        </w:rPr>
        <w:t>З рисунку 2.24 видно, що найкращий рекреаційний потенціал мають Борщівський, Тернопільський, Заліщицький,   Кременецький, Теребовлянський, Чортківський та Бучацький райони. Найбільший потенціал вони мають завдяки  великій концентрації природних і суспільно-історичних туристичних ресурсів, а також добре розвиненій транспортній мережі. Це дає змогу розвивати майже всі види туризму, але за умови розвитку рекреаційно-туристичної інфраструктури.</w:t>
      </w:r>
    </w:p>
    <w:p w:rsidR="0024040C" w:rsidRPr="00F91A47" w:rsidRDefault="0024040C" w:rsidP="00F91A47">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 xml:space="preserve">Досить низька оцінка рекреаційного потенціалу </w:t>
      </w:r>
      <w:proofErr w:type="spellStart"/>
      <w:r w:rsidRPr="005C0384">
        <w:rPr>
          <w:rFonts w:cs="Times New Roman"/>
          <w:sz w:val="28"/>
          <w:szCs w:val="28"/>
          <w:lang w:val="uk-UA"/>
        </w:rPr>
        <w:t>Шумського</w:t>
      </w:r>
      <w:proofErr w:type="spellEnd"/>
      <w:r w:rsidRPr="005C0384">
        <w:rPr>
          <w:rFonts w:cs="Times New Roman"/>
          <w:sz w:val="28"/>
          <w:szCs w:val="28"/>
          <w:lang w:val="uk-UA"/>
        </w:rPr>
        <w:t xml:space="preserve">, </w:t>
      </w:r>
      <w:proofErr w:type="spellStart"/>
      <w:r w:rsidRPr="005C0384">
        <w:rPr>
          <w:rFonts w:cs="Times New Roman"/>
          <w:sz w:val="28"/>
          <w:szCs w:val="28"/>
          <w:lang w:val="uk-UA"/>
        </w:rPr>
        <w:t>Козівського</w:t>
      </w:r>
      <w:proofErr w:type="spellEnd"/>
      <w:r w:rsidRPr="005C0384">
        <w:rPr>
          <w:rFonts w:cs="Times New Roman"/>
          <w:sz w:val="28"/>
          <w:szCs w:val="28"/>
          <w:lang w:val="uk-UA"/>
        </w:rPr>
        <w:t>, Монастириського, Лановецького районів. Така низька оцінка через наявність меншої різноманітності рекреаційних ресурсів, однакових ландшафтів, недостатній рівень туристичної інфраструктури, поганим транспортним сполученням.</w:t>
      </w:r>
    </w:p>
    <w:p w:rsidR="0024040C" w:rsidRPr="005C0384" w:rsidRDefault="0024040C" w:rsidP="008B60B6">
      <w:pPr>
        <w:pStyle w:val="Textbody"/>
        <w:widowControl/>
        <w:tabs>
          <w:tab w:val="left" w:pos="1134"/>
        </w:tabs>
        <w:spacing w:after="0" w:line="360" w:lineRule="auto"/>
        <w:jc w:val="right"/>
        <w:rPr>
          <w:rFonts w:cs="Times New Roman"/>
          <w:b/>
          <w:bCs/>
          <w:sz w:val="28"/>
          <w:szCs w:val="28"/>
          <w:lang w:val="uk-UA"/>
        </w:rPr>
      </w:pPr>
      <w:r w:rsidRPr="005C0384">
        <w:rPr>
          <w:rFonts w:cs="Times New Roman"/>
          <w:b/>
          <w:bCs/>
          <w:sz w:val="28"/>
          <w:szCs w:val="28"/>
          <w:lang w:val="uk-UA"/>
        </w:rPr>
        <w:lastRenderedPageBreak/>
        <w:t>Таблиця 2.1</w:t>
      </w:r>
    </w:p>
    <w:p w:rsidR="0024040C" w:rsidRPr="005C0384" w:rsidRDefault="0024040C" w:rsidP="008B60B6">
      <w:pPr>
        <w:pStyle w:val="Textbody"/>
        <w:widowControl/>
        <w:tabs>
          <w:tab w:val="left" w:pos="1134"/>
        </w:tabs>
        <w:spacing w:after="0" w:line="360" w:lineRule="auto"/>
        <w:jc w:val="center"/>
        <w:rPr>
          <w:rFonts w:cs="Times New Roman"/>
          <w:bCs/>
          <w:sz w:val="28"/>
          <w:szCs w:val="28"/>
          <w:lang w:val="uk-UA"/>
        </w:rPr>
      </w:pPr>
      <w:r w:rsidRPr="005C0384">
        <w:rPr>
          <w:rFonts w:cs="Times New Roman"/>
          <w:b/>
          <w:bCs/>
          <w:sz w:val="28"/>
          <w:szCs w:val="28"/>
          <w:lang w:val="uk-UA"/>
        </w:rPr>
        <w:t xml:space="preserve">Оцінка рекреаційного потенціалу Тернопільської області, станом на 01.01.2013 р., в балах </w:t>
      </w:r>
      <w:r w:rsidRPr="005C0384">
        <w:rPr>
          <w:rFonts w:cs="Times New Roman"/>
          <w:bCs/>
          <w:sz w:val="28"/>
          <w:szCs w:val="28"/>
          <w:lang w:val="uk-UA"/>
        </w:rPr>
        <w:t>[27]</w:t>
      </w:r>
    </w:p>
    <w:tbl>
      <w:tblPr>
        <w:tblW w:w="5000" w:type="pct"/>
        <w:jc w:val="center"/>
        <w:tblLayout w:type="fixed"/>
        <w:tblCellMar>
          <w:left w:w="10" w:type="dxa"/>
          <w:right w:w="10" w:type="dxa"/>
        </w:tblCellMar>
        <w:tblLook w:val="0000" w:firstRow="0" w:lastRow="0" w:firstColumn="0" w:lastColumn="0" w:noHBand="0" w:noVBand="0"/>
      </w:tblPr>
      <w:tblGrid>
        <w:gridCol w:w="2151"/>
        <w:gridCol w:w="2075"/>
        <w:gridCol w:w="1529"/>
        <w:gridCol w:w="1368"/>
        <w:gridCol w:w="1059"/>
        <w:gridCol w:w="1512"/>
      </w:tblGrid>
      <w:tr w:rsidR="0024040C" w:rsidRPr="005C0384" w:rsidTr="008B60B6">
        <w:trPr>
          <w:jc w:val="center"/>
        </w:trPr>
        <w:tc>
          <w:tcPr>
            <w:tcW w:w="2151" w:type="dxa"/>
            <w:tcBorders>
              <w:top w:val="single" w:sz="8" w:space="0" w:color="808080"/>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b/>
                <w:sz w:val="28"/>
                <w:szCs w:val="28"/>
                <w:lang w:val="uk-UA"/>
              </w:rPr>
            </w:pPr>
            <w:r w:rsidRPr="005C0384">
              <w:rPr>
                <w:rFonts w:cs="Times New Roman"/>
                <w:b/>
                <w:sz w:val="28"/>
                <w:szCs w:val="28"/>
                <w:lang w:val="uk-UA"/>
              </w:rPr>
              <w:t>Район</w:t>
            </w:r>
          </w:p>
        </w:tc>
        <w:tc>
          <w:tcPr>
            <w:tcW w:w="2074" w:type="dxa"/>
            <w:tcBorders>
              <w:top w:val="single" w:sz="8" w:space="0" w:color="808080"/>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b/>
                <w:sz w:val="28"/>
                <w:szCs w:val="28"/>
                <w:lang w:val="uk-UA"/>
              </w:rPr>
            </w:pPr>
            <w:r w:rsidRPr="005C0384">
              <w:rPr>
                <w:rFonts w:cs="Times New Roman"/>
                <w:b/>
                <w:sz w:val="28"/>
                <w:szCs w:val="28"/>
                <w:lang w:val="uk-UA"/>
              </w:rPr>
              <w:t>Суспільно-історичні туристичні ресурси</w:t>
            </w:r>
          </w:p>
        </w:tc>
        <w:tc>
          <w:tcPr>
            <w:tcW w:w="1528" w:type="dxa"/>
            <w:tcBorders>
              <w:top w:val="single" w:sz="8" w:space="0" w:color="808080"/>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b/>
                <w:sz w:val="28"/>
                <w:szCs w:val="28"/>
                <w:lang w:val="uk-UA"/>
              </w:rPr>
            </w:pPr>
            <w:r w:rsidRPr="005C0384">
              <w:rPr>
                <w:rFonts w:cs="Times New Roman"/>
                <w:b/>
                <w:sz w:val="28"/>
                <w:szCs w:val="28"/>
                <w:lang w:val="uk-UA"/>
              </w:rPr>
              <w:t>Природні туристичні ресурси</w:t>
            </w:r>
          </w:p>
        </w:tc>
        <w:tc>
          <w:tcPr>
            <w:tcW w:w="1367" w:type="dxa"/>
            <w:tcBorders>
              <w:top w:val="single" w:sz="8" w:space="0" w:color="808080"/>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b/>
                <w:sz w:val="28"/>
                <w:szCs w:val="28"/>
                <w:lang w:val="uk-UA"/>
              </w:rPr>
            </w:pPr>
            <w:r w:rsidRPr="005C0384">
              <w:rPr>
                <w:rFonts w:cs="Times New Roman"/>
                <w:b/>
                <w:sz w:val="28"/>
                <w:szCs w:val="28"/>
                <w:lang w:val="uk-UA"/>
              </w:rPr>
              <w:t>Інтегральна оцінка</w:t>
            </w:r>
          </w:p>
        </w:tc>
        <w:tc>
          <w:tcPr>
            <w:tcW w:w="1058" w:type="dxa"/>
            <w:tcBorders>
              <w:top w:val="single" w:sz="8" w:space="0" w:color="808080"/>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b/>
                <w:sz w:val="28"/>
                <w:szCs w:val="28"/>
                <w:lang w:val="uk-UA"/>
              </w:rPr>
            </w:pPr>
            <w:r w:rsidRPr="005C0384">
              <w:rPr>
                <w:rFonts w:cs="Times New Roman"/>
                <w:b/>
                <w:sz w:val="28"/>
                <w:szCs w:val="28"/>
                <w:lang w:val="uk-UA"/>
              </w:rPr>
              <w:t>Площа, км²</w:t>
            </w:r>
          </w:p>
        </w:tc>
        <w:tc>
          <w:tcPr>
            <w:tcW w:w="1511" w:type="dxa"/>
            <w:tcBorders>
              <w:top w:val="single" w:sz="8" w:space="0" w:color="808080"/>
              <w:left w:val="single" w:sz="8" w:space="0" w:color="808080"/>
              <w:bottom w:val="single" w:sz="8" w:space="0" w:color="808080"/>
              <w:right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b/>
                <w:sz w:val="28"/>
                <w:szCs w:val="28"/>
                <w:lang w:val="uk-UA"/>
              </w:rPr>
            </w:pPr>
            <w:r w:rsidRPr="005C0384">
              <w:rPr>
                <w:rFonts w:cs="Times New Roman"/>
                <w:b/>
                <w:sz w:val="28"/>
                <w:szCs w:val="28"/>
                <w:lang w:val="uk-UA"/>
              </w:rPr>
              <w:t>Кількість населення, осіб</w:t>
            </w:r>
          </w:p>
        </w:tc>
      </w:tr>
      <w:tr w:rsidR="0024040C" w:rsidRPr="005C0384" w:rsidTr="008B60B6">
        <w:trPr>
          <w:jc w:val="center"/>
        </w:trPr>
        <w:tc>
          <w:tcPr>
            <w:tcW w:w="2151"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rPr>
                <w:rFonts w:cs="Times New Roman"/>
                <w:sz w:val="28"/>
                <w:szCs w:val="28"/>
                <w:lang w:val="uk-UA"/>
              </w:rPr>
            </w:pPr>
            <w:r w:rsidRPr="005C0384">
              <w:rPr>
                <w:rFonts w:cs="Times New Roman"/>
                <w:sz w:val="28"/>
                <w:szCs w:val="28"/>
                <w:lang w:val="uk-UA"/>
              </w:rPr>
              <w:t>Бережанський</w:t>
            </w:r>
          </w:p>
        </w:tc>
        <w:tc>
          <w:tcPr>
            <w:tcW w:w="2074"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188</w:t>
            </w:r>
          </w:p>
        </w:tc>
        <w:tc>
          <w:tcPr>
            <w:tcW w:w="1528"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33</w:t>
            </w:r>
          </w:p>
        </w:tc>
        <w:tc>
          <w:tcPr>
            <w:tcW w:w="1367"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211</w:t>
            </w:r>
          </w:p>
        </w:tc>
        <w:tc>
          <w:tcPr>
            <w:tcW w:w="1058"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640</w:t>
            </w:r>
          </w:p>
        </w:tc>
        <w:tc>
          <w:tcPr>
            <w:tcW w:w="1511" w:type="dxa"/>
            <w:tcBorders>
              <w:left w:val="single" w:sz="8" w:space="0" w:color="808080"/>
              <w:bottom w:val="single" w:sz="8" w:space="0" w:color="808080"/>
              <w:right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43509</w:t>
            </w:r>
          </w:p>
        </w:tc>
      </w:tr>
      <w:tr w:rsidR="0024040C" w:rsidRPr="005C0384" w:rsidTr="008B60B6">
        <w:trPr>
          <w:jc w:val="center"/>
        </w:trPr>
        <w:tc>
          <w:tcPr>
            <w:tcW w:w="2151"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rPr>
                <w:rFonts w:cs="Times New Roman"/>
                <w:sz w:val="28"/>
                <w:szCs w:val="28"/>
                <w:lang w:val="uk-UA"/>
              </w:rPr>
            </w:pPr>
            <w:r w:rsidRPr="005C0384">
              <w:rPr>
                <w:rFonts w:cs="Times New Roman"/>
                <w:sz w:val="28"/>
                <w:szCs w:val="28"/>
                <w:lang w:val="uk-UA"/>
              </w:rPr>
              <w:t>Борщівський</w:t>
            </w:r>
          </w:p>
        </w:tc>
        <w:tc>
          <w:tcPr>
            <w:tcW w:w="2074"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348</w:t>
            </w:r>
          </w:p>
        </w:tc>
        <w:tc>
          <w:tcPr>
            <w:tcW w:w="1528"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56</w:t>
            </w:r>
          </w:p>
        </w:tc>
        <w:tc>
          <w:tcPr>
            <w:tcW w:w="1367"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414</w:t>
            </w:r>
          </w:p>
        </w:tc>
        <w:tc>
          <w:tcPr>
            <w:tcW w:w="1058"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1 004</w:t>
            </w:r>
          </w:p>
        </w:tc>
        <w:tc>
          <w:tcPr>
            <w:tcW w:w="1511" w:type="dxa"/>
            <w:tcBorders>
              <w:left w:val="single" w:sz="8" w:space="0" w:color="808080"/>
              <w:bottom w:val="single" w:sz="8" w:space="0" w:color="808080"/>
              <w:right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72920</w:t>
            </w:r>
          </w:p>
        </w:tc>
      </w:tr>
      <w:tr w:rsidR="0024040C" w:rsidRPr="005C0384" w:rsidTr="008B60B6">
        <w:trPr>
          <w:jc w:val="center"/>
        </w:trPr>
        <w:tc>
          <w:tcPr>
            <w:tcW w:w="2151"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rPr>
                <w:rFonts w:cs="Times New Roman"/>
                <w:sz w:val="28"/>
                <w:szCs w:val="28"/>
                <w:lang w:val="uk-UA"/>
              </w:rPr>
            </w:pPr>
            <w:r w:rsidRPr="005C0384">
              <w:rPr>
                <w:rFonts w:cs="Times New Roman"/>
                <w:sz w:val="28"/>
                <w:szCs w:val="28"/>
                <w:lang w:val="uk-UA"/>
              </w:rPr>
              <w:t>Бучацький</w:t>
            </w:r>
          </w:p>
        </w:tc>
        <w:tc>
          <w:tcPr>
            <w:tcW w:w="2074"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228</w:t>
            </w:r>
          </w:p>
        </w:tc>
        <w:tc>
          <w:tcPr>
            <w:tcW w:w="1528"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60</w:t>
            </w:r>
          </w:p>
        </w:tc>
        <w:tc>
          <w:tcPr>
            <w:tcW w:w="1367"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288</w:t>
            </w:r>
          </w:p>
        </w:tc>
        <w:tc>
          <w:tcPr>
            <w:tcW w:w="1058"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802</w:t>
            </w:r>
          </w:p>
        </w:tc>
        <w:tc>
          <w:tcPr>
            <w:tcW w:w="1511" w:type="dxa"/>
            <w:tcBorders>
              <w:left w:val="single" w:sz="8" w:space="0" w:color="808080"/>
              <w:bottom w:val="single" w:sz="8" w:space="0" w:color="808080"/>
              <w:right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63995</w:t>
            </w:r>
          </w:p>
        </w:tc>
      </w:tr>
      <w:tr w:rsidR="0024040C" w:rsidRPr="005C0384" w:rsidTr="008B60B6">
        <w:trPr>
          <w:jc w:val="center"/>
        </w:trPr>
        <w:tc>
          <w:tcPr>
            <w:tcW w:w="2151"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rPr>
                <w:rFonts w:cs="Times New Roman"/>
                <w:sz w:val="28"/>
                <w:szCs w:val="28"/>
                <w:lang w:val="uk-UA"/>
              </w:rPr>
            </w:pPr>
            <w:proofErr w:type="spellStart"/>
            <w:r w:rsidRPr="005C0384">
              <w:rPr>
                <w:rFonts w:cs="Times New Roman"/>
                <w:sz w:val="28"/>
                <w:szCs w:val="28"/>
                <w:lang w:val="uk-UA"/>
              </w:rPr>
              <w:t>Гусятинський</w:t>
            </w:r>
            <w:proofErr w:type="spellEnd"/>
          </w:p>
        </w:tc>
        <w:tc>
          <w:tcPr>
            <w:tcW w:w="2074"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233</w:t>
            </w:r>
          </w:p>
        </w:tc>
        <w:tc>
          <w:tcPr>
            <w:tcW w:w="1528"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52</w:t>
            </w:r>
          </w:p>
        </w:tc>
        <w:tc>
          <w:tcPr>
            <w:tcW w:w="1367"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285</w:t>
            </w:r>
          </w:p>
        </w:tc>
        <w:tc>
          <w:tcPr>
            <w:tcW w:w="1058"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1015</w:t>
            </w:r>
          </w:p>
        </w:tc>
        <w:tc>
          <w:tcPr>
            <w:tcW w:w="1511" w:type="dxa"/>
            <w:tcBorders>
              <w:left w:val="single" w:sz="8" w:space="0" w:color="808080"/>
              <w:bottom w:val="single" w:sz="8" w:space="0" w:color="808080"/>
              <w:right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62539</w:t>
            </w:r>
          </w:p>
        </w:tc>
      </w:tr>
      <w:tr w:rsidR="0024040C" w:rsidRPr="005C0384" w:rsidTr="008B60B6">
        <w:trPr>
          <w:jc w:val="center"/>
        </w:trPr>
        <w:tc>
          <w:tcPr>
            <w:tcW w:w="2151"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rPr>
                <w:rFonts w:cs="Times New Roman"/>
                <w:sz w:val="28"/>
                <w:szCs w:val="28"/>
                <w:lang w:val="uk-UA"/>
              </w:rPr>
            </w:pPr>
            <w:r w:rsidRPr="005C0384">
              <w:rPr>
                <w:rFonts w:cs="Times New Roman"/>
                <w:sz w:val="28"/>
                <w:szCs w:val="28"/>
                <w:lang w:val="uk-UA"/>
              </w:rPr>
              <w:t>Заліщицький</w:t>
            </w:r>
          </w:p>
        </w:tc>
        <w:tc>
          <w:tcPr>
            <w:tcW w:w="2074"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344</w:t>
            </w:r>
          </w:p>
        </w:tc>
        <w:tc>
          <w:tcPr>
            <w:tcW w:w="1528"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62</w:t>
            </w:r>
          </w:p>
        </w:tc>
        <w:tc>
          <w:tcPr>
            <w:tcW w:w="1367"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406</w:t>
            </w:r>
          </w:p>
        </w:tc>
        <w:tc>
          <w:tcPr>
            <w:tcW w:w="1058"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687</w:t>
            </w:r>
          </w:p>
        </w:tc>
        <w:tc>
          <w:tcPr>
            <w:tcW w:w="1511" w:type="dxa"/>
            <w:tcBorders>
              <w:left w:val="single" w:sz="8" w:space="0" w:color="808080"/>
              <w:bottom w:val="single" w:sz="8" w:space="0" w:color="808080"/>
              <w:right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48378</w:t>
            </w:r>
          </w:p>
        </w:tc>
      </w:tr>
      <w:tr w:rsidR="0024040C" w:rsidRPr="005C0384" w:rsidTr="008B60B6">
        <w:trPr>
          <w:jc w:val="center"/>
        </w:trPr>
        <w:tc>
          <w:tcPr>
            <w:tcW w:w="2151"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rPr>
                <w:rFonts w:cs="Times New Roman"/>
                <w:sz w:val="28"/>
                <w:szCs w:val="28"/>
                <w:lang w:val="uk-UA"/>
              </w:rPr>
            </w:pPr>
            <w:r w:rsidRPr="005C0384">
              <w:rPr>
                <w:rFonts w:cs="Times New Roman"/>
                <w:sz w:val="28"/>
                <w:szCs w:val="28"/>
                <w:lang w:val="uk-UA"/>
              </w:rPr>
              <w:t>Збаразький</w:t>
            </w:r>
          </w:p>
        </w:tc>
        <w:tc>
          <w:tcPr>
            <w:tcW w:w="2074"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263</w:t>
            </w:r>
          </w:p>
        </w:tc>
        <w:tc>
          <w:tcPr>
            <w:tcW w:w="1528"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70</w:t>
            </w:r>
          </w:p>
        </w:tc>
        <w:tc>
          <w:tcPr>
            <w:tcW w:w="1367"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333</w:t>
            </w:r>
          </w:p>
        </w:tc>
        <w:tc>
          <w:tcPr>
            <w:tcW w:w="1058"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863</w:t>
            </w:r>
          </w:p>
        </w:tc>
        <w:tc>
          <w:tcPr>
            <w:tcW w:w="1511" w:type="dxa"/>
            <w:tcBorders>
              <w:left w:val="single" w:sz="8" w:space="0" w:color="808080"/>
              <w:bottom w:val="single" w:sz="8" w:space="0" w:color="808080"/>
              <w:right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58893</w:t>
            </w:r>
          </w:p>
        </w:tc>
      </w:tr>
      <w:tr w:rsidR="0024040C" w:rsidRPr="005C0384" w:rsidTr="008B60B6">
        <w:trPr>
          <w:jc w:val="center"/>
        </w:trPr>
        <w:tc>
          <w:tcPr>
            <w:tcW w:w="2151"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rPr>
                <w:rFonts w:cs="Times New Roman"/>
                <w:sz w:val="28"/>
                <w:szCs w:val="28"/>
                <w:lang w:val="uk-UA"/>
              </w:rPr>
            </w:pPr>
            <w:r w:rsidRPr="005C0384">
              <w:rPr>
                <w:rFonts w:cs="Times New Roman"/>
                <w:sz w:val="28"/>
                <w:szCs w:val="28"/>
                <w:lang w:val="uk-UA"/>
              </w:rPr>
              <w:t>Зборівський</w:t>
            </w:r>
          </w:p>
        </w:tc>
        <w:tc>
          <w:tcPr>
            <w:tcW w:w="2074"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259</w:t>
            </w:r>
          </w:p>
        </w:tc>
        <w:tc>
          <w:tcPr>
            <w:tcW w:w="1528"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51</w:t>
            </w:r>
          </w:p>
        </w:tc>
        <w:tc>
          <w:tcPr>
            <w:tcW w:w="1367"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310</w:t>
            </w:r>
          </w:p>
        </w:tc>
        <w:tc>
          <w:tcPr>
            <w:tcW w:w="1058"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976</w:t>
            </w:r>
          </w:p>
        </w:tc>
        <w:tc>
          <w:tcPr>
            <w:tcW w:w="1511" w:type="dxa"/>
            <w:tcBorders>
              <w:left w:val="single" w:sz="8" w:space="0" w:color="808080"/>
              <w:bottom w:val="single" w:sz="8" w:space="0" w:color="808080"/>
              <w:right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43796</w:t>
            </w:r>
          </w:p>
        </w:tc>
      </w:tr>
      <w:tr w:rsidR="0024040C" w:rsidRPr="005C0384" w:rsidTr="008B60B6">
        <w:trPr>
          <w:jc w:val="center"/>
        </w:trPr>
        <w:tc>
          <w:tcPr>
            <w:tcW w:w="2151"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rPr>
                <w:rFonts w:cs="Times New Roman"/>
                <w:sz w:val="28"/>
                <w:szCs w:val="28"/>
                <w:lang w:val="uk-UA"/>
              </w:rPr>
            </w:pPr>
            <w:proofErr w:type="spellStart"/>
            <w:r w:rsidRPr="005C0384">
              <w:rPr>
                <w:rFonts w:cs="Times New Roman"/>
                <w:sz w:val="28"/>
                <w:szCs w:val="28"/>
                <w:lang w:val="uk-UA"/>
              </w:rPr>
              <w:t>Козівський</w:t>
            </w:r>
            <w:proofErr w:type="spellEnd"/>
          </w:p>
        </w:tc>
        <w:tc>
          <w:tcPr>
            <w:tcW w:w="2074"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170</w:t>
            </w:r>
          </w:p>
        </w:tc>
        <w:tc>
          <w:tcPr>
            <w:tcW w:w="1528"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42</w:t>
            </w:r>
          </w:p>
        </w:tc>
        <w:tc>
          <w:tcPr>
            <w:tcW w:w="1367"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212</w:t>
            </w:r>
          </w:p>
        </w:tc>
        <w:tc>
          <w:tcPr>
            <w:tcW w:w="1058"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697</w:t>
            </w:r>
          </w:p>
        </w:tc>
        <w:tc>
          <w:tcPr>
            <w:tcW w:w="1511" w:type="dxa"/>
            <w:tcBorders>
              <w:left w:val="single" w:sz="8" w:space="0" w:color="808080"/>
              <w:bottom w:val="single" w:sz="8" w:space="0" w:color="808080"/>
              <w:right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39523</w:t>
            </w:r>
          </w:p>
        </w:tc>
      </w:tr>
      <w:tr w:rsidR="0024040C" w:rsidRPr="005C0384" w:rsidTr="008B60B6">
        <w:trPr>
          <w:jc w:val="center"/>
        </w:trPr>
        <w:tc>
          <w:tcPr>
            <w:tcW w:w="2151"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rPr>
                <w:rFonts w:cs="Times New Roman"/>
                <w:sz w:val="28"/>
                <w:szCs w:val="28"/>
                <w:lang w:val="uk-UA"/>
              </w:rPr>
            </w:pPr>
            <w:r w:rsidRPr="005C0384">
              <w:rPr>
                <w:rFonts w:cs="Times New Roman"/>
                <w:sz w:val="28"/>
                <w:szCs w:val="28"/>
                <w:lang w:val="uk-UA"/>
              </w:rPr>
              <w:t>Кременецький</w:t>
            </w:r>
          </w:p>
        </w:tc>
        <w:tc>
          <w:tcPr>
            <w:tcW w:w="2074"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312</w:t>
            </w:r>
          </w:p>
        </w:tc>
        <w:tc>
          <w:tcPr>
            <w:tcW w:w="1528"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67</w:t>
            </w:r>
          </w:p>
        </w:tc>
        <w:tc>
          <w:tcPr>
            <w:tcW w:w="1367"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379</w:t>
            </w:r>
          </w:p>
        </w:tc>
        <w:tc>
          <w:tcPr>
            <w:tcW w:w="1058"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915</w:t>
            </w:r>
          </w:p>
        </w:tc>
        <w:tc>
          <w:tcPr>
            <w:tcW w:w="1511" w:type="dxa"/>
            <w:tcBorders>
              <w:left w:val="single" w:sz="8" w:space="0" w:color="808080"/>
              <w:bottom w:val="single" w:sz="8" w:space="0" w:color="808080"/>
              <w:right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69243</w:t>
            </w:r>
          </w:p>
        </w:tc>
      </w:tr>
      <w:tr w:rsidR="0024040C" w:rsidRPr="005C0384" w:rsidTr="008B60B6">
        <w:trPr>
          <w:jc w:val="center"/>
        </w:trPr>
        <w:tc>
          <w:tcPr>
            <w:tcW w:w="2151"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rPr>
                <w:rFonts w:cs="Times New Roman"/>
                <w:sz w:val="28"/>
                <w:szCs w:val="28"/>
                <w:lang w:val="uk-UA"/>
              </w:rPr>
            </w:pPr>
            <w:r w:rsidRPr="005C0384">
              <w:rPr>
                <w:rFonts w:cs="Times New Roman"/>
                <w:sz w:val="28"/>
                <w:szCs w:val="28"/>
                <w:lang w:val="uk-UA"/>
              </w:rPr>
              <w:t>Лановецький</w:t>
            </w:r>
          </w:p>
        </w:tc>
        <w:tc>
          <w:tcPr>
            <w:tcW w:w="2074"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153</w:t>
            </w:r>
          </w:p>
        </w:tc>
        <w:tc>
          <w:tcPr>
            <w:tcW w:w="1528"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30</w:t>
            </w:r>
          </w:p>
        </w:tc>
        <w:tc>
          <w:tcPr>
            <w:tcW w:w="1367"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183</w:t>
            </w:r>
          </w:p>
        </w:tc>
        <w:tc>
          <w:tcPr>
            <w:tcW w:w="1058"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632</w:t>
            </w:r>
          </w:p>
        </w:tc>
        <w:tc>
          <w:tcPr>
            <w:tcW w:w="1511" w:type="dxa"/>
            <w:tcBorders>
              <w:left w:val="single" w:sz="8" w:space="0" w:color="808080"/>
              <w:bottom w:val="single" w:sz="8" w:space="0" w:color="808080"/>
              <w:right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30646</w:t>
            </w:r>
          </w:p>
        </w:tc>
      </w:tr>
      <w:tr w:rsidR="0024040C" w:rsidRPr="005C0384" w:rsidTr="008B60B6">
        <w:trPr>
          <w:jc w:val="center"/>
        </w:trPr>
        <w:tc>
          <w:tcPr>
            <w:tcW w:w="2151"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rPr>
                <w:rFonts w:cs="Times New Roman"/>
                <w:sz w:val="28"/>
                <w:szCs w:val="28"/>
                <w:lang w:val="uk-UA"/>
              </w:rPr>
            </w:pPr>
            <w:r w:rsidRPr="005C0384">
              <w:rPr>
                <w:rFonts w:cs="Times New Roman"/>
                <w:sz w:val="28"/>
                <w:szCs w:val="28"/>
                <w:lang w:val="uk-UA"/>
              </w:rPr>
              <w:t>Монастириський</w:t>
            </w:r>
          </w:p>
        </w:tc>
        <w:tc>
          <w:tcPr>
            <w:tcW w:w="2074"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182</w:t>
            </w:r>
          </w:p>
        </w:tc>
        <w:tc>
          <w:tcPr>
            <w:tcW w:w="1528"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31</w:t>
            </w:r>
          </w:p>
        </w:tc>
        <w:tc>
          <w:tcPr>
            <w:tcW w:w="1367"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213</w:t>
            </w:r>
          </w:p>
        </w:tc>
        <w:tc>
          <w:tcPr>
            <w:tcW w:w="1058"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558</w:t>
            </w:r>
          </w:p>
        </w:tc>
        <w:tc>
          <w:tcPr>
            <w:tcW w:w="1511" w:type="dxa"/>
            <w:tcBorders>
              <w:left w:val="single" w:sz="8" w:space="0" w:color="808080"/>
              <w:bottom w:val="single" w:sz="8" w:space="0" w:color="808080"/>
              <w:right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30521</w:t>
            </w:r>
          </w:p>
        </w:tc>
      </w:tr>
      <w:tr w:rsidR="0024040C" w:rsidRPr="005C0384" w:rsidTr="008B60B6">
        <w:trPr>
          <w:jc w:val="center"/>
        </w:trPr>
        <w:tc>
          <w:tcPr>
            <w:tcW w:w="2151"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rPr>
                <w:rFonts w:cs="Times New Roman"/>
                <w:sz w:val="28"/>
                <w:szCs w:val="28"/>
                <w:lang w:val="uk-UA"/>
              </w:rPr>
            </w:pPr>
            <w:r w:rsidRPr="005C0384">
              <w:rPr>
                <w:rFonts w:cs="Times New Roman"/>
                <w:sz w:val="28"/>
                <w:szCs w:val="28"/>
                <w:lang w:val="uk-UA"/>
              </w:rPr>
              <w:t>Підволочиський</w:t>
            </w:r>
          </w:p>
        </w:tc>
        <w:tc>
          <w:tcPr>
            <w:tcW w:w="2074"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243</w:t>
            </w:r>
          </w:p>
        </w:tc>
        <w:tc>
          <w:tcPr>
            <w:tcW w:w="1528"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34</w:t>
            </w:r>
          </w:p>
        </w:tc>
        <w:tc>
          <w:tcPr>
            <w:tcW w:w="1367"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277</w:t>
            </w:r>
          </w:p>
        </w:tc>
        <w:tc>
          <w:tcPr>
            <w:tcW w:w="1058"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898</w:t>
            </w:r>
          </w:p>
        </w:tc>
        <w:tc>
          <w:tcPr>
            <w:tcW w:w="1511" w:type="dxa"/>
            <w:tcBorders>
              <w:left w:val="single" w:sz="8" w:space="0" w:color="808080"/>
              <w:bottom w:val="single" w:sz="8" w:space="0" w:color="808080"/>
              <w:right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43793</w:t>
            </w:r>
          </w:p>
        </w:tc>
      </w:tr>
      <w:tr w:rsidR="0024040C" w:rsidRPr="005C0384" w:rsidTr="008B60B6">
        <w:trPr>
          <w:jc w:val="center"/>
        </w:trPr>
        <w:tc>
          <w:tcPr>
            <w:tcW w:w="2151"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rPr>
                <w:rFonts w:cs="Times New Roman"/>
                <w:sz w:val="28"/>
                <w:szCs w:val="28"/>
                <w:lang w:val="uk-UA"/>
              </w:rPr>
            </w:pPr>
            <w:r w:rsidRPr="005C0384">
              <w:rPr>
                <w:rFonts w:cs="Times New Roman"/>
                <w:sz w:val="28"/>
                <w:szCs w:val="28"/>
                <w:lang w:val="uk-UA"/>
              </w:rPr>
              <w:t>Підгаєцький</w:t>
            </w:r>
          </w:p>
        </w:tc>
        <w:tc>
          <w:tcPr>
            <w:tcW w:w="2074"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159</w:t>
            </w:r>
          </w:p>
        </w:tc>
        <w:tc>
          <w:tcPr>
            <w:tcW w:w="1528"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33</w:t>
            </w:r>
          </w:p>
        </w:tc>
        <w:tc>
          <w:tcPr>
            <w:tcW w:w="1367"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192</w:t>
            </w:r>
          </w:p>
        </w:tc>
        <w:tc>
          <w:tcPr>
            <w:tcW w:w="1058"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542</w:t>
            </w:r>
          </w:p>
        </w:tc>
        <w:tc>
          <w:tcPr>
            <w:tcW w:w="1511" w:type="dxa"/>
            <w:tcBorders>
              <w:left w:val="single" w:sz="8" w:space="0" w:color="808080"/>
              <w:bottom w:val="single" w:sz="8" w:space="0" w:color="808080"/>
              <w:right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19902</w:t>
            </w:r>
          </w:p>
        </w:tc>
      </w:tr>
      <w:tr w:rsidR="0024040C" w:rsidRPr="005C0384" w:rsidTr="008B60B6">
        <w:trPr>
          <w:jc w:val="center"/>
        </w:trPr>
        <w:tc>
          <w:tcPr>
            <w:tcW w:w="2151"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rPr>
                <w:rFonts w:cs="Times New Roman"/>
                <w:sz w:val="28"/>
                <w:szCs w:val="28"/>
                <w:lang w:val="uk-UA"/>
              </w:rPr>
            </w:pPr>
            <w:r w:rsidRPr="005C0384">
              <w:rPr>
                <w:rFonts w:cs="Times New Roman"/>
                <w:sz w:val="28"/>
                <w:szCs w:val="28"/>
                <w:lang w:val="uk-UA"/>
              </w:rPr>
              <w:t>Теребовлянський</w:t>
            </w:r>
          </w:p>
        </w:tc>
        <w:tc>
          <w:tcPr>
            <w:tcW w:w="2074"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325</w:t>
            </w:r>
          </w:p>
        </w:tc>
        <w:tc>
          <w:tcPr>
            <w:tcW w:w="1528"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60</w:t>
            </w:r>
          </w:p>
        </w:tc>
        <w:tc>
          <w:tcPr>
            <w:tcW w:w="1367"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385</w:t>
            </w:r>
          </w:p>
        </w:tc>
        <w:tc>
          <w:tcPr>
            <w:tcW w:w="1058"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1132</w:t>
            </w:r>
          </w:p>
        </w:tc>
        <w:tc>
          <w:tcPr>
            <w:tcW w:w="1511" w:type="dxa"/>
            <w:tcBorders>
              <w:left w:val="single" w:sz="8" w:space="0" w:color="808080"/>
              <w:bottom w:val="single" w:sz="8" w:space="0" w:color="808080"/>
              <w:right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67050</w:t>
            </w:r>
          </w:p>
        </w:tc>
      </w:tr>
      <w:tr w:rsidR="0024040C" w:rsidRPr="005C0384" w:rsidTr="008B60B6">
        <w:trPr>
          <w:jc w:val="center"/>
        </w:trPr>
        <w:tc>
          <w:tcPr>
            <w:tcW w:w="2151"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rPr>
                <w:rFonts w:cs="Times New Roman"/>
                <w:sz w:val="28"/>
                <w:szCs w:val="28"/>
                <w:lang w:val="uk-UA"/>
              </w:rPr>
            </w:pPr>
            <w:r w:rsidRPr="005C0384">
              <w:rPr>
                <w:rFonts w:cs="Times New Roman"/>
                <w:sz w:val="28"/>
                <w:szCs w:val="28"/>
                <w:lang w:val="uk-UA"/>
              </w:rPr>
              <w:t>Тернопільський</w:t>
            </w:r>
          </w:p>
        </w:tc>
        <w:tc>
          <w:tcPr>
            <w:tcW w:w="2074"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331</w:t>
            </w:r>
          </w:p>
        </w:tc>
        <w:tc>
          <w:tcPr>
            <w:tcW w:w="1528"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77</w:t>
            </w:r>
          </w:p>
        </w:tc>
        <w:tc>
          <w:tcPr>
            <w:tcW w:w="1367"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408</w:t>
            </w:r>
          </w:p>
        </w:tc>
        <w:tc>
          <w:tcPr>
            <w:tcW w:w="1058"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800</w:t>
            </w:r>
          </w:p>
        </w:tc>
        <w:tc>
          <w:tcPr>
            <w:tcW w:w="1511" w:type="dxa"/>
            <w:tcBorders>
              <w:left w:val="single" w:sz="8" w:space="0" w:color="808080"/>
              <w:bottom w:val="single" w:sz="8" w:space="0" w:color="808080"/>
              <w:right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280258</w:t>
            </w:r>
          </w:p>
        </w:tc>
      </w:tr>
      <w:tr w:rsidR="0024040C" w:rsidRPr="005C0384" w:rsidTr="008B60B6">
        <w:trPr>
          <w:jc w:val="center"/>
        </w:trPr>
        <w:tc>
          <w:tcPr>
            <w:tcW w:w="2151"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rPr>
                <w:rFonts w:cs="Times New Roman"/>
                <w:sz w:val="28"/>
                <w:szCs w:val="28"/>
                <w:lang w:val="uk-UA"/>
              </w:rPr>
            </w:pPr>
            <w:r w:rsidRPr="005C0384">
              <w:rPr>
                <w:rFonts w:cs="Times New Roman"/>
                <w:sz w:val="28"/>
                <w:szCs w:val="28"/>
                <w:lang w:val="uk-UA"/>
              </w:rPr>
              <w:t>Чортківський</w:t>
            </w:r>
          </w:p>
        </w:tc>
        <w:tc>
          <w:tcPr>
            <w:tcW w:w="2074"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263</w:t>
            </w:r>
          </w:p>
        </w:tc>
        <w:tc>
          <w:tcPr>
            <w:tcW w:w="1528"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46</w:t>
            </w:r>
          </w:p>
        </w:tc>
        <w:tc>
          <w:tcPr>
            <w:tcW w:w="1367"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309</w:t>
            </w:r>
          </w:p>
        </w:tc>
        <w:tc>
          <w:tcPr>
            <w:tcW w:w="1058"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903</w:t>
            </w:r>
          </w:p>
        </w:tc>
        <w:tc>
          <w:tcPr>
            <w:tcW w:w="1511" w:type="dxa"/>
            <w:tcBorders>
              <w:left w:val="single" w:sz="8" w:space="0" w:color="808080"/>
              <w:bottom w:val="single" w:sz="8" w:space="0" w:color="808080"/>
              <w:right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76383</w:t>
            </w:r>
          </w:p>
        </w:tc>
      </w:tr>
      <w:tr w:rsidR="0024040C" w:rsidRPr="005C0384" w:rsidTr="008B60B6">
        <w:trPr>
          <w:jc w:val="center"/>
        </w:trPr>
        <w:tc>
          <w:tcPr>
            <w:tcW w:w="2151"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rPr>
                <w:rFonts w:cs="Times New Roman"/>
                <w:sz w:val="28"/>
                <w:szCs w:val="28"/>
                <w:lang w:val="uk-UA"/>
              </w:rPr>
            </w:pPr>
            <w:proofErr w:type="spellStart"/>
            <w:r w:rsidRPr="005C0384">
              <w:rPr>
                <w:rFonts w:cs="Times New Roman"/>
                <w:sz w:val="28"/>
                <w:szCs w:val="28"/>
                <w:lang w:val="uk-UA"/>
              </w:rPr>
              <w:t>Шумський</w:t>
            </w:r>
            <w:proofErr w:type="spellEnd"/>
          </w:p>
        </w:tc>
        <w:tc>
          <w:tcPr>
            <w:tcW w:w="2074"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178</w:t>
            </w:r>
          </w:p>
        </w:tc>
        <w:tc>
          <w:tcPr>
            <w:tcW w:w="1528"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17</w:t>
            </w:r>
          </w:p>
        </w:tc>
        <w:tc>
          <w:tcPr>
            <w:tcW w:w="1367"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195</w:t>
            </w:r>
          </w:p>
        </w:tc>
        <w:tc>
          <w:tcPr>
            <w:tcW w:w="1058"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786</w:t>
            </w:r>
          </w:p>
        </w:tc>
        <w:tc>
          <w:tcPr>
            <w:tcW w:w="1511" w:type="dxa"/>
            <w:tcBorders>
              <w:left w:val="single" w:sz="8" w:space="0" w:color="808080"/>
              <w:bottom w:val="single" w:sz="8" w:space="0" w:color="808080"/>
              <w:right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34244</w:t>
            </w:r>
          </w:p>
        </w:tc>
      </w:tr>
      <w:tr w:rsidR="0024040C" w:rsidRPr="005C0384" w:rsidTr="008B60B6">
        <w:trPr>
          <w:jc w:val="center"/>
        </w:trPr>
        <w:tc>
          <w:tcPr>
            <w:tcW w:w="2151"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b/>
                <w:sz w:val="28"/>
                <w:szCs w:val="28"/>
                <w:lang w:val="uk-UA"/>
              </w:rPr>
            </w:pPr>
            <w:r w:rsidRPr="005C0384">
              <w:rPr>
                <w:rFonts w:cs="Times New Roman"/>
                <w:b/>
                <w:sz w:val="28"/>
                <w:szCs w:val="28"/>
                <w:lang w:val="uk-UA"/>
              </w:rPr>
              <w:t>Всього</w:t>
            </w:r>
          </w:p>
        </w:tc>
        <w:tc>
          <w:tcPr>
            <w:tcW w:w="2074"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b/>
                <w:sz w:val="28"/>
                <w:szCs w:val="28"/>
                <w:lang w:val="uk-UA"/>
              </w:rPr>
            </w:pPr>
            <w:r w:rsidRPr="005C0384">
              <w:rPr>
                <w:rFonts w:cs="Times New Roman"/>
                <w:b/>
                <w:sz w:val="28"/>
                <w:szCs w:val="28"/>
                <w:lang w:val="uk-UA"/>
              </w:rPr>
              <w:t>4179</w:t>
            </w:r>
          </w:p>
        </w:tc>
        <w:tc>
          <w:tcPr>
            <w:tcW w:w="1528"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b/>
                <w:sz w:val="28"/>
                <w:szCs w:val="28"/>
                <w:lang w:val="uk-UA"/>
              </w:rPr>
            </w:pPr>
            <w:r w:rsidRPr="005C0384">
              <w:rPr>
                <w:rFonts w:cs="Times New Roman"/>
                <w:b/>
                <w:sz w:val="28"/>
                <w:szCs w:val="28"/>
                <w:lang w:val="uk-UA"/>
              </w:rPr>
              <w:t>821</w:t>
            </w:r>
          </w:p>
        </w:tc>
        <w:tc>
          <w:tcPr>
            <w:tcW w:w="1367"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b/>
                <w:sz w:val="28"/>
                <w:szCs w:val="28"/>
                <w:lang w:val="uk-UA"/>
              </w:rPr>
            </w:pPr>
            <w:r w:rsidRPr="005C0384">
              <w:rPr>
                <w:rFonts w:cs="Times New Roman"/>
                <w:b/>
                <w:sz w:val="28"/>
                <w:szCs w:val="28"/>
                <w:lang w:val="uk-UA"/>
              </w:rPr>
              <w:t>5000</w:t>
            </w:r>
          </w:p>
        </w:tc>
        <w:tc>
          <w:tcPr>
            <w:tcW w:w="1058"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b/>
                <w:sz w:val="28"/>
                <w:szCs w:val="28"/>
                <w:lang w:val="uk-UA"/>
              </w:rPr>
            </w:pPr>
            <w:r w:rsidRPr="005C0384">
              <w:rPr>
                <w:rFonts w:cs="Times New Roman"/>
                <w:b/>
                <w:sz w:val="28"/>
                <w:szCs w:val="28"/>
                <w:lang w:val="uk-UA"/>
              </w:rPr>
              <w:t>13800</w:t>
            </w:r>
          </w:p>
        </w:tc>
        <w:tc>
          <w:tcPr>
            <w:tcW w:w="1511" w:type="dxa"/>
            <w:tcBorders>
              <w:left w:val="single" w:sz="8" w:space="0" w:color="808080"/>
              <w:bottom w:val="single" w:sz="8" w:space="0" w:color="808080"/>
              <w:right w:val="single" w:sz="8" w:space="0" w:color="808080"/>
            </w:tcBorders>
            <w:tcMar>
              <w:top w:w="28" w:type="dxa"/>
              <w:left w:w="28" w:type="dxa"/>
              <w:bottom w:w="28" w:type="dxa"/>
              <w:right w:w="28" w:type="dxa"/>
            </w:tcMar>
            <w:vAlign w:val="center"/>
          </w:tcPr>
          <w:p w:rsidR="0024040C" w:rsidRPr="005C0384" w:rsidRDefault="0024040C" w:rsidP="00046849">
            <w:pPr>
              <w:pStyle w:val="TableContents"/>
              <w:tabs>
                <w:tab w:val="left" w:pos="1134"/>
              </w:tabs>
              <w:spacing w:line="360" w:lineRule="auto"/>
              <w:jc w:val="center"/>
              <w:rPr>
                <w:rFonts w:cs="Times New Roman"/>
                <w:b/>
                <w:sz w:val="28"/>
                <w:szCs w:val="28"/>
                <w:lang w:val="uk-UA"/>
              </w:rPr>
            </w:pPr>
            <w:r w:rsidRPr="005C0384">
              <w:rPr>
                <w:rFonts w:cs="Times New Roman"/>
                <w:b/>
                <w:sz w:val="28"/>
                <w:szCs w:val="28"/>
                <w:lang w:val="uk-UA"/>
              </w:rPr>
              <w:t>1085593</w:t>
            </w:r>
          </w:p>
        </w:tc>
      </w:tr>
    </w:tbl>
    <w:p w:rsidR="0024040C" w:rsidRPr="005C0384" w:rsidRDefault="00F91A47" w:rsidP="00F91A47">
      <w:pPr>
        <w:pStyle w:val="Textbody"/>
        <w:widowControl/>
        <w:tabs>
          <w:tab w:val="left" w:pos="1134"/>
        </w:tabs>
        <w:spacing w:after="0" w:line="360" w:lineRule="auto"/>
        <w:jc w:val="center"/>
        <w:rPr>
          <w:rFonts w:cs="Times New Roman"/>
          <w:sz w:val="28"/>
          <w:szCs w:val="28"/>
          <w:lang w:val="uk-UA"/>
        </w:rPr>
      </w:pPr>
      <w:r>
        <w:rPr>
          <w:rFonts w:cs="Times New Roman"/>
          <w:noProof/>
          <w:sz w:val="28"/>
          <w:szCs w:val="28"/>
          <w:lang w:val="ru-RU" w:eastAsia="ru-RU" w:bidi="ar-SA"/>
        </w:rPr>
        <w:lastRenderedPageBreak/>
        <w:drawing>
          <wp:inline distT="0" distB="0" distL="0" distR="0">
            <wp:extent cx="2800350" cy="3973468"/>
            <wp:effectExtent l="19050" t="0" r="0" b="0"/>
            <wp:docPr id="56" name="Рисунок 55" descr="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ымянный.png"/>
                    <pic:cNvPicPr/>
                  </pic:nvPicPr>
                  <pic:blipFill>
                    <a:blip r:embed="rId63" cstate="print"/>
                    <a:stretch>
                      <a:fillRect/>
                    </a:stretch>
                  </pic:blipFill>
                  <pic:spPr>
                    <a:xfrm>
                      <a:off x="0" y="0"/>
                      <a:ext cx="2802389" cy="3976361"/>
                    </a:xfrm>
                    <a:prstGeom prst="rect">
                      <a:avLst/>
                    </a:prstGeom>
                  </pic:spPr>
                </pic:pic>
              </a:graphicData>
            </a:graphic>
          </wp:inline>
        </w:drawing>
      </w:r>
    </w:p>
    <w:p w:rsidR="0024040C" w:rsidRPr="005C0384" w:rsidRDefault="0024040C" w:rsidP="008B60B6">
      <w:pPr>
        <w:pStyle w:val="Textbody"/>
        <w:widowControl/>
        <w:tabs>
          <w:tab w:val="left" w:pos="1134"/>
        </w:tabs>
        <w:spacing w:after="0" w:line="360" w:lineRule="auto"/>
        <w:ind w:firstLine="709"/>
        <w:jc w:val="center"/>
        <w:rPr>
          <w:rFonts w:cs="Times New Roman"/>
          <w:b/>
          <w:bCs/>
          <w:sz w:val="28"/>
          <w:szCs w:val="28"/>
          <w:lang w:val="uk-UA"/>
        </w:rPr>
      </w:pPr>
      <w:r w:rsidRPr="005C0384">
        <w:rPr>
          <w:rFonts w:cs="Times New Roman"/>
          <w:sz w:val="28"/>
          <w:szCs w:val="28"/>
          <w:lang w:val="uk-UA"/>
        </w:rPr>
        <w:t xml:space="preserve">Рис.2.24. </w:t>
      </w:r>
      <w:r w:rsidRPr="005C0384">
        <w:rPr>
          <w:rFonts w:cs="Times New Roman"/>
          <w:b/>
          <w:bCs/>
          <w:sz w:val="28"/>
          <w:szCs w:val="28"/>
          <w:lang w:val="uk-UA"/>
        </w:rPr>
        <w:t>Оцінка рекреаційного потенціалу Тернопільської області</w:t>
      </w:r>
    </w:p>
    <w:p w:rsidR="0024040C" w:rsidRPr="005C0384" w:rsidRDefault="0024040C" w:rsidP="008B60B6">
      <w:pPr>
        <w:pStyle w:val="Textbody"/>
        <w:widowControl/>
        <w:tabs>
          <w:tab w:val="left" w:pos="1134"/>
        </w:tabs>
        <w:spacing w:after="0" w:line="360" w:lineRule="auto"/>
        <w:ind w:firstLine="709"/>
        <w:jc w:val="center"/>
        <w:rPr>
          <w:rFonts w:cs="Times New Roman"/>
          <w:b/>
          <w:bCs/>
          <w:sz w:val="28"/>
          <w:szCs w:val="28"/>
          <w:lang w:val="uk-UA"/>
        </w:rPr>
      </w:pPr>
      <w:r w:rsidRPr="005C0384">
        <w:rPr>
          <w:rFonts w:cs="Times New Roman"/>
          <w:sz w:val="28"/>
          <w:szCs w:val="28"/>
          <w:lang w:val="uk-UA"/>
        </w:rPr>
        <w:t>У процесі дослідження можна виділити чотири рекреаційні райони: Північний, Центральний, Західний та Південний (рис. 2.25).</w:t>
      </w:r>
    </w:p>
    <w:p w:rsidR="0024040C" w:rsidRPr="005C0384" w:rsidRDefault="00F91A47" w:rsidP="00F91A47">
      <w:pPr>
        <w:pStyle w:val="Textbody"/>
        <w:widowControl/>
        <w:tabs>
          <w:tab w:val="left" w:pos="1134"/>
        </w:tabs>
        <w:spacing w:after="0" w:line="360" w:lineRule="auto"/>
        <w:ind w:firstLine="709"/>
        <w:jc w:val="center"/>
        <w:rPr>
          <w:rFonts w:cs="Times New Roman"/>
          <w:sz w:val="28"/>
          <w:szCs w:val="28"/>
          <w:lang w:val="uk-UA"/>
        </w:rPr>
      </w:pPr>
      <w:r>
        <w:rPr>
          <w:rFonts w:cs="Times New Roman"/>
          <w:noProof/>
          <w:sz w:val="28"/>
          <w:szCs w:val="28"/>
          <w:lang w:val="ru-RU" w:eastAsia="ru-RU" w:bidi="ar-SA"/>
        </w:rPr>
        <w:drawing>
          <wp:inline distT="0" distB="0" distL="0" distR="0">
            <wp:extent cx="2410024" cy="3667125"/>
            <wp:effectExtent l="19050" t="0" r="9326" b="0"/>
            <wp:docPr id="57" name="Рисунок 56" descr="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ымянный.png"/>
                    <pic:cNvPicPr/>
                  </pic:nvPicPr>
                  <pic:blipFill>
                    <a:blip r:embed="rId64" cstate="print"/>
                    <a:stretch>
                      <a:fillRect/>
                    </a:stretch>
                  </pic:blipFill>
                  <pic:spPr>
                    <a:xfrm>
                      <a:off x="0" y="0"/>
                      <a:ext cx="2410361" cy="3667637"/>
                    </a:xfrm>
                    <a:prstGeom prst="rect">
                      <a:avLst/>
                    </a:prstGeom>
                  </pic:spPr>
                </pic:pic>
              </a:graphicData>
            </a:graphic>
          </wp:inline>
        </w:drawing>
      </w:r>
    </w:p>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bCs/>
          <w:sz w:val="28"/>
          <w:szCs w:val="28"/>
          <w:lang w:val="uk-UA"/>
        </w:rPr>
        <w:t xml:space="preserve">Рис. 2.25. </w:t>
      </w:r>
      <w:r w:rsidRPr="005C0384">
        <w:rPr>
          <w:rFonts w:cs="Times New Roman"/>
          <w:b/>
          <w:bCs/>
          <w:sz w:val="28"/>
          <w:szCs w:val="28"/>
          <w:lang w:val="uk-UA"/>
        </w:rPr>
        <w:t>Рекреаційне районування Тернопільської області</w:t>
      </w:r>
      <w:r w:rsidR="00A805E1">
        <w:rPr>
          <w:rFonts w:cs="Times New Roman"/>
          <w:b/>
          <w:bCs/>
          <w:sz w:val="28"/>
          <w:szCs w:val="28"/>
          <w:lang w:val="uk-UA"/>
        </w:rPr>
        <w:t xml:space="preserve"> </w:t>
      </w:r>
      <w:r w:rsidR="00A805E1" w:rsidRPr="005C0384">
        <w:rPr>
          <w:rFonts w:cs="Times New Roman"/>
          <w:bCs/>
          <w:sz w:val="28"/>
          <w:szCs w:val="28"/>
          <w:lang w:val="uk-UA"/>
        </w:rPr>
        <w:t>[27]</w:t>
      </w:r>
    </w:p>
    <w:p w:rsidR="0024040C" w:rsidRPr="00F91A47" w:rsidRDefault="0024040C" w:rsidP="00F91A47">
      <w:pPr>
        <w:pStyle w:val="Textbody"/>
        <w:tabs>
          <w:tab w:val="left" w:pos="1134"/>
        </w:tabs>
        <w:spacing w:after="0" w:line="360" w:lineRule="auto"/>
        <w:ind w:firstLine="709"/>
        <w:jc w:val="both"/>
        <w:rPr>
          <w:rFonts w:cs="Times New Roman"/>
          <w:sz w:val="28"/>
          <w:szCs w:val="28"/>
          <w:lang w:val="uk-UA"/>
        </w:rPr>
      </w:pPr>
      <w:r w:rsidRPr="005C0384">
        <w:rPr>
          <w:rFonts w:cs="Times New Roman"/>
          <w:bCs/>
          <w:sz w:val="28"/>
          <w:szCs w:val="28"/>
          <w:lang w:val="uk-UA"/>
        </w:rPr>
        <w:lastRenderedPageBreak/>
        <w:t xml:space="preserve">Високим рівнем забезпеченості туристичними ресурсами виділяється </w:t>
      </w:r>
      <w:r w:rsidRPr="005C0384">
        <w:rPr>
          <w:rFonts w:cs="Times New Roman"/>
          <w:sz w:val="28"/>
          <w:szCs w:val="28"/>
          <w:lang w:val="uk-UA"/>
        </w:rPr>
        <w:t>Південний рекреаційний район.</w:t>
      </w:r>
      <w:r w:rsidRPr="005C0384">
        <w:rPr>
          <w:rFonts w:cs="Times New Roman"/>
          <w:bCs/>
          <w:sz w:val="28"/>
          <w:szCs w:val="28"/>
          <w:lang w:val="uk-UA"/>
        </w:rPr>
        <w:t xml:space="preserve"> До цього району належить Чортківський, Монастириський, Заліщицький, Бучацький та Борщівський адміністративні райони (табл. 2.2). Район має найбільші показники за кількістю та щільністю туристичних ресурсів. За кількістю суспільно-історичних та природних ресурсів тут виділяється Борщівський район.</w:t>
      </w:r>
    </w:p>
    <w:p w:rsidR="0024040C" w:rsidRPr="005C0384" w:rsidRDefault="0024040C" w:rsidP="008B60B6">
      <w:pPr>
        <w:pStyle w:val="Textbody"/>
        <w:widowControl/>
        <w:tabs>
          <w:tab w:val="left" w:pos="1134"/>
        </w:tabs>
        <w:spacing w:after="0" w:line="360" w:lineRule="auto"/>
        <w:jc w:val="right"/>
        <w:rPr>
          <w:rFonts w:cs="Times New Roman"/>
          <w:b/>
          <w:bCs/>
          <w:sz w:val="28"/>
          <w:szCs w:val="28"/>
          <w:lang w:val="uk-UA"/>
        </w:rPr>
      </w:pPr>
      <w:r w:rsidRPr="005C0384">
        <w:rPr>
          <w:rFonts w:cs="Times New Roman"/>
          <w:b/>
          <w:bCs/>
          <w:sz w:val="28"/>
          <w:szCs w:val="28"/>
          <w:lang w:val="uk-UA"/>
        </w:rPr>
        <w:t>Таблиця 2.2</w:t>
      </w:r>
    </w:p>
    <w:p w:rsidR="0024040C" w:rsidRPr="005C0384" w:rsidRDefault="0024040C" w:rsidP="008B60B6">
      <w:pPr>
        <w:pStyle w:val="Textbody"/>
        <w:widowControl/>
        <w:tabs>
          <w:tab w:val="left" w:pos="1134"/>
        </w:tabs>
        <w:spacing w:after="0" w:line="360" w:lineRule="auto"/>
        <w:jc w:val="center"/>
        <w:rPr>
          <w:rFonts w:cs="Times New Roman"/>
          <w:b/>
          <w:bCs/>
          <w:sz w:val="28"/>
          <w:szCs w:val="28"/>
          <w:lang w:val="uk-UA"/>
        </w:rPr>
      </w:pPr>
      <w:r w:rsidRPr="005C0384">
        <w:rPr>
          <w:rFonts w:cs="Times New Roman"/>
          <w:b/>
          <w:bCs/>
          <w:sz w:val="28"/>
          <w:szCs w:val="28"/>
          <w:lang w:val="uk-UA"/>
        </w:rPr>
        <w:t>Оцінка рекреаційного потенціалу районів Тернопільської області</w:t>
      </w:r>
    </w:p>
    <w:tbl>
      <w:tblPr>
        <w:tblW w:w="5000" w:type="pct"/>
        <w:jc w:val="center"/>
        <w:tblLayout w:type="fixed"/>
        <w:tblCellMar>
          <w:left w:w="10" w:type="dxa"/>
          <w:right w:w="10" w:type="dxa"/>
        </w:tblCellMar>
        <w:tblLook w:val="0000" w:firstRow="0" w:lastRow="0" w:firstColumn="0" w:lastColumn="0" w:noHBand="0" w:noVBand="0"/>
      </w:tblPr>
      <w:tblGrid>
        <w:gridCol w:w="3554"/>
        <w:gridCol w:w="2256"/>
        <w:gridCol w:w="2397"/>
        <w:gridCol w:w="1487"/>
      </w:tblGrid>
      <w:tr w:rsidR="0024040C" w:rsidRPr="005C0384" w:rsidTr="00F91A47">
        <w:trPr>
          <w:jc w:val="center"/>
        </w:trPr>
        <w:tc>
          <w:tcPr>
            <w:tcW w:w="3554" w:type="dxa"/>
            <w:tcBorders>
              <w:top w:val="single" w:sz="8" w:space="0" w:color="808080"/>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center"/>
              <w:rPr>
                <w:rFonts w:cs="Times New Roman"/>
                <w:b/>
                <w:sz w:val="28"/>
                <w:szCs w:val="28"/>
                <w:lang w:val="uk-UA"/>
              </w:rPr>
            </w:pPr>
            <w:r w:rsidRPr="005C0384">
              <w:rPr>
                <w:rFonts w:cs="Times New Roman"/>
                <w:b/>
                <w:sz w:val="28"/>
                <w:szCs w:val="28"/>
                <w:lang w:val="uk-UA"/>
              </w:rPr>
              <w:t>Райони</w:t>
            </w:r>
          </w:p>
        </w:tc>
        <w:tc>
          <w:tcPr>
            <w:tcW w:w="2256" w:type="dxa"/>
            <w:tcBorders>
              <w:top w:val="single" w:sz="8" w:space="0" w:color="808080"/>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center"/>
              <w:rPr>
                <w:rFonts w:cs="Times New Roman"/>
                <w:b/>
                <w:sz w:val="28"/>
                <w:szCs w:val="28"/>
                <w:lang w:val="uk-UA"/>
              </w:rPr>
            </w:pPr>
            <w:r w:rsidRPr="005C0384">
              <w:rPr>
                <w:rFonts w:cs="Times New Roman"/>
                <w:b/>
                <w:sz w:val="28"/>
                <w:szCs w:val="28"/>
                <w:lang w:val="uk-UA"/>
              </w:rPr>
              <w:t>Природні</w:t>
            </w:r>
          </w:p>
          <w:p w:rsidR="0024040C" w:rsidRPr="005C0384" w:rsidRDefault="0024040C" w:rsidP="008B60B6">
            <w:pPr>
              <w:pStyle w:val="TableContents"/>
              <w:tabs>
                <w:tab w:val="left" w:pos="1134"/>
              </w:tabs>
              <w:spacing w:line="360" w:lineRule="auto"/>
              <w:jc w:val="center"/>
              <w:rPr>
                <w:rFonts w:cs="Times New Roman"/>
                <w:b/>
                <w:sz w:val="28"/>
                <w:szCs w:val="28"/>
                <w:lang w:val="uk-UA"/>
              </w:rPr>
            </w:pPr>
            <w:r w:rsidRPr="005C0384">
              <w:rPr>
                <w:rFonts w:cs="Times New Roman"/>
                <w:b/>
                <w:sz w:val="28"/>
                <w:szCs w:val="28"/>
                <w:lang w:val="uk-UA"/>
              </w:rPr>
              <w:t>туристичні ресурси</w:t>
            </w:r>
          </w:p>
        </w:tc>
        <w:tc>
          <w:tcPr>
            <w:tcW w:w="2397" w:type="dxa"/>
            <w:tcBorders>
              <w:top w:val="single" w:sz="8" w:space="0" w:color="808080"/>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center"/>
              <w:rPr>
                <w:rFonts w:cs="Times New Roman"/>
                <w:b/>
                <w:sz w:val="28"/>
                <w:szCs w:val="28"/>
                <w:lang w:val="uk-UA"/>
              </w:rPr>
            </w:pPr>
            <w:r w:rsidRPr="005C0384">
              <w:rPr>
                <w:rFonts w:cs="Times New Roman"/>
                <w:b/>
                <w:sz w:val="28"/>
                <w:szCs w:val="28"/>
                <w:lang w:val="uk-UA"/>
              </w:rPr>
              <w:t>Культурно-історичні туристичні ресурси</w:t>
            </w:r>
          </w:p>
        </w:tc>
        <w:tc>
          <w:tcPr>
            <w:tcW w:w="1487" w:type="dxa"/>
            <w:tcBorders>
              <w:top w:val="single" w:sz="8" w:space="0" w:color="808080"/>
              <w:left w:val="single" w:sz="8" w:space="0" w:color="808080"/>
              <w:bottom w:val="single" w:sz="8" w:space="0" w:color="808080"/>
              <w:right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center"/>
              <w:rPr>
                <w:rFonts w:cs="Times New Roman"/>
                <w:b/>
                <w:sz w:val="28"/>
                <w:szCs w:val="28"/>
                <w:lang w:val="uk-UA"/>
              </w:rPr>
            </w:pPr>
            <w:r w:rsidRPr="005C0384">
              <w:rPr>
                <w:rFonts w:cs="Times New Roman"/>
                <w:b/>
                <w:sz w:val="28"/>
                <w:szCs w:val="28"/>
                <w:lang w:val="uk-UA"/>
              </w:rPr>
              <w:t>Інтегральна оцінка</w:t>
            </w:r>
          </w:p>
        </w:tc>
      </w:tr>
      <w:tr w:rsidR="0024040C" w:rsidRPr="005C0384" w:rsidTr="00F91A47">
        <w:trPr>
          <w:jc w:val="center"/>
        </w:trPr>
        <w:tc>
          <w:tcPr>
            <w:tcW w:w="3554"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both"/>
              <w:rPr>
                <w:rFonts w:cs="Times New Roman"/>
                <w:b/>
                <w:sz w:val="28"/>
                <w:szCs w:val="28"/>
                <w:lang w:val="uk-UA"/>
              </w:rPr>
            </w:pPr>
            <w:r w:rsidRPr="005C0384">
              <w:rPr>
                <w:rFonts w:cs="Times New Roman"/>
                <w:b/>
                <w:sz w:val="28"/>
                <w:szCs w:val="28"/>
                <w:lang w:val="uk-UA"/>
              </w:rPr>
              <w:t>Південний рекреаційний район</w:t>
            </w:r>
          </w:p>
        </w:tc>
        <w:tc>
          <w:tcPr>
            <w:tcW w:w="2256"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center"/>
              <w:rPr>
                <w:rFonts w:cs="Times New Roman"/>
                <w:b/>
                <w:sz w:val="28"/>
                <w:szCs w:val="28"/>
                <w:lang w:val="uk-UA"/>
              </w:rPr>
            </w:pPr>
            <w:r w:rsidRPr="005C0384">
              <w:rPr>
                <w:rFonts w:cs="Times New Roman"/>
                <w:b/>
                <w:sz w:val="28"/>
                <w:szCs w:val="28"/>
                <w:lang w:val="uk-UA"/>
              </w:rPr>
              <w:t>232</w:t>
            </w:r>
          </w:p>
        </w:tc>
        <w:tc>
          <w:tcPr>
            <w:tcW w:w="2397"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center"/>
              <w:rPr>
                <w:rFonts w:cs="Times New Roman"/>
                <w:b/>
                <w:sz w:val="28"/>
                <w:szCs w:val="28"/>
                <w:lang w:val="uk-UA"/>
              </w:rPr>
            </w:pPr>
            <w:r w:rsidRPr="005C0384">
              <w:rPr>
                <w:rFonts w:cs="Times New Roman"/>
                <w:b/>
                <w:sz w:val="28"/>
                <w:szCs w:val="28"/>
                <w:lang w:val="uk-UA"/>
              </w:rPr>
              <w:t>1365</w:t>
            </w:r>
          </w:p>
        </w:tc>
        <w:tc>
          <w:tcPr>
            <w:tcW w:w="1487" w:type="dxa"/>
            <w:tcBorders>
              <w:left w:val="single" w:sz="8" w:space="0" w:color="808080"/>
              <w:bottom w:val="single" w:sz="8" w:space="0" w:color="808080"/>
              <w:right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center"/>
              <w:rPr>
                <w:rFonts w:cs="Times New Roman"/>
                <w:b/>
                <w:sz w:val="28"/>
                <w:szCs w:val="28"/>
                <w:lang w:val="uk-UA"/>
              </w:rPr>
            </w:pPr>
            <w:r w:rsidRPr="005C0384">
              <w:rPr>
                <w:rFonts w:cs="Times New Roman"/>
                <w:b/>
                <w:sz w:val="28"/>
                <w:szCs w:val="28"/>
                <w:lang w:val="uk-UA"/>
              </w:rPr>
              <w:t>1630</w:t>
            </w:r>
          </w:p>
        </w:tc>
      </w:tr>
      <w:tr w:rsidR="0024040C" w:rsidRPr="005C0384" w:rsidTr="00F91A47">
        <w:trPr>
          <w:jc w:val="center"/>
        </w:trPr>
        <w:tc>
          <w:tcPr>
            <w:tcW w:w="3554"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both"/>
              <w:rPr>
                <w:rFonts w:cs="Times New Roman"/>
                <w:sz w:val="28"/>
                <w:szCs w:val="28"/>
                <w:lang w:val="uk-UA"/>
              </w:rPr>
            </w:pPr>
            <w:r w:rsidRPr="005C0384">
              <w:rPr>
                <w:rFonts w:cs="Times New Roman"/>
                <w:sz w:val="28"/>
                <w:szCs w:val="28"/>
                <w:lang w:val="uk-UA"/>
              </w:rPr>
              <w:t>Борщівський</w:t>
            </w:r>
          </w:p>
        </w:tc>
        <w:tc>
          <w:tcPr>
            <w:tcW w:w="2256"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33</w:t>
            </w:r>
          </w:p>
        </w:tc>
        <w:tc>
          <w:tcPr>
            <w:tcW w:w="2397"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348</w:t>
            </w:r>
          </w:p>
        </w:tc>
        <w:tc>
          <w:tcPr>
            <w:tcW w:w="1487" w:type="dxa"/>
            <w:tcBorders>
              <w:left w:val="single" w:sz="8" w:space="0" w:color="808080"/>
              <w:bottom w:val="single" w:sz="8" w:space="0" w:color="808080"/>
              <w:right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414</w:t>
            </w:r>
          </w:p>
        </w:tc>
      </w:tr>
      <w:tr w:rsidR="0024040C" w:rsidRPr="005C0384" w:rsidTr="00F91A47">
        <w:trPr>
          <w:jc w:val="center"/>
        </w:trPr>
        <w:tc>
          <w:tcPr>
            <w:tcW w:w="3554"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both"/>
              <w:rPr>
                <w:rFonts w:cs="Times New Roman"/>
                <w:sz w:val="28"/>
                <w:szCs w:val="28"/>
                <w:lang w:val="uk-UA"/>
              </w:rPr>
            </w:pPr>
            <w:r w:rsidRPr="005C0384">
              <w:rPr>
                <w:rFonts w:cs="Times New Roman"/>
                <w:sz w:val="28"/>
                <w:szCs w:val="28"/>
                <w:lang w:val="uk-UA"/>
              </w:rPr>
              <w:t>Бучацький</w:t>
            </w:r>
          </w:p>
        </w:tc>
        <w:tc>
          <w:tcPr>
            <w:tcW w:w="2256"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60</w:t>
            </w:r>
          </w:p>
        </w:tc>
        <w:tc>
          <w:tcPr>
            <w:tcW w:w="2397"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228</w:t>
            </w:r>
          </w:p>
        </w:tc>
        <w:tc>
          <w:tcPr>
            <w:tcW w:w="1487" w:type="dxa"/>
            <w:tcBorders>
              <w:left w:val="single" w:sz="8" w:space="0" w:color="808080"/>
              <w:bottom w:val="single" w:sz="8" w:space="0" w:color="808080"/>
              <w:right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288</w:t>
            </w:r>
          </w:p>
        </w:tc>
      </w:tr>
      <w:tr w:rsidR="0024040C" w:rsidRPr="005C0384" w:rsidTr="00F91A47">
        <w:trPr>
          <w:jc w:val="center"/>
        </w:trPr>
        <w:tc>
          <w:tcPr>
            <w:tcW w:w="3554"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both"/>
              <w:rPr>
                <w:rFonts w:cs="Times New Roman"/>
                <w:sz w:val="28"/>
                <w:szCs w:val="28"/>
                <w:lang w:val="uk-UA"/>
              </w:rPr>
            </w:pPr>
            <w:r w:rsidRPr="005C0384">
              <w:rPr>
                <w:rFonts w:cs="Times New Roman"/>
                <w:sz w:val="28"/>
                <w:szCs w:val="28"/>
                <w:lang w:val="uk-UA"/>
              </w:rPr>
              <w:t>Заліщицький</w:t>
            </w:r>
          </w:p>
        </w:tc>
        <w:tc>
          <w:tcPr>
            <w:tcW w:w="2256"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62</w:t>
            </w:r>
          </w:p>
        </w:tc>
        <w:tc>
          <w:tcPr>
            <w:tcW w:w="2397"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344</w:t>
            </w:r>
          </w:p>
        </w:tc>
        <w:tc>
          <w:tcPr>
            <w:tcW w:w="1487" w:type="dxa"/>
            <w:tcBorders>
              <w:left w:val="single" w:sz="8" w:space="0" w:color="808080"/>
              <w:bottom w:val="single" w:sz="8" w:space="0" w:color="808080"/>
              <w:right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406</w:t>
            </w:r>
          </w:p>
        </w:tc>
      </w:tr>
      <w:tr w:rsidR="0024040C" w:rsidRPr="005C0384" w:rsidTr="00F91A47">
        <w:trPr>
          <w:jc w:val="center"/>
        </w:trPr>
        <w:tc>
          <w:tcPr>
            <w:tcW w:w="3554"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both"/>
              <w:rPr>
                <w:rFonts w:cs="Times New Roman"/>
                <w:sz w:val="28"/>
                <w:szCs w:val="28"/>
                <w:lang w:val="uk-UA"/>
              </w:rPr>
            </w:pPr>
            <w:r w:rsidRPr="005C0384">
              <w:rPr>
                <w:rFonts w:cs="Times New Roman"/>
                <w:sz w:val="28"/>
                <w:szCs w:val="28"/>
                <w:lang w:val="uk-UA"/>
              </w:rPr>
              <w:t>Монастириський</w:t>
            </w:r>
          </w:p>
        </w:tc>
        <w:tc>
          <w:tcPr>
            <w:tcW w:w="2256"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31</w:t>
            </w:r>
          </w:p>
        </w:tc>
        <w:tc>
          <w:tcPr>
            <w:tcW w:w="2397"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182</w:t>
            </w:r>
          </w:p>
        </w:tc>
        <w:tc>
          <w:tcPr>
            <w:tcW w:w="1487" w:type="dxa"/>
            <w:tcBorders>
              <w:left w:val="single" w:sz="8" w:space="0" w:color="808080"/>
              <w:bottom w:val="single" w:sz="8" w:space="0" w:color="808080"/>
              <w:right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213</w:t>
            </w:r>
          </w:p>
        </w:tc>
      </w:tr>
      <w:tr w:rsidR="0024040C" w:rsidRPr="005C0384" w:rsidTr="00F91A47">
        <w:trPr>
          <w:jc w:val="center"/>
        </w:trPr>
        <w:tc>
          <w:tcPr>
            <w:tcW w:w="3554"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both"/>
              <w:rPr>
                <w:rFonts w:cs="Times New Roman"/>
                <w:sz w:val="28"/>
                <w:szCs w:val="28"/>
                <w:lang w:val="uk-UA"/>
              </w:rPr>
            </w:pPr>
            <w:r w:rsidRPr="005C0384">
              <w:rPr>
                <w:rFonts w:cs="Times New Roman"/>
                <w:sz w:val="28"/>
                <w:szCs w:val="28"/>
                <w:lang w:val="uk-UA"/>
              </w:rPr>
              <w:t>Чортківський</w:t>
            </w:r>
          </w:p>
        </w:tc>
        <w:tc>
          <w:tcPr>
            <w:tcW w:w="2256"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46</w:t>
            </w:r>
          </w:p>
        </w:tc>
        <w:tc>
          <w:tcPr>
            <w:tcW w:w="2397"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263</w:t>
            </w:r>
          </w:p>
        </w:tc>
        <w:tc>
          <w:tcPr>
            <w:tcW w:w="1487" w:type="dxa"/>
            <w:tcBorders>
              <w:left w:val="single" w:sz="8" w:space="0" w:color="808080"/>
              <w:bottom w:val="single" w:sz="8" w:space="0" w:color="808080"/>
              <w:right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309</w:t>
            </w:r>
          </w:p>
        </w:tc>
      </w:tr>
      <w:tr w:rsidR="0024040C" w:rsidRPr="005C0384" w:rsidTr="00F91A47">
        <w:trPr>
          <w:jc w:val="center"/>
        </w:trPr>
        <w:tc>
          <w:tcPr>
            <w:tcW w:w="3554"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both"/>
              <w:rPr>
                <w:rFonts w:cs="Times New Roman"/>
                <w:b/>
                <w:sz w:val="28"/>
                <w:szCs w:val="28"/>
                <w:lang w:val="uk-UA"/>
              </w:rPr>
            </w:pPr>
            <w:r w:rsidRPr="005C0384">
              <w:rPr>
                <w:rFonts w:cs="Times New Roman"/>
                <w:b/>
                <w:sz w:val="28"/>
                <w:szCs w:val="28"/>
                <w:lang w:val="uk-UA"/>
              </w:rPr>
              <w:t>Центральний рекреаційний район</w:t>
            </w:r>
          </w:p>
        </w:tc>
        <w:tc>
          <w:tcPr>
            <w:tcW w:w="2256"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center"/>
              <w:rPr>
                <w:rFonts w:cs="Times New Roman"/>
                <w:b/>
                <w:sz w:val="28"/>
                <w:szCs w:val="28"/>
                <w:lang w:val="uk-UA"/>
              </w:rPr>
            </w:pPr>
            <w:r w:rsidRPr="005C0384">
              <w:rPr>
                <w:rFonts w:cs="Times New Roman"/>
                <w:b/>
                <w:sz w:val="28"/>
                <w:szCs w:val="28"/>
                <w:lang w:val="uk-UA"/>
              </w:rPr>
              <w:t>416</w:t>
            </w:r>
          </w:p>
        </w:tc>
        <w:tc>
          <w:tcPr>
            <w:tcW w:w="2397"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center"/>
              <w:rPr>
                <w:rFonts w:cs="Times New Roman"/>
                <w:b/>
                <w:sz w:val="28"/>
                <w:szCs w:val="28"/>
                <w:lang w:val="uk-UA"/>
              </w:rPr>
            </w:pPr>
            <w:r w:rsidRPr="005C0384">
              <w:rPr>
                <w:rFonts w:cs="Times New Roman"/>
                <w:b/>
                <w:sz w:val="28"/>
                <w:szCs w:val="28"/>
                <w:lang w:val="uk-UA"/>
              </w:rPr>
              <w:t>1977</w:t>
            </w:r>
          </w:p>
        </w:tc>
        <w:tc>
          <w:tcPr>
            <w:tcW w:w="1487" w:type="dxa"/>
            <w:tcBorders>
              <w:left w:val="single" w:sz="8" w:space="0" w:color="808080"/>
              <w:bottom w:val="single" w:sz="8" w:space="0" w:color="808080"/>
              <w:right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center"/>
              <w:rPr>
                <w:rFonts w:cs="Times New Roman"/>
                <w:b/>
                <w:sz w:val="28"/>
                <w:szCs w:val="28"/>
                <w:lang w:val="uk-UA"/>
              </w:rPr>
            </w:pPr>
            <w:r w:rsidRPr="005C0384">
              <w:rPr>
                <w:rFonts w:cs="Times New Roman"/>
                <w:b/>
                <w:sz w:val="28"/>
                <w:szCs w:val="28"/>
                <w:lang w:val="uk-UA"/>
              </w:rPr>
              <w:t>2393</w:t>
            </w:r>
          </w:p>
        </w:tc>
      </w:tr>
      <w:tr w:rsidR="0024040C" w:rsidRPr="005C0384" w:rsidTr="00F91A47">
        <w:trPr>
          <w:jc w:val="center"/>
        </w:trPr>
        <w:tc>
          <w:tcPr>
            <w:tcW w:w="3554"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both"/>
              <w:rPr>
                <w:rFonts w:cs="Times New Roman"/>
                <w:sz w:val="28"/>
                <w:szCs w:val="28"/>
                <w:lang w:val="uk-UA"/>
              </w:rPr>
            </w:pPr>
            <w:proofErr w:type="spellStart"/>
            <w:r w:rsidRPr="005C0384">
              <w:rPr>
                <w:rFonts w:cs="Times New Roman"/>
                <w:sz w:val="28"/>
                <w:szCs w:val="28"/>
                <w:lang w:val="uk-UA"/>
              </w:rPr>
              <w:t>Гусятинський</w:t>
            </w:r>
            <w:proofErr w:type="spellEnd"/>
          </w:p>
        </w:tc>
        <w:tc>
          <w:tcPr>
            <w:tcW w:w="2256"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52</w:t>
            </w:r>
          </w:p>
        </w:tc>
        <w:tc>
          <w:tcPr>
            <w:tcW w:w="2397"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233</w:t>
            </w:r>
          </w:p>
        </w:tc>
        <w:tc>
          <w:tcPr>
            <w:tcW w:w="1487" w:type="dxa"/>
            <w:tcBorders>
              <w:left w:val="single" w:sz="8" w:space="0" w:color="808080"/>
              <w:bottom w:val="single" w:sz="8" w:space="0" w:color="808080"/>
              <w:right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285</w:t>
            </w:r>
          </w:p>
        </w:tc>
      </w:tr>
      <w:tr w:rsidR="0024040C" w:rsidRPr="005C0384" w:rsidTr="00F91A47">
        <w:trPr>
          <w:jc w:val="center"/>
        </w:trPr>
        <w:tc>
          <w:tcPr>
            <w:tcW w:w="3554"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both"/>
              <w:rPr>
                <w:rFonts w:cs="Times New Roman"/>
                <w:sz w:val="28"/>
                <w:szCs w:val="28"/>
                <w:lang w:val="uk-UA"/>
              </w:rPr>
            </w:pPr>
            <w:r w:rsidRPr="005C0384">
              <w:rPr>
                <w:rFonts w:cs="Times New Roman"/>
                <w:sz w:val="28"/>
                <w:szCs w:val="28"/>
                <w:lang w:val="uk-UA"/>
              </w:rPr>
              <w:t>Збаразький</w:t>
            </w:r>
          </w:p>
        </w:tc>
        <w:tc>
          <w:tcPr>
            <w:tcW w:w="2256"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70</w:t>
            </w:r>
          </w:p>
        </w:tc>
        <w:tc>
          <w:tcPr>
            <w:tcW w:w="2397"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263</w:t>
            </w:r>
          </w:p>
        </w:tc>
        <w:tc>
          <w:tcPr>
            <w:tcW w:w="1487" w:type="dxa"/>
            <w:tcBorders>
              <w:left w:val="single" w:sz="8" w:space="0" w:color="808080"/>
              <w:bottom w:val="single" w:sz="8" w:space="0" w:color="808080"/>
              <w:right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333</w:t>
            </w:r>
          </w:p>
        </w:tc>
      </w:tr>
      <w:tr w:rsidR="0024040C" w:rsidRPr="005C0384" w:rsidTr="00F91A47">
        <w:trPr>
          <w:jc w:val="center"/>
        </w:trPr>
        <w:tc>
          <w:tcPr>
            <w:tcW w:w="3554"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both"/>
              <w:rPr>
                <w:rFonts w:cs="Times New Roman"/>
                <w:sz w:val="28"/>
                <w:szCs w:val="28"/>
                <w:lang w:val="uk-UA"/>
              </w:rPr>
            </w:pPr>
            <w:r w:rsidRPr="005C0384">
              <w:rPr>
                <w:rFonts w:cs="Times New Roman"/>
                <w:sz w:val="28"/>
                <w:szCs w:val="28"/>
                <w:lang w:val="uk-UA"/>
              </w:rPr>
              <w:t>Зборівський</w:t>
            </w:r>
          </w:p>
        </w:tc>
        <w:tc>
          <w:tcPr>
            <w:tcW w:w="2256"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51</w:t>
            </w:r>
          </w:p>
        </w:tc>
        <w:tc>
          <w:tcPr>
            <w:tcW w:w="2397"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259</w:t>
            </w:r>
          </w:p>
        </w:tc>
        <w:tc>
          <w:tcPr>
            <w:tcW w:w="1487" w:type="dxa"/>
            <w:tcBorders>
              <w:left w:val="single" w:sz="8" w:space="0" w:color="808080"/>
              <w:bottom w:val="single" w:sz="8" w:space="0" w:color="808080"/>
              <w:right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310</w:t>
            </w:r>
          </w:p>
        </w:tc>
      </w:tr>
      <w:tr w:rsidR="0024040C" w:rsidRPr="005C0384" w:rsidTr="00F91A47">
        <w:trPr>
          <w:jc w:val="center"/>
        </w:trPr>
        <w:tc>
          <w:tcPr>
            <w:tcW w:w="3554"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both"/>
              <w:rPr>
                <w:rFonts w:cs="Times New Roman"/>
                <w:sz w:val="28"/>
                <w:szCs w:val="28"/>
                <w:lang w:val="uk-UA"/>
              </w:rPr>
            </w:pPr>
            <w:proofErr w:type="spellStart"/>
            <w:r w:rsidRPr="005C0384">
              <w:rPr>
                <w:rFonts w:cs="Times New Roman"/>
                <w:sz w:val="28"/>
                <w:szCs w:val="28"/>
                <w:lang w:val="uk-UA"/>
              </w:rPr>
              <w:t>Козівський</w:t>
            </w:r>
            <w:proofErr w:type="spellEnd"/>
          </w:p>
        </w:tc>
        <w:tc>
          <w:tcPr>
            <w:tcW w:w="2256"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42</w:t>
            </w:r>
          </w:p>
        </w:tc>
        <w:tc>
          <w:tcPr>
            <w:tcW w:w="2397"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170</w:t>
            </w:r>
          </w:p>
        </w:tc>
        <w:tc>
          <w:tcPr>
            <w:tcW w:w="1487" w:type="dxa"/>
            <w:tcBorders>
              <w:left w:val="single" w:sz="8" w:space="0" w:color="808080"/>
              <w:bottom w:val="single" w:sz="8" w:space="0" w:color="808080"/>
              <w:right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212</w:t>
            </w:r>
          </w:p>
        </w:tc>
      </w:tr>
      <w:tr w:rsidR="0024040C" w:rsidRPr="005C0384" w:rsidTr="00F91A47">
        <w:trPr>
          <w:jc w:val="center"/>
        </w:trPr>
        <w:tc>
          <w:tcPr>
            <w:tcW w:w="3554"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both"/>
              <w:rPr>
                <w:rFonts w:cs="Times New Roman"/>
                <w:sz w:val="28"/>
                <w:szCs w:val="28"/>
                <w:lang w:val="uk-UA"/>
              </w:rPr>
            </w:pPr>
            <w:r w:rsidRPr="005C0384">
              <w:rPr>
                <w:rFonts w:cs="Times New Roman"/>
                <w:sz w:val="28"/>
                <w:szCs w:val="28"/>
                <w:lang w:val="uk-UA"/>
              </w:rPr>
              <w:t>Лановецький</w:t>
            </w:r>
          </w:p>
        </w:tc>
        <w:tc>
          <w:tcPr>
            <w:tcW w:w="2256"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30</w:t>
            </w:r>
          </w:p>
        </w:tc>
        <w:tc>
          <w:tcPr>
            <w:tcW w:w="2397"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153</w:t>
            </w:r>
          </w:p>
        </w:tc>
        <w:tc>
          <w:tcPr>
            <w:tcW w:w="1487" w:type="dxa"/>
            <w:tcBorders>
              <w:left w:val="single" w:sz="8" w:space="0" w:color="808080"/>
              <w:bottom w:val="single" w:sz="8" w:space="0" w:color="808080"/>
              <w:right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183</w:t>
            </w:r>
          </w:p>
        </w:tc>
      </w:tr>
      <w:tr w:rsidR="0024040C" w:rsidRPr="005C0384" w:rsidTr="00F91A47">
        <w:trPr>
          <w:jc w:val="center"/>
        </w:trPr>
        <w:tc>
          <w:tcPr>
            <w:tcW w:w="3554"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both"/>
              <w:rPr>
                <w:rFonts w:cs="Times New Roman"/>
                <w:sz w:val="28"/>
                <w:szCs w:val="28"/>
                <w:lang w:val="uk-UA"/>
              </w:rPr>
            </w:pPr>
            <w:r w:rsidRPr="005C0384">
              <w:rPr>
                <w:rFonts w:cs="Times New Roman"/>
                <w:sz w:val="28"/>
                <w:szCs w:val="28"/>
                <w:lang w:val="uk-UA"/>
              </w:rPr>
              <w:t>Підволочиський</w:t>
            </w:r>
          </w:p>
        </w:tc>
        <w:tc>
          <w:tcPr>
            <w:tcW w:w="2256"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34</w:t>
            </w:r>
          </w:p>
        </w:tc>
        <w:tc>
          <w:tcPr>
            <w:tcW w:w="2397"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243</w:t>
            </w:r>
          </w:p>
        </w:tc>
        <w:tc>
          <w:tcPr>
            <w:tcW w:w="1487" w:type="dxa"/>
            <w:tcBorders>
              <w:left w:val="single" w:sz="8" w:space="0" w:color="808080"/>
              <w:bottom w:val="single" w:sz="8" w:space="0" w:color="808080"/>
              <w:right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277</w:t>
            </w:r>
          </w:p>
        </w:tc>
      </w:tr>
      <w:tr w:rsidR="0024040C" w:rsidRPr="005C0384" w:rsidTr="00F91A47">
        <w:trPr>
          <w:jc w:val="center"/>
        </w:trPr>
        <w:tc>
          <w:tcPr>
            <w:tcW w:w="3554"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both"/>
              <w:rPr>
                <w:rFonts w:cs="Times New Roman"/>
                <w:sz w:val="28"/>
                <w:szCs w:val="28"/>
                <w:lang w:val="uk-UA"/>
              </w:rPr>
            </w:pPr>
            <w:r w:rsidRPr="005C0384">
              <w:rPr>
                <w:rFonts w:cs="Times New Roman"/>
                <w:sz w:val="28"/>
                <w:szCs w:val="28"/>
                <w:lang w:val="uk-UA"/>
              </w:rPr>
              <w:t>Тернопільський</w:t>
            </w:r>
          </w:p>
        </w:tc>
        <w:tc>
          <w:tcPr>
            <w:tcW w:w="2256"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77</w:t>
            </w:r>
          </w:p>
        </w:tc>
        <w:tc>
          <w:tcPr>
            <w:tcW w:w="2397" w:type="dxa"/>
            <w:tcBorders>
              <w:left w:val="single" w:sz="8" w:space="0" w:color="808080"/>
              <w:bottom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331</w:t>
            </w:r>
          </w:p>
        </w:tc>
        <w:tc>
          <w:tcPr>
            <w:tcW w:w="1487" w:type="dxa"/>
            <w:tcBorders>
              <w:left w:val="single" w:sz="8" w:space="0" w:color="808080"/>
              <w:bottom w:val="single" w:sz="8" w:space="0" w:color="808080"/>
              <w:right w:val="single" w:sz="8" w:space="0" w:color="808080"/>
            </w:tcBorders>
            <w:tcMar>
              <w:top w:w="28" w:type="dxa"/>
              <w:left w:w="28" w:type="dxa"/>
              <w:bottom w:w="28" w:type="dxa"/>
              <w:right w:w="28" w:type="dxa"/>
            </w:tcMar>
            <w:vAlign w:val="center"/>
          </w:tcPr>
          <w:p w:rsidR="0024040C" w:rsidRPr="005C0384" w:rsidRDefault="0024040C" w:rsidP="008B60B6">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408</w:t>
            </w:r>
          </w:p>
        </w:tc>
      </w:tr>
    </w:tbl>
    <w:p w:rsidR="0024040C" w:rsidRPr="00F91A47" w:rsidRDefault="00F91A47" w:rsidP="00F91A47">
      <w:pPr>
        <w:pStyle w:val="Textbody"/>
        <w:widowControl/>
        <w:tabs>
          <w:tab w:val="left" w:pos="1134"/>
        </w:tabs>
        <w:spacing w:after="0" w:line="360" w:lineRule="auto"/>
        <w:jc w:val="right"/>
        <w:rPr>
          <w:rFonts w:cs="Times New Roman"/>
          <w:sz w:val="28"/>
          <w:szCs w:val="28"/>
          <w:lang w:val="uk-UA"/>
        </w:rPr>
      </w:pPr>
      <w:r w:rsidRPr="00F91A47">
        <w:rPr>
          <w:rFonts w:cs="Times New Roman"/>
          <w:sz w:val="28"/>
          <w:szCs w:val="28"/>
          <w:lang w:val="uk-UA"/>
        </w:rPr>
        <w:lastRenderedPageBreak/>
        <w:t>Продовж. табл. 2.2</w:t>
      </w:r>
    </w:p>
    <w:tbl>
      <w:tblPr>
        <w:tblW w:w="5000" w:type="pct"/>
        <w:jc w:val="center"/>
        <w:tblLayout w:type="fixed"/>
        <w:tblCellMar>
          <w:left w:w="10" w:type="dxa"/>
          <w:right w:w="10" w:type="dxa"/>
        </w:tblCellMar>
        <w:tblLook w:val="0000" w:firstRow="0" w:lastRow="0" w:firstColumn="0" w:lastColumn="0" w:noHBand="0" w:noVBand="0"/>
      </w:tblPr>
      <w:tblGrid>
        <w:gridCol w:w="3554"/>
        <w:gridCol w:w="2256"/>
        <w:gridCol w:w="2397"/>
        <w:gridCol w:w="1487"/>
      </w:tblGrid>
      <w:tr w:rsidR="00F91A47" w:rsidRPr="005C0384" w:rsidTr="001827F8">
        <w:trPr>
          <w:jc w:val="center"/>
        </w:trPr>
        <w:tc>
          <w:tcPr>
            <w:tcW w:w="3572" w:type="dxa"/>
            <w:tcBorders>
              <w:top w:val="single" w:sz="4" w:space="0" w:color="auto"/>
              <w:left w:val="single" w:sz="8" w:space="0" w:color="808080"/>
              <w:bottom w:val="single" w:sz="8" w:space="0" w:color="808080"/>
            </w:tcBorders>
            <w:tcMar>
              <w:top w:w="28" w:type="dxa"/>
              <w:left w:w="28" w:type="dxa"/>
              <w:bottom w:w="28" w:type="dxa"/>
              <w:right w:w="28" w:type="dxa"/>
            </w:tcMar>
            <w:vAlign w:val="center"/>
          </w:tcPr>
          <w:p w:rsidR="00F91A47" w:rsidRPr="005C0384" w:rsidRDefault="00F91A47" w:rsidP="001827F8">
            <w:pPr>
              <w:pStyle w:val="TableContents"/>
              <w:tabs>
                <w:tab w:val="left" w:pos="1134"/>
              </w:tabs>
              <w:spacing w:line="360" w:lineRule="auto"/>
              <w:jc w:val="both"/>
              <w:rPr>
                <w:rFonts w:cs="Times New Roman"/>
                <w:sz w:val="28"/>
                <w:szCs w:val="28"/>
                <w:lang w:val="uk-UA"/>
              </w:rPr>
            </w:pPr>
            <w:r w:rsidRPr="005C0384">
              <w:rPr>
                <w:rFonts w:cs="Times New Roman"/>
                <w:sz w:val="28"/>
                <w:szCs w:val="28"/>
                <w:lang w:val="uk-UA"/>
              </w:rPr>
              <w:t>Теребовлянський</w:t>
            </w:r>
          </w:p>
        </w:tc>
        <w:tc>
          <w:tcPr>
            <w:tcW w:w="2268" w:type="dxa"/>
            <w:tcBorders>
              <w:top w:val="single" w:sz="4" w:space="0" w:color="auto"/>
              <w:left w:val="single" w:sz="8" w:space="0" w:color="808080"/>
              <w:bottom w:val="single" w:sz="8" w:space="0" w:color="808080"/>
            </w:tcBorders>
            <w:tcMar>
              <w:top w:w="28" w:type="dxa"/>
              <w:left w:w="28" w:type="dxa"/>
              <w:bottom w:w="28" w:type="dxa"/>
              <w:right w:w="28" w:type="dxa"/>
            </w:tcMar>
            <w:vAlign w:val="center"/>
          </w:tcPr>
          <w:p w:rsidR="00F91A47" w:rsidRPr="005C0384" w:rsidRDefault="00F91A47" w:rsidP="001827F8">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60</w:t>
            </w:r>
          </w:p>
        </w:tc>
        <w:tc>
          <w:tcPr>
            <w:tcW w:w="2410" w:type="dxa"/>
            <w:tcBorders>
              <w:top w:val="single" w:sz="4" w:space="0" w:color="auto"/>
              <w:left w:val="single" w:sz="8" w:space="0" w:color="808080"/>
              <w:bottom w:val="single" w:sz="8" w:space="0" w:color="808080"/>
            </w:tcBorders>
            <w:tcMar>
              <w:top w:w="28" w:type="dxa"/>
              <w:left w:w="28" w:type="dxa"/>
              <w:bottom w:w="28" w:type="dxa"/>
              <w:right w:w="28" w:type="dxa"/>
            </w:tcMar>
            <w:vAlign w:val="center"/>
          </w:tcPr>
          <w:p w:rsidR="00F91A47" w:rsidRPr="005C0384" w:rsidRDefault="00F91A47" w:rsidP="001827F8">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325</w:t>
            </w:r>
          </w:p>
        </w:tc>
        <w:tc>
          <w:tcPr>
            <w:tcW w:w="1495" w:type="dxa"/>
            <w:tcBorders>
              <w:top w:val="single" w:sz="4" w:space="0" w:color="auto"/>
              <w:left w:val="single" w:sz="8" w:space="0" w:color="808080"/>
              <w:bottom w:val="single" w:sz="8" w:space="0" w:color="808080"/>
              <w:right w:val="single" w:sz="8" w:space="0" w:color="808080"/>
            </w:tcBorders>
            <w:tcMar>
              <w:top w:w="28" w:type="dxa"/>
              <w:left w:w="28" w:type="dxa"/>
              <w:bottom w:w="28" w:type="dxa"/>
              <w:right w:w="28" w:type="dxa"/>
            </w:tcMar>
            <w:vAlign w:val="center"/>
          </w:tcPr>
          <w:p w:rsidR="00F91A47" w:rsidRPr="005C0384" w:rsidRDefault="00F91A47" w:rsidP="001827F8">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385</w:t>
            </w:r>
          </w:p>
        </w:tc>
      </w:tr>
      <w:tr w:rsidR="00F91A47" w:rsidRPr="005C0384" w:rsidTr="001827F8">
        <w:trPr>
          <w:jc w:val="center"/>
        </w:trPr>
        <w:tc>
          <w:tcPr>
            <w:tcW w:w="3572" w:type="dxa"/>
            <w:tcBorders>
              <w:left w:val="single" w:sz="8" w:space="0" w:color="808080"/>
              <w:bottom w:val="single" w:sz="8" w:space="0" w:color="808080"/>
            </w:tcBorders>
            <w:tcMar>
              <w:top w:w="28" w:type="dxa"/>
              <w:left w:w="28" w:type="dxa"/>
              <w:bottom w:w="28" w:type="dxa"/>
              <w:right w:w="28" w:type="dxa"/>
            </w:tcMar>
            <w:vAlign w:val="center"/>
          </w:tcPr>
          <w:p w:rsidR="00F91A47" w:rsidRPr="005C0384" w:rsidRDefault="00F91A47" w:rsidP="001827F8">
            <w:pPr>
              <w:pStyle w:val="TableContents"/>
              <w:tabs>
                <w:tab w:val="left" w:pos="1134"/>
              </w:tabs>
              <w:spacing w:line="360" w:lineRule="auto"/>
              <w:jc w:val="both"/>
              <w:rPr>
                <w:rFonts w:cs="Times New Roman"/>
                <w:b/>
                <w:sz w:val="28"/>
                <w:szCs w:val="28"/>
                <w:lang w:val="uk-UA"/>
              </w:rPr>
            </w:pPr>
            <w:r w:rsidRPr="005C0384">
              <w:rPr>
                <w:rFonts w:cs="Times New Roman"/>
                <w:b/>
                <w:sz w:val="28"/>
                <w:szCs w:val="28"/>
                <w:lang w:val="uk-UA"/>
              </w:rPr>
              <w:t>Західний рекреаційний район</w:t>
            </w:r>
          </w:p>
        </w:tc>
        <w:tc>
          <w:tcPr>
            <w:tcW w:w="2268" w:type="dxa"/>
            <w:tcBorders>
              <w:left w:val="single" w:sz="8" w:space="0" w:color="808080"/>
              <w:bottom w:val="single" w:sz="8" w:space="0" w:color="808080"/>
            </w:tcBorders>
            <w:tcMar>
              <w:top w:w="28" w:type="dxa"/>
              <w:left w:w="28" w:type="dxa"/>
              <w:bottom w:w="28" w:type="dxa"/>
              <w:right w:w="28" w:type="dxa"/>
            </w:tcMar>
            <w:vAlign w:val="center"/>
          </w:tcPr>
          <w:p w:rsidR="00F91A47" w:rsidRPr="005C0384" w:rsidRDefault="00F91A47" w:rsidP="001827F8">
            <w:pPr>
              <w:pStyle w:val="TableContents"/>
              <w:tabs>
                <w:tab w:val="left" w:pos="1134"/>
              </w:tabs>
              <w:spacing w:line="360" w:lineRule="auto"/>
              <w:jc w:val="center"/>
              <w:rPr>
                <w:rFonts w:cs="Times New Roman"/>
                <w:b/>
                <w:sz w:val="28"/>
                <w:szCs w:val="28"/>
                <w:lang w:val="uk-UA"/>
              </w:rPr>
            </w:pPr>
            <w:r w:rsidRPr="005C0384">
              <w:rPr>
                <w:rFonts w:cs="Times New Roman"/>
                <w:b/>
                <w:sz w:val="28"/>
                <w:szCs w:val="28"/>
                <w:lang w:val="uk-UA"/>
              </w:rPr>
              <w:t>66</w:t>
            </w:r>
          </w:p>
        </w:tc>
        <w:tc>
          <w:tcPr>
            <w:tcW w:w="2410" w:type="dxa"/>
            <w:tcBorders>
              <w:left w:val="single" w:sz="8" w:space="0" w:color="808080"/>
              <w:bottom w:val="single" w:sz="8" w:space="0" w:color="808080"/>
            </w:tcBorders>
            <w:tcMar>
              <w:top w:w="28" w:type="dxa"/>
              <w:left w:w="28" w:type="dxa"/>
              <w:bottom w:w="28" w:type="dxa"/>
              <w:right w:w="28" w:type="dxa"/>
            </w:tcMar>
            <w:vAlign w:val="center"/>
          </w:tcPr>
          <w:p w:rsidR="00F91A47" w:rsidRPr="005C0384" w:rsidRDefault="00F91A47" w:rsidP="001827F8">
            <w:pPr>
              <w:pStyle w:val="TableContents"/>
              <w:tabs>
                <w:tab w:val="left" w:pos="1134"/>
              </w:tabs>
              <w:spacing w:line="360" w:lineRule="auto"/>
              <w:jc w:val="center"/>
              <w:rPr>
                <w:rFonts w:cs="Times New Roman"/>
                <w:b/>
                <w:sz w:val="28"/>
                <w:szCs w:val="28"/>
                <w:lang w:val="uk-UA"/>
              </w:rPr>
            </w:pPr>
            <w:r w:rsidRPr="005C0384">
              <w:rPr>
                <w:rFonts w:cs="Times New Roman"/>
                <w:b/>
                <w:sz w:val="28"/>
                <w:szCs w:val="28"/>
                <w:lang w:val="uk-UA"/>
              </w:rPr>
              <w:t>347</w:t>
            </w:r>
          </w:p>
        </w:tc>
        <w:tc>
          <w:tcPr>
            <w:tcW w:w="1495" w:type="dxa"/>
            <w:tcBorders>
              <w:left w:val="single" w:sz="8" w:space="0" w:color="808080"/>
              <w:bottom w:val="single" w:sz="8" w:space="0" w:color="808080"/>
              <w:right w:val="single" w:sz="8" w:space="0" w:color="808080"/>
            </w:tcBorders>
            <w:tcMar>
              <w:top w:w="28" w:type="dxa"/>
              <w:left w:w="28" w:type="dxa"/>
              <w:bottom w:w="28" w:type="dxa"/>
              <w:right w:w="28" w:type="dxa"/>
            </w:tcMar>
            <w:vAlign w:val="center"/>
          </w:tcPr>
          <w:p w:rsidR="00F91A47" w:rsidRPr="005C0384" w:rsidRDefault="00F91A47" w:rsidP="001827F8">
            <w:pPr>
              <w:pStyle w:val="TableContents"/>
              <w:tabs>
                <w:tab w:val="left" w:pos="1134"/>
              </w:tabs>
              <w:spacing w:line="360" w:lineRule="auto"/>
              <w:jc w:val="center"/>
              <w:rPr>
                <w:rFonts w:cs="Times New Roman"/>
                <w:b/>
                <w:sz w:val="28"/>
                <w:szCs w:val="28"/>
                <w:lang w:val="uk-UA"/>
              </w:rPr>
            </w:pPr>
            <w:r w:rsidRPr="005C0384">
              <w:rPr>
                <w:rFonts w:cs="Times New Roman"/>
                <w:b/>
                <w:sz w:val="28"/>
                <w:szCs w:val="28"/>
                <w:lang w:val="uk-UA"/>
              </w:rPr>
              <w:t>403</w:t>
            </w:r>
          </w:p>
        </w:tc>
      </w:tr>
      <w:tr w:rsidR="00F91A47" w:rsidRPr="005C0384" w:rsidTr="001827F8">
        <w:trPr>
          <w:jc w:val="center"/>
        </w:trPr>
        <w:tc>
          <w:tcPr>
            <w:tcW w:w="3572" w:type="dxa"/>
            <w:tcBorders>
              <w:left w:val="single" w:sz="8" w:space="0" w:color="808080"/>
              <w:bottom w:val="single" w:sz="8" w:space="0" w:color="808080"/>
            </w:tcBorders>
            <w:tcMar>
              <w:top w:w="28" w:type="dxa"/>
              <w:left w:w="28" w:type="dxa"/>
              <w:bottom w:w="28" w:type="dxa"/>
              <w:right w:w="28" w:type="dxa"/>
            </w:tcMar>
            <w:vAlign w:val="center"/>
          </w:tcPr>
          <w:p w:rsidR="00F91A47" w:rsidRPr="005C0384" w:rsidRDefault="00F91A47" w:rsidP="001827F8">
            <w:pPr>
              <w:pStyle w:val="TableContents"/>
              <w:tabs>
                <w:tab w:val="left" w:pos="1134"/>
              </w:tabs>
              <w:spacing w:line="360" w:lineRule="auto"/>
              <w:jc w:val="both"/>
              <w:rPr>
                <w:rFonts w:cs="Times New Roman"/>
                <w:sz w:val="28"/>
                <w:szCs w:val="28"/>
                <w:lang w:val="uk-UA"/>
              </w:rPr>
            </w:pPr>
            <w:r w:rsidRPr="005C0384">
              <w:rPr>
                <w:rFonts w:cs="Times New Roman"/>
                <w:sz w:val="28"/>
                <w:szCs w:val="28"/>
                <w:lang w:val="uk-UA"/>
              </w:rPr>
              <w:t>Бережанський</w:t>
            </w:r>
          </w:p>
        </w:tc>
        <w:tc>
          <w:tcPr>
            <w:tcW w:w="2268" w:type="dxa"/>
            <w:tcBorders>
              <w:left w:val="single" w:sz="8" w:space="0" w:color="808080"/>
              <w:bottom w:val="single" w:sz="8" w:space="0" w:color="808080"/>
            </w:tcBorders>
            <w:tcMar>
              <w:top w:w="28" w:type="dxa"/>
              <w:left w:w="28" w:type="dxa"/>
              <w:bottom w:w="28" w:type="dxa"/>
              <w:right w:w="28" w:type="dxa"/>
            </w:tcMar>
            <w:vAlign w:val="center"/>
          </w:tcPr>
          <w:p w:rsidR="00F91A47" w:rsidRPr="005C0384" w:rsidRDefault="00F91A47" w:rsidP="001827F8">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33</w:t>
            </w:r>
          </w:p>
        </w:tc>
        <w:tc>
          <w:tcPr>
            <w:tcW w:w="2410" w:type="dxa"/>
            <w:tcBorders>
              <w:left w:val="single" w:sz="8" w:space="0" w:color="808080"/>
              <w:bottom w:val="single" w:sz="8" w:space="0" w:color="808080"/>
            </w:tcBorders>
            <w:tcMar>
              <w:top w:w="28" w:type="dxa"/>
              <w:left w:w="28" w:type="dxa"/>
              <w:bottom w:w="28" w:type="dxa"/>
              <w:right w:w="28" w:type="dxa"/>
            </w:tcMar>
            <w:vAlign w:val="center"/>
          </w:tcPr>
          <w:p w:rsidR="00F91A47" w:rsidRPr="005C0384" w:rsidRDefault="00F91A47" w:rsidP="001827F8">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188</w:t>
            </w:r>
          </w:p>
        </w:tc>
        <w:tc>
          <w:tcPr>
            <w:tcW w:w="1495" w:type="dxa"/>
            <w:tcBorders>
              <w:left w:val="single" w:sz="8" w:space="0" w:color="808080"/>
              <w:bottom w:val="single" w:sz="8" w:space="0" w:color="808080"/>
              <w:right w:val="single" w:sz="8" w:space="0" w:color="808080"/>
            </w:tcBorders>
            <w:tcMar>
              <w:top w:w="28" w:type="dxa"/>
              <w:left w:w="28" w:type="dxa"/>
              <w:bottom w:w="28" w:type="dxa"/>
              <w:right w:w="28" w:type="dxa"/>
            </w:tcMar>
            <w:vAlign w:val="center"/>
          </w:tcPr>
          <w:p w:rsidR="00F91A47" w:rsidRPr="005C0384" w:rsidRDefault="00F91A47" w:rsidP="001827F8">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211</w:t>
            </w:r>
          </w:p>
        </w:tc>
      </w:tr>
      <w:tr w:rsidR="00F91A47" w:rsidRPr="005C0384" w:rsidTr="001827F8">
        <w:trPr>
          <w:jc w:val="center"/>
        </w:trPr>
        <w:tc>
          <w:tcPr>
            <w:tcW w:w="3572" w:type="dxa"/>
            <w:tcBorders>
              <w:left w:val="single" w:sz="8" w:space="0" w:color="808080"/>
              <w:bottom w:val="single" w:sz="8" w:space="0" w:color="808080"/>
            </w:tcBorders>
            <w:tcMar>
              <w:top w:w="28" w:type="dxa"/>
              <w:left w:w="28" w:type="dxa"/>
              <w:bottom w:w="28" w:type="dxa"/>
              <w:right w:w="28" w:type="dxa"/>
            </w:tcMar>
            <w:vAlign w:val="center"/>
          </w:tcPr>
          <w:p w:rsidR="00F91A47" w:rsidRPr="005C0384" w:rsidRDefault="00F91A47" w:rsidP="001827F8">
            <w:pPr>
              <w:pStyle w:val="TableContents"/>
              <w:tabs>
                <w:tab w:val="left" w:pos="1134"/>
              </w:tabs>
              <w:spacing w:line="360" w:lineRule="auto"/>
              <w:jc w:val="both"/>
              <w:rPr>
                <w:rFonts w:cs="Times New Roman"/>
                <w:sz w:val="28"/>
                <w:szCs w:val="28"/>
                <w:lang w:val="uk-UA"/>
              </w:rPr>
            </w:pPr>
            <w:r w:rsidRPr="005C0384">
              <w:rPr>
                <w:rFonts w:cs="Times New Roman"/>
                <w:sz w:val="28"/>
                <w:szCs w:val="28"/>
                <w:lang w:val="uk-UA"/>
              </w:rPr>
              <w:t>Підгаєцький</w:t>
            </w:r>
          </w:p>
        </w:tc>
        <w:tc>
          <w:tcPr>
            <w:tcW w:w="2268" w:type="dxa"/>
            <w:tcBorders>
              <w:left w:val="single" w:sz="8" w:space="0" w:color="808080"/>
              <w:bottom w:val="single" w:sz="8" w:space="0" w:color="808080"/>
            </w:tcBorders>
            <w:tcMar>
              <w:top w:w="28" w:type="dxa"/>
              <w:left w:w="28" w:type="dxa"/>
              <w:bottom w:w="28" w:type="dxa"/>
              <w:right w:w="28" w:type="dxa"/>
            </w:tcMar>
            <w:vAlign w:val="center"/>
          </w:tcPr>
          <w:p w:rsidR="00F91A47" w:rsidRPr="005C0384" w:rsidRDefault="00F91A47" w:rsidP="001827F8">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33</w:t>
            </w:r>
          </w:p>
        </w:tc>
        <w:tc>
          <w:tcPr>
            <w:tcW w:w="2410" w:type="dxa"/>
            <w:tcBorders>
              <w:left w:val="single" w:sz="8" w:space="0" w:color="808080"/>
              <w:bottom w:val="single" w:sz="8" w:space="0" w:color="808080"/>
            </w:tcBorders>
            <w:tcMar>
              <w:top w:w="28" w:type="dxa"/>
              <w:left w:w="28" w:type="dxa"/>
              <w:bottom w:w="28" w:type="dxa"/>
              <w:right w:w="28" w:type="dxa"/>
            </w:tcMar>
            <w:vAlign w:val="center"/>
          </w:tcPr>
          <w:p w:rsidR="00F91A47" w:rsidRPr="005C0384" w:rsidRDefault="00F91A47" w:rsidP="001827F8">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159</w:t>
            </w:r>
          </w:p>
        </w:tc>
        <w:tc>
          <w:tcPr>
            <w:tcW w:w="1495" w:type="dxa"/>
            <w:tcBorders>
              <w:left w:val="single" w:sz="8" w:space="0" w:color="808080"/>
              <w:bottom w:val="single" w:sz="8" w:space="0" w:color="808080"/>
              <w:right w:val="single" w:sz="8" w:space="0" w:color="808080"/>
            </w:tcBorders>
            <w:tcMar>
              <w:top w:w="28" w:type="dxa"/>
              <w:left w:w="28" w:type="dxa"/>
              <w:bottom w:w="28" w:type="dxa"/>
              <w:right w:w="28" w:type="dxa"/>
            </w:tcMar>
            <w:vAlign w:val="center"/>
          </w:tcPr>
          <w:p w:rsidR="00F91A47" w:rsidRPr="005C0384" w:rsidRDefault="00F91A47" w:rsidP="001827F8">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192</w:t>
            </w:r>
          </w:p>
        </w:tc>
      </w:tr>
      <w:tr w:rsidR="00F91A47" w:rsidRPr="005C0384" w:rsidTr="001827F8">
        <w:trPr>
          <w:jc w:val="center"/>
        </w:trPr>
        <w:tc>
          <w:tcPr>
            <w:tcW w:w="3572" w:type="dxa"/>
            <w:tcBorders>
              <w:left w:val="single" w:sz="8" w:space="0" w:color="808080"/>
              <w:bottom w:val="single" w:sz="8" w:space="0" w:color="808080"/>
            </w:tcBorders>
            <w:tcMar>
              <w:top w:w="28" w:type="dxa"/>
              <w:left w:w="28" w:type="dxa"/>
              <w:bottom w:w="28" w:type="dxa"/>
              <w:right w:w="28" w:type="dxa"/>
            </w:tcMar>
            <w:vAlign w:val="center"/>
          </w:tcPr>
          <w:p w:rsidR="00F91A47" w:rsidRPr="005C0384" w:rsidRDefault="00F91A47" w:rsidP="001827F8">
            <w:pPr>
              <w:pStyle w:val="TableContents"/>
              <w:tabs>
                <w:tab w:val="left" w:pos="1134"/>
              </w:tabs>
              <w:spacing w:line="360" w:lineRule="auto"/>
              <w:jc w:val="both"/>
              <w:rPr>
                <w:rFonts w:cs="Times New Roman"/>
                <w:b/>
                <w:sz w:val="28"/>
                <w:szCs w:val="28"/>
                <w:lang w:val="uk-UA"/>
              </w:rPr>
            </w:pPr>
            <w:r w:rsidRPr="005C0384">
              <w:rPr>
                <w:rFonts w:cs="Times New Roman"/>
                <w:b/>
                <w:sz w:val="28"/>
                <w:szCs w:val="28"/>
                <w:lang w:val="uk-UA"/>
              </w:rPr>
              <w:t>Північний рекреаційний район</w:t>
            </w:r>
          </w:p>
        </w:tc>
        <w:tc>
          <w:tcPr>
            <w:tcW w:w="2268" w:type="dxa"/>
            <w:tcBorders>
              <w:left w:val="single" w:sz="8" w:space="0" w:color="808080"/>
              <w:bottom w:val="single" w:sz="8" w:space="0" w:color="808080"/>
            </w:tcBorders>
            <w:tcMar>
              <w:top w:w="28" w:type="dxa"/>
              <w:left w:w="28" w:type="dxa"/>
              <w:bottom w:w="28" w:type="dxa"/>
              <w:right w:w="28" w:type="dxa"/>
            </w:tcMar>
            <w:vAlign w:val="center"/>
          </w:tcPr>
          <w:p w:rsidR="00F91A47" w:rsidRPr="005C0384" w:rsidRDefault="00F91A47" w:rsidP="001827F8">
            <w:pPr>
              <w:pStyle w:val="TableContents"/>
              <w:tabs>
                <w:tab w:val="left" w:pos="1134"/>
              </w:tabs>
              <w:spacing w:line="360" w:lineRule="auto"/>
              <w:jc w:val="center"/>
              <w:rPr>
                <w:rFonts w:cs="Times New Roman"/>
                <w:b/>
                <w:sz w:val="28"/>
                <w:szCs w:val="28"/>
                <w:lang w:val="uk-UA"/>
              </w:rPr>
            </w:pPr>
            <w:r w:rsidRPr="005C0384">
              <w:rPr>
                <w:rFonts w:cs="Times New Roman"/>
                <w:b/>
                <w:sz w:val="28"/>
                <w:szCs w:val="28"/>
                <w:lang w:val="uk-UA"/>
              </w:rPr>
              <w:t>84</w:t>
            </w:r>
          </w:p>
        </w:tc>
        <w:tc>
          <w:tcPr>
            <w:tcW w:w="2410" w:type="dxa"/>
            <w:tcBorders>
              <w:left w:val="single" w:sz="8" w:space="0" w:color="808080"/>
              <w:bottom w:val="single" w:sz="8" w:space="0" w:color="808080"/>
            </w:tcBorders>
            <w:tcMar>
              <w:top w:w="28" w:type="dxa"/>
              <w:left w:w="28" w:type="dxa"/>
              <w:bottom w:w="28" w:type="dxa"/>
              <w:right w:w="28" w:type="dxa"/>
            </w:tcMar>
            <w:vAlign w:val="center"/>
          </w:tcPr>
          <w:p w:rsidR="00F91A47" w:rsidRPr="005C0384" w:rsidRDefault="00F91A47" w:rsidP="001827F8">
            <w:pPr>
              <w:pStyle w:val="TableContents"/>
              <w:tabs>
                <w:tab w:val="left" w:pos="1134"/>
              </w:tabs>
              <w:spacing w:line="360" w:lineRule="auto"/>
              <w:jc w:val="center"/>
              <w:rPr>
                <w:rFonts w:cs="Times New Roman"/>
                <w:b/>
                <w:sz w:val="28"/>
                <w:szCs w:val="28"/>
                <w:lang w:val="uk-UA"/>
              </w:rPr>
            </w:pPr>
            <w:r w:rsidRPr="005C0384">
              <w:rPr>
                <w:rFonts w:cs="Times New Roman"/>
                <w:b/>
                <w:sz w:val="28"/>
                <w:szCs w:val="28"/>
                <w:lang w:val="uk-UA"/>
              </w:rPr>
              <w:t>490</w:t>
            </w:r>
          </w:p>
        </w:tc>
        <w:tc>
          <w:tcPr>
            <w:tcW w:w="1495" w:type="dxa"/>
            <w:tcBorders>
              <w:left w:val="single" w:sz="8" w:space="0" w:color="808080"/>
              <w:bottom w:val="single" w:sz="8" w:space="0" w:color="808080"/>
              <w:right w:val="single" w:sz="8" w:space="0" w:color="808080"/>
            </w:tcBorders>
            <w:tcMar>
              <w:top w:w="28" w:type="dxa"/>
              <w:left w:w="28" w:type="dxa"/>
              <w:bottom w:w="28" w:type="dxa"/>
              <w:right w:w="28" w:type="dxa"/>
            </w:tcMar>
            <w:vAlign w:val="center"/>
          </w:tcPr>
          <w:p w:rsidR="00F91A47" w:rsidRPr="005C0384" w:rsidRDefault="00F91A47" w:rsidP="001827F8">
            <w:pPr>
              <w:pStyle w:val="TableContents"/>
              <w:tabs>
                <w:tab w:val="left" w:pos="1134"/>
              </w:tabs>
              <w:spacing w:line="360" w:lineRule="auto"/>
              <w:jc w:val="center"/>
              <w:rPr>
                <w:rFonts w:cs="Times New Roman"/>
                <w:b/>
                <w:sz w:val="28"/>
                <w:szCs w:val="28"/>
                <w:lang w:val="uk-UA"/>
              </w:rPr>
            </w:pPr>
            <w:r w:rsidRPr="005C0384">
              <w:rPr>
                <w:rFonts w:cs="Times New Roman"/>
                <w:b/>
                <w:sz w:val="28"/>
                <w:szCs w:val="28"/>
                <w:lang w:val="uk-UA"/>
              </w:rPr>
              <w:t>574</w:t>
            </w:r>
          </w:p>
        </w:tc>
      </w:tr>
      <w:tr w:rsidR="00F91A47" w:rsidRPr="005C0384" w:rsidTr="001827F8">
        <w:trPr>
          <w:jc w:val="center"/>
        </w:trPr>
        <w:tc>
          <w:tcPr>
            <w:tcW w:w="3572" w:type="dxa"/>
            <w:tcBorders>
              <w:left w:val="single" w:sz="8" w:space="0" w:color="808080"/>
              <w:bottom w:val="single" w:sz="8" w:space="0" w:color="808080"/>
            </w:tcBorders>
            <w:tcMar>
              <w:top w:w="28" w:type="dxa"/>
              <w:left w:w="28" w:type="dxa"/>
              <w:bottom w:w="28" w:type="dxa"/>
              <w:right w:w="28" w:type="dxa"/>
            </w:tcMar>
            <w:vAlign w:val="center"/>
          </w:tcPr>
          <w:p w:rsidR="00F91A47" w:rsidRPr="005C0384" w:rsidRDefault="00F91A47" w:rsidP="001827F8">
            <w:pPr>
              <w:pStyle w:val="TableContents"/>
              <w:tabs>
                <w:tab w:val="left" w:pos="1134"/>
              </w:tabs>
              <w:spacing w:line="360" w:lineRule="auto"/>
              <w:jc w:val="both"/>
              <w:rPr>
                <w:rFonts w:cs="Times New Roman"/>
                <w:sz w:val="28"/>
                <w:szCs w:val="28"/>
                <w:lang w:val="uk-UA"/>
              </w:rPr>
            </w:pPr>
            <w:r w:rsidRPr="005C0384">
              <w:rPr>
                <w:rFonts w:cs="Times New Roman"/>
                <w:sz w:val="28"/>
                <w:szCs w:val="28"/>
                <w:lang w:val="uk-UA"/>
              </w:rPr>
              <w:t>Кременецький</w:t>
            </w:r>
          </w:p>
        </w:tc>
        <w:tc>
          <w:tcPr>
            <w:tcW w:w="2268" w:type="dxa"/>
            <w:tcBorders>
              <w:left w:val="single" w:sz="8" w:space="0" w:color="808080"/>
              <w:bottom w:val="single" w:sz="8" w:space="0" w:color="808080"/>
            </w:tcBorders>
            <w:tcMar>
              <w:top w:w="28" w:type="dxa"/>
              <w:left w:w="28" w:type="dxa"/>
              <w:bottom w:w="28" w:type="dxa"/>
              <w:right w:w="28" w:type="dxa"/>
            </w:tcMar>
            <w:vAlign w:val="center"/>
          </w:tcPr>
          <w:p w:rsidR="00F91A47" w:rsidRPr="005C0384" w:rsidRDefault="00F91A47" w:rsidP="001827F8">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67</w:t>
            </w:r>
          </w:p>
        </w:tc>
        <w:tc>
          <w:tcPr>
            <w:tcW w:w="2410" w:type="dxa"/>
            <w:tcBorders>
              <w:left w:val="single" w:sz="8" w:space="0" w:color="808080"/>
              <w:bottom w:val="single" w:sz="8" w:space="0" w:color="808080"/>
            </w:tcBorders>
            <w:tcMar>
              <w:top w:w="28" w:type="dxa"/>
              <w:left w:w="28" w:type="dxa"/>
              <w:bottom w:w="28" w:type="dxa"/>
              <w:right w:w="28" w:type="dxa"/>
            </w:tcMar>
            <w:vAlign w:val="center"/>
          </w:tcPr>
          <w:p w:rsidR="00F91A47" w:rsidRPr="005C0384" w:rsidRDefault="00F91A47" w:rsidP="001827F8">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312</w:t>
            </w:r>
          </w:p>
        </w:tc>
        <w:tc>
          <w:tcPr>
            <w:tcW w:w="1495" w:type="dxa"/>
            <w:tcBorders>
              <w:left w:val="single" w:sz="8" w:space="0" w:color="808080"/>
              <w:bottom w:val="single" w:sz="8" w:space="0" w:color="808080"/>
              <w:right w:val="single" w:sz="8" w:space="0" w:color="808080"/>
            </w:tcBorders>
            <w:tcMar>
              <w:top w:w="28" w:type="dxa"/>
              <w:left w:w="28" w:type="dxa"/>
              <w:bottom w:w="28" w:type="dxa"/>
              <w:right w:w="28" w:type="dxa"/>
            </w:tcMar>
            <w:vAlign w:val="center"/>
          </w:tcPr>
          <w:p w:rsidR="00F91A47" w:rsidRPr="005C0384" w:rsidRDefault="00F91A47" w:rsidP="001827F8">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379</w:t>
            </w:r>
          </w:p>
        </w:tc>
      </w:tr>
      <w:tr w:rsidR="00F91A47" w:rsidRPr="005C0384" w:rsidTr="001827F8">
        <w:trPr>
          <w:jc w:val="center"/>
        </w:trPr>
        <w:tc>
          <w:tcPr>
            <w:tcW w:w="3572" w:type="dxa"/>
            <w:tcBorders>
              <w:left w:val="single" w:sz="8" w:space="0" w:color="808080"/>
              <w:bottom w:val="single" w:sz="8" w:space="0" w:color="808080"/>
            </w:tcBorders>
            <w:tcMar>
              <w:top w:w="28" w:type="dxa"/>
              <w:left w:w="28" w:type="dxa"/>
              <w:bottom w:w="28" w:type="dxa"/>
              <w:right w:w="28" w:type="dxa"/>
            </w:tcMar>
            <w:vAlign w:val="center"/>
          </w:tcPr>
          <w:p w:rsidR="00F91A47" w:rsidRPr="005C0384" w:rsidRDefault="00F91A47" w:rsidP="001827F8">
            <w:pPr>
              <w:pStyle w:val="TableContents"/>
              <w:tabs>
                <w:tab w:val="left" w:pos="1134"/>
              </w:tabs>
              <w:spacing w:line="360" w:lineRule="auto"/>
              <w:jc w:val="both"/>
              <w:rPr>
                <w:rFonts w:cs="Times New Roman"/>
                <w:sz w:val="28"/>
                <w:szCs w:val="28"/>
                <w:lang w:val="uk-UA"/>
              </w:rPr>
            </w:pPr>
            <w:proofErr w:type="spellStart"/>
            <w:r w:rsidRPr="005C0384">
              <w:rPr>
                <w:rFonts w:cs="Times New Roman"/>
                <w:sz w:val="28"/>
                <w:szCs w:val="28"/>
                <w:lang w:val="uk-UA"/>
              </w:rPr>
              <w:t>Шумський</w:t>
            </w:r>
            <w:proofErr w:type="spellEnd"/>
          </w:p>
        </w:tc>
        <w:tc>
          <w:tcPr>
            <w:tcW w:w="2268" w:type="dxa"/>
            <w:tcBorders>
              <w:left w:val="single" w:sz="8" w:space="0" w:color="808080"/>
              <w:bottom w:val="single" w:sz="8" w:space="0" w:color="808080"/>
            </w:tcBorders>
            <w:tcMar>
              <w:top w:w="28" w:type="dxa"/>
              <w:left w:w="28" w:type="dxa"/>
              <w:bottom w:w="28" w:type="dxa"/>
              <w:right w:w="28" w:type="dxa"/>
            </w:tcMar>
            <w:vAlign w:val="center"/>
          </w:tcPr>
          <w:p w:rsidR="00F91A47" w:rsidRPr="005C0384" w:rsidRDefault="00F91A47" w:rsidP="001827F8">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17</w:t>
            </w:r>
          </w:p>
        </w:tc>
        <w:tc>
          <w:tcPr>
            <w:tcW w:w="2410" w:type="dxa"/>
            <w:tcBorders>
              <w:left w:val="single" w:sz="8" w:space="0" w:color="808080"/>
              <w:bottom w:val="single" w:sz="8" w:space="0" w:color="808080"/>
            </w:tcBorders>
            <w:tcMar>
              <w:top w:w="28" w:type="dxa"/>
              <w:left w:w="28" w:type="dxa"/>
              <w:bottom w:w="28" w:type="dxa"/>
              <w:right w:w="28" w:type="dxa"/>
            </w:tcMar>
            <w:vAlign w:val="center"/>
          </w:tcPr>
          <w:p w:rsidR="00F91A47" w:rsidRPr="005C0384" w:rsidRDefault="00F91A47" w:rsidP="001827F8">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178</w:t>
            </w:r>
          </w:p>
        </w:tc>
        <w:tc>
          <w:tcPr>
            <w:tcW w:w="1495" w:type="dxa"/>
            <w:tcBorders>
              <w:left w:val="single" w:sz="8" w:space="0" w:color="808080"/>
              <w:bottom w:val="single" w:sz="8" w:space="0" w:color="808080"/>
              <w:right w:val="single" w:sz="8" w:space="0" w:color="808080"/>
            </w:tcBorders>
            <w:tcMar>
              <w:top w:w="28" w:type="dxa"/>
              <w:left w:w="28" w:type="dxa"/>
              <w:bottom w:w="28" w:type="dxa"/>
              <w:right w:w="28" w:type="dxa"/>
            </w:tcMar>
            <w:vAlign w:val="center"/>
          </w:tcPr>
          <w:p w:rsidR="00F91A47" w:rsidRPr="005C0384" w:rsidRDefault="00F91A47" w:rsidP="001827F8">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195</w:t>
            </w:r>
          </w:p>
        </w:tc>
      </w:tr>
      <w:tr w:rsidR="00F91A47" w:rsidRPr="005C0384" w:rsidTr="001827F8">
        <w:trPr>
          <w:jc w:val="center"/>
        </w:trPr>
        <w:tc>
          <w:tcPr>
            <w:tcW w:w="3572" w:type="dxa"/>
            <w:tcBorders>
              <w:left w:val="single" w:sz="8" w:space="0" w:color="808080"/>
              <w:bottom w:val="single" w:sz="8" w:space="0" w:color="808080"/>
            </w:tcBorders>
            <w:tcMar>
              <w:top w:w="28" w:type="dxa"/>
              <w:left w:w="28" w:type="dxa"/>
              <w:bottom w:w="28" w:type="dxa"/>
              <w:right w:w="28" w:type="dxa"/>
            </w:tcMar>
            <w:vAlign w:val="center"/>
          </w:tcPr>
          <w:p w:rsidR="00F91A47" w:rsidRPr="005C0384" w:rsidRDefault="00F91A47" w:rsidP="001827F8">
            <w:pPr>
              <w:pStyle w:val="TableContents"/>
              <w:tabs>
                <w:tab w:val="left" w:pos="1134"/>
              </w:tabs>
              <w:spacing w:line="360" w:lineRule="auto"/>
              <w:jc w:val="both"/>
              <w:rPr>
                <w:rFonts w:cs="Times New Roman"/>
                <w:sz w:val="28"/>
                <w:szCs w:val="28"/>
                <w:lang w:val="uk-UA"/>
              </w:rPr>
            </w:pPr>
            <w:r w:rsidRPr="005C0384">
              <w:rPr>
                <w:rFonts w:cs="Times New Roman"/>
                <w:sz w:val="28"/>
                <w:szCs w:val="28"/>
                <w:lang w:val="uk-UA"/>
              </w:rPr>
              <w:t>Всього</w:t>
            </w:r>
          </w:p>
        </w:tc>
        <w:tc>
          <w:tcPr>
            <w:tcW w:w="2268" w:type="dxa"/>
            <w:tcBorders>
              <w:left w:val="single" w:sz="8" w:space="0" w:color="808080"/>
              <w:bottom w:val="single" w:sz="8" w:space="0" w:color="808080"/>
            </w:tcBorders>
            <w:tcMar>
              <w:top w:w="28" w:type="dxa"/>
              <w:left w:w="28" w:type="dxa"/>
              <w:bottom w:w="28" w:type="dxa"/>
              <w:right w:w="28" w:type="dxa"/>
            </w:tcMar>
            <w:vAlign w:val="center"/>
          </w:tcPr>
          <w:p w:rsidR="00F91A47" w:rsidRPr="005C0384" w:rsidRDefault="00F91A47" w:rsidP="001827F8">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799</w:t>
            </w:r>
          </w:p>
        </w:tc>
        <w:tc>
          <w:tcPr>
            <w:tcW w:w="2410" w:type="dxa"/>
            <w:tcBorders>
              <w:left w:val="single" w:sz="8" w:space="0" w:color="808080"/>
              <w:bottom w:val="single" w:sz="8" w:space="0" w:color="808080"/>
            </w:tcBorders>
            <w:tcMar>
              <w:top w:w="28" w:type="dxa"/>
              <w:left w:w="28" w:type="dxa"/>
              <w:bottom w:w="28" w:type="dxa"/>
              <w:right w:w="28" w:type="dxa"/>
            </w:tcMar>
            <w:vAlign w:val="center"/>
          </w:tcPr>
          <w:p w:rsidR="00F91A47" w:rsidRPr="005C0384" w:rsidRDefault="00F91A47" w:rsidP="001827F8">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4179</w:t>
            </w:r>
          </w:p>
        </w:tc>
        <w:tc>
          <w:tcPr>
            <w:tcW w:w="1495" w:type="dxa"/>
            <w:tcBorders>
              <w:left w:val="single" w:sz="8" w:space="0" w:color="808080"/>
              <w:bottom w:val="single" w:sz="8" w:space="0" w:color="808080"/>
              <w:right w:val="single" w:sz="8" w:space="0" w:color="808080"/>
            </w:tcBorders>
            <w:tcMar>
              <w:top w:w="28" w:type="dxa"/>
              <w:left w:w="28" w:type="dxa"/>
              <w:bottom w:w="28" w:type="dxa"/>
              <w:right w:w="28" w:type="dxa"/>
            </w:tcMar>
            <w:vAlign w:val="center"/>
          </w:tcPr>
          <w:p w:rsidR="00F91A47" w:rsidRPr="005C0384" w:rsidRDefault="00F91A47" w:rsidP="001827F8">
            <w:pPr>
              <w:pStyle w:val="TableContents"/>
              <w:tabs>
                <w:tab w:val="left" w:pos="1134"/>
              </w:tabs>
              <w:spacing w:line="360" w:lineRule="auto"/>
              <w:jc w:val="center"/>
              <w:rPr>
                <w:rFonts w:cs="Times New Roman"/>
                <w:sz w:val="28"/>
                <w:szCs w:val="28"/>
                <w:lang w:val="uk-UA"/>
              </w:rPr>
            </w:pPr>
            <w:r w:rsidRPr="005C0384">
              <w:rPr>
                <w:rFonts w:cs="Times New Roman"/>
                <w:sz w:val="28"/>
                <w:szCs w:val="28"/>
                <w:lang w:val="uk-UA"/>
              </w:rPr>
              <w:t>5000</w:t>
            </w:r>
          </w:p>
        </w:tc>
      </w:tr>
    </w:tbl>
    <w:p w:rsidR="00F91A47" w:rsidRPr="00F91A47" w:rsidRDefault="00F91A47" w:rsidP="00F91A47">
      <w:pPr>
        <w:pStyle w:val="Textbody"/>
        <w:widowControl/>
        <w:tabs>
          <w:tab w:val="left" w:pos="1134"/>
        </w:tabs>
        <w:spacing w:after="0" w:line="360" w:lineRule="auto"/>
        <w:jc w:val="center"/>
        <w:rPr>
          <w:rFonts w:cs="Times New Roman"/>
          <w:sz w:val="28"/>
          <w:szCs w:val="28"/>
          <w:lang w:val="uk-UA"/>
        </w:rPr>
      </w:pP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 xml:space="preserve">За даними таблиці видно, що найвищий показник рекреаційного потенціалу мають Південний та Центральний рекреаційні райони. що свідчить про високі рекреаційні можливості цих районів. Серед культурно-історичних ресурсів тут переважають архітектурні пам'ятки та </w:t>
      </w:r>
      <w:proofErr w:type="spellStart"/>
      <w:r w:rsidRPr="005C0384">
        <w:rPr>
          <w:rFonts w:cs="Times New Roman"/>
          <w:sz w:val="28"/>
          <w:szCs w:val="28"/>
          <w:lang w:val="uk-UA"/>
        </w:rPr>
        <w:t>подієві</w:t>
      </w:r>
      <w:proofErr w:type="spellEnd"/>
      <w:r w:rsidRPr="005C0384">
        <w:rPr>
          <w:rFonts w:cs="Times New Roman"/>
          <w:sz w:val="28"/>
          <w:szCs w:val="28"/>
          <w:lang w:val="uk-UA"/>
        </w:rPr>
        <w:t xml:space="preserve"> ресурси; важливими  є об'єкти та території, які входять до складу національного природного парку "Дністровський каньйон".</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proofErr w:type="spellStart"/>
      <w:r w:rsidRPr="005C0384">
        <w:rPr>
          <w:rFonts w:cs="Times New Roman"/>
          <w:sz w:val="28"/>
          <w:szCs w:val="28"/>
          <w:lang w:val="uk-UA"/>
        </w:rPr>
        <w:t>Атрактивними</w:t>
      </w:r>
      <w:proofErr w:type="spellEnd"/>
      <w:r w:rsidRPr="005C0384">
        <w:rPr>
          <w:rFonts w:cs="Times New Roman"/>
          <w:sz w:val="28"/>
          <w:szCs w:val="28"/>
          <w:lang w:val="uk-UA"/>
        </w:rPr>
        <w:t xml:space="preserve"> є південні частини  Бучацького, Заліщицького, Монастириського,  Борщівського районів. Хоч Монастириський район має мало туристичних об'єктів, він належить до  Південного туристичного району, адже він розташований неподалік інших адміністративних районів, і має транспортні зв'язки з Чернівецькою та Івано-Франківською областями. Отже, рекреаційно-туристичні ресурси Монастириського району можна включити до туристичних програм  розвинутих на території Придністров'я.</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 xml:space="preserve">Найбільшим за площею являється Центральний туристичний район. Він має хорошу транспортну доступність. До Центрального району входять Збаразький, Тернопільський, Теребовлянський, </w:t>
      </w:r>
      <w:proofErr w:type="spellStart"/>
      <w:r w:rsidRPr="005C0384">
        <w:rPr>
          <w:rFonts w:cs="Times New Roman"/>
          <w:sz w:val="28"/>
          <w:szCs w:val="28"/>
          <w:lang w:val="uk-UA"/>
        </w:rPr>
        <w:t>Козівський</w:t>
      </w:r>
      <w:proofErr w:type="spellEnd"/>
      <w:r w:rsidRPr="005C0384">
        <w:rPr>
          <w:rFonts w:cs="Times New Roman"/>
          <w:sz w:val="28"/>
          <w:szCs w:val="28"/>
          <w:lang w:val="uk-UA"/>
        </w:rPr>
        <w:t xml:space="preserve">, </w:t>
      </w:r>
      <w:proofErr w:type="spellStart"/>
      <w:r w:rsidRPr="005C0384">
        <w:rPr>
          <w:rFonts w:cs="Times New Roman"/>
          <w:sz w:val="28"/>
          <w:szCs w:val="28"/>
          <w:lang w:val="uk-UA"/>
        </w:rPr>
        <w:t>Гусятинський</w:t>
      </w:r>
      <w:proofErr w:type="spellEnd"/>
      <w:r w:rsidRPr="005C0384">
        <w:rPr>
          <w:rFonts w:cs="Times New Roman"/>
          <w:sz w:val="28"/>
          <w:szCs w:val="28"/>
          <w:lang w:val="uk-UA"/>
        </w:rPr>
        <w:t xml:space="preserve">, Підволочиський,   Лановецький, Зборівський адміністративні райони. Хоч у </w:t>
      </w:r>
      <w:r w:rsidRPr="005C0384">
        <w:rPr>
          <w:rFonts w:cs="Times New Roman"/>
          <w:sz w:val="28"/>
          <w:szCs w:val="28"/>
          <w:lang w:val="uk-UA"/>
        </w:rPr>
        <w:lastRenderedPageBreak/>
        <w:t>Центральному районі сконцентрована найбільша кількість рекреаційно-туристичних ресурсів, але за щільністю він поступається Південному туристичному району. Це пояснюється меншою площею Південного району (табл. 2.2).</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 xml:space="preserve">Західний рекреаційний район включає Бережанський та Підгаєцький район. Ці райони мають однаковий склад рекреаційних ресурсів: вони входять у межі   Опілля, а серед культурно-історичних ресурсів переважають ресурси  </w:t>
      </w:r>
      <w:proofErr w:type="spellStart"/>
      <w:r w:rsidRPr="005C0384">
        <w:rPr>
          <w:rFonts w:cs="Times New Roman"/>
          <w:sz w:val="28"/>
          <w:szCs w:val="28"/>
          <w:lang w:val="uk-UA"/>
        </w:rPr>
        <w:t>подієвого,сакрального</w:t>
      </w:r>
      <w:proofErr w:type="spellEnd"/>
      <w:r w:rsidRPr="005C0384">
        <w:rPr>
          <w:rFonts w:cs="Times New Roman"/>
          <w:sz w:val="28"/>
          <w:szCs w:val="28"/>
          <w:lang w:val="uk-UA"/>
        </w:rPr>
        <w:t xml:space="preserve"> та розважального туризму (сакральні об'єкти – 26%, а </w:t>
      </w:r>
      <w:proofErr w:type="spellStart"/>
      <w:r w:rsidRPr="005C0384">
        <w:rPr>
          <w:rFonts w:cs="Times New Roman"/>
          <w:sz w:val="28"/>
          <w:szCs w:val="28"/>
          <w:lang w:val="uk-UA"/>
        </w:rPr>
        <w:t>подієві</w:t>
      </w:r>
      <w:proofErr w:type="spellEnd"/>
      <w:r w:rsidRPr="005C0384">
        <w:rPr>
          <w:rFonts w:cs="Times New Roman"/>
          <w:sz w:val="28"/>
          <w:szCs w:val="28"/>
          <w:lang w:val="uk-UA"/>
        </w:rPr>
        <w:t xml:space="preserve"> – 60%.). Район має найменший туристичний потенціал в області, але за щільністю культурно-історичних туристичних ресурсів він незначно поступається  Центральному району, а от за щільністю природних ресурсів значно перевищує показники Центрального району (див. табл. 2.1). Такий результат пояснюється маленькою площею Західного туристично-рекреаційного району.</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proofErr w:type="spellStart"/>
      <w:r w:rsidRPr="005C0384">
        <w:rPr>
          <w:rFonts w:cs="Times New Roman"/>
          <w:sz w:val="28"/>
          <w:szCs w:val="28"/>
          <w:lang w:val="uk-UA"/>
        </w:rPr>
        <w:t>Кременцький</w:t>
      </w:r>
      <w:proofErr w:type="spellEnd"/>
      <w:r w:rsidRPr="005C0384">
        <w:rPr>
          <w:rFonts w:cs="Times New Roman"/>
          <w:sz w:val="28"/>
          <w:szCs w:val="28"/>
          <w:lang w:val="uk-UA"/>
        </w:rPr>
        <w:t xml:space="preserve"> та </w:t>
      </w:r>
      <w:proofErr w:type="spellStart"/>
      <w:r w:rsidRPr="005C0384">
        <w:rPr>
          <w:rFonts w:cs="Times New Roman"/>
          <w:sz w:val="28"/>
          <w:szCs w:val="28"/>
          <w:lang w:val="uk-UA"/>
        </w:rPr>
        <w:t>Шумський</w:t>
      </w:r>
      <w:proofErr w:type="spellEnd"/>
      <w:r w:rsidRPr="005C0384">
        <w:rPr>
          <w:rFonts w:cs="Times New Roman"/>
          <w:sz w:val="28"/>
          <w:szCs w:val="28"/>
          <w:lang w:val="uk-UA"/>
        </w:rPr>
        <w:t xml:space="preserve"> райони належать до Північного рекреаційного району. За наявністю туристичного потенціалу та транспортної доступності він є найменш </w:t>
      </w:r>
      <w:proofErr w:type="spellStart"/>
      <w:r w:rsidRPr="005C0384">
        <w:rPr>
          <w:rFonts w:cs="Times New Roman"/>
          <w:sz w:val="28"/>
          <w:szCs w:val="28"/>
          <w:lang w:val="uk-UA"/>
        </w:rPr>
        <w:t>атрактивним</w:t>
      </w:r>
      <w:proofErr w:type="spellEnd"/>
      <w:r w:rsidRPr="005C0384">
        <w:rPr>
          <w:rFonts w:cs="Times New Roman"/>
          <w:sz w:val="28"/>
          <w:szCs w:val="28"/>
          <w:lang w:val="uk-UA"/>
        </w:rPr>
        <w:t xml:space="preserve"> в області (табл. 2.2). Пріоритетним напрямком розвитку туризму в районі є археологічний. На місці, де розташовані села Антонівці, Стіжок та смт. Шумськ, колись існували давньоруські городища. У селі Бриків було знайдено давньоруський археологічний комплекс, а у селі Романів - залишки черняхівської культури. У місті Кременець на горі </w:t>
      </w:r>
      <w:proofErr w:type="spellStart"/>
      <w:r w:rsidRPr="005C0384">
        <w:rPr>
          <w:rFonts w:cs="Times New Roman"/>
          <w:sz w:val="28"/>
          <w:szCs w:val="28"/>
          <w:lang w:val="uk-UA"/>
        </w:rPr>
        <w:t>Куличівка</w:t>
      </w:r>
      <w:proofErr w:type="spellEnd"/>
      <w:r w:rsidRPr="005C0384">
        <w:rPr>
          <w:rFonts w:cs="Times New Roman"/>
          <w:sz w:val="28"/>
          <w:szCs w:val="28"/>
          <w:lang w:val="uk-UA"/>
        </w:rPr>
        <w:t xml:space="preserve"> було знайдено палеолітичну стоянку світового значення [4].</w:t>
      </w:r>
    </w:p>
    <w:p w:rsidR="0024040C" w:rsidRPr="005C0384" w:rsidRDefault="0024040C" w:rsidP="008B60B6">
      <w:pPr>
        <w:pStyle w:val="Textbody"/>
        <w:widowControl/>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 xml:space="preserve">Природний потенціал дає можливість на території цього району розвивати спортивний та оздоровчий туризм. Велику цінність мають заліснені території, які мають лікувально-оздоровчі властивості. Саме тому серед лісу варто створювати юнацькі оздоровчі табори та санаторії.  Якщо їх почнуть масово відвідувати, то будуть популярними і навколишні території та їх туристичні принади. Особливо цінним у плані оздоровчого туризму є </w:t>
      </w:r>
      <w:proofErr w:type="spellStart"/>
      <w:r w:rsidRPr="005C0384">
        <w:rPr>
          <w:rFonts w:cs="Times New Roman"/>
          <w:sz w:val="28"/>
          <w:szCs w:val="28"/>
          <w:lang w:val="uk-UA"/>
        </w:rPr>
        <w:t>Шумський</w:t>
      </w:r>
      <w:proofErr w:type="spellEnd"/>
      <w:r w:rsidRPr="005C0384">
        <w:rPr>
          <w:rFonts w:cs="Times New Roman"/>
          <w:sz w:val="28"/>
          <w:szCs w:val="28"/>
          <w:lang w:val="uk-UA"/>
        </w:rPr>
        <w:t xml:space="preserve"> район.</w:t>
      </w:r>
    </w:p>
    <w:p w:rsidR="00F91A47" w:rsidRDefault="00F91A47" w:rsidP="00F91A47">
      <w:pPr>
        <w:pStyle w:val="Textbody"/>
        <w:widowControl/>
        <w:tabs>
          <w:tab w:val="left" w:pos="1134"/>
        </w:tabs>
        <w:spacing w:after="0" w:line="360" w:lineRule="auto"/>
        <w:ind w:firstLine="709"/>
        <w:jc w:val="both"/>
        <w:rPr>
          <w:rFonts w:cs="Times New Roman"/>
          <w:b/>
          <w:sz w:val="28"/>
          <w:szCs w:val="28"/>
          <w:lang w:val="uk-UA"/>
        </w:rPr>
      </w:pPr>
    </w:p>
    <w:p w:rsidR="00F91A47" w:rsidRDefault="00F91A47" w:rsidP="00F91A47">
      <w:pPr>
        <w:pStyle w:val="Textbody"/>
        <w:widowControl/>
        <w:tabs>
          <w:tab w:val="left" w:pos="1134"/>
        </w:tabs>
        <w:spacing w:after="0" w:line="360" w:lineRule="auto"/>
        <w:ind w:firstLine="709"/>
        <w:jc w:val="both"/>
        <w:rPr>
          <w:rFonts w:cs="Times New Roman"/>
          <w:b/>
          <w:sz w:val="28"/>
          <w:szCs w:val="28"/>
          <w:lang w:val="uk-UA"/>
        </w:rPr>
      </w:pPr>
    </w:p>
    <w:p w:rsidR="00F91A47" w:rsidRDefault="0024040C" w:rsidP="00F91A47">
      <w:pPr>
        <w:pStyle w:val="Textbody"/>
        <w:widowControl/>
        <w:tabs>
          <w:tab w:val="left" w:pos="1134"/>
        </w:tabs>
        <w:spacing w:after="0" w:line="360" w:lineRule="auto"/>
        <w:ind w:firstLine="709"/>
        <w:jc w:val="both"/>
        <w:rPr>
          <w:rFonts w:cs="Times New Roman"/>
          <w:b/>
          <w:sz w:val="28"/>
          <w:szCs w:val="28"/>
          <w:lang w:val="uk-UA"/>
        </w:rPr>
      </w:pPr>
      <w:r w:rsidRPr="005C0384">
        <w:rPr>
          <w:rFonts w:cs="Times New Roman"/>
          <w:b/>
          <w:sz w:val="28"/>
          <w:szCs w:val="28"/>
          <w:lang w:val="uk-UA"/>
        </w:rPr>
        <w:lastRenderedPageBreak/>
        <w:t>Висновки до розділу 2</w:t>
      </w:r>
    </w:p>
    <w:p w:rsidR="00046849" w:rsidRPr="00F91A47" w:rsidRDefault="0024040C" w:rsidP="00046849">
      <w:pPr>
        <w:pStyle w:val="Textbody"/>
        <w:widowControl/>
        <w:tabs>
          <w:tab w:val="left" w:pos="1134"/>
        </w:tabs>
        <w:spacing w:after="0" w:line="360" w:lineRule="auto"/>
        <w:ind w:firstLine="709"/>
        <w:jc w:val="both"/>
        <w:rPr>
          <w:rFonts w:cs="Times New Roman"/>
          <w:b/>
          <w:sz w:val="28"/>
          <w:szCs w:val="28"/>
          <w:lang w:val="uk-UA"/>
        </w:rPr>
      </w:pPr>
      <w:r w:rsidRPr="005C0384">
        <w:rPr>
          <w:rFonts w:cs="Times New Roman"/>
          <w:sz w:val="28"/>
          <w:szCs w:val="28"/>
          <w:lang w:val="uk-UA"/>
        </w:rPr>
        <w:t>Отже, сьогодні у Тернопільській області відомо (занесено в кадастр) 100 печер. Поєднання своєрідної природи області з унікальними карстовими формами приваблює багатьох туристів та охочих відпочити не тільки з області та України, а й з усіх країн світу. Найбільш цікавими і найбільш таємничими та привабливими є гіпсові печери «Оптимістична», «Озерна, «Млинки, «Кришталева», «Славка», «</w:t>
      </w:r>
      <w:proofErr w:type="spellStart"/>
      <w:r w:rsidRPr="005C0384">
        <w:rPr>
          <w:rFonts w:cs="Times New Roman"/>
          <w:sz w:val="28"/>
          <w:szCs w:val="28"/>
          <w:lang w:val="uk-UA"/>
        </w:rPr>
        <w:t>Вертеба</w:t>
      </w:r>
      <w:proofErr w:type="spellEnd"/>
      <w:r w:rsidRPr="005C0384">
        <w:rPr>
          <w:rFonts w:cs="Times New Roman"/>
          <w:sz w:val="28"/>
          <w:szCs w:val="28"/>
          <w:lang w:val="uk-UA"/>
        </w:rPr>
        <w:t>», «Уринь», «Ювілейна», «</w:t>
      </w:r>
      <w:proofErr w:type="spellStart"/>
      <w:r w:rsidRPr="005C0384">
        <w:rPr>
          <w:rFonts w:cs="Times New Roman"/>
          <w:sz w:val="28"/>
          <w:szCs w:val="28"/>
          <w:lang w:val="uk-UA"/>
        </w:rPr>
        <w:t>Олексинська</w:t>
      </w:r>
      <w:proofErr w:type="spellEnd"/>
      <w:r w:rsidRPr="005C0384">
        <w:rPr>
          <w:rFonts w:cs="Times New Roman"/>
          <w:sz w:val="28"/>
          <w:szCs w:val="28"/>
          <w:lang w:val="uk-UA"/>
        </w:rPr>
        <w:t>», «Тимкова Скеля», «</w:t>
      </w:r>
      <w:proofErr w:type="spellStart"/>
      <w:r w:rsidRPr="005C0384">
        <w:rPr>
          <w:rFonts w:cs="Times New Roman"/>
          <w:sz w:val="28"/>
          <w:szCs w:val="28"/>
          <w:lang w:val="uk-UA"/>
        </w:rPr>
        <w:t>Джуринська</w:t>
      </w:r>
      <w:proofErr w:type="spellEnd"/>
      <w:r w:rsidRPr="005C0384">
        <w:rPr>
          <w:rFonts w:cs="Times New Roman"/>
          <w:sz w:val="28"/>
          <w:szCs w:val="28"/>
          <w:lang w:val="uk-UA"/>
        </w:rPr>
        <w:t xml:space="preserve">». </w:t>
      </w:r>
      <w:r w:rsidR="00046849" w:rsidRPr="005C0384">
        <w:rPr>
          <w:rFonts w:cs="Times New Roman"/>
          <w:sz w:val="28"/>
          <w:szCs w:val="28"/>
          <w:lang w:val="uk-UA"/>
        </w:rPr>
        <w:t>Карст Тернопільської області має велике туристське, лікувальне, рекреаційне значення.</w:t>
      </w:r>
    </w:p>
    <w:p w:rsidR="0024040C" w:rsidRPr="00F91A47" w:rsidRDefault="0024040C" w:rsidP="00F91A47">
      <w:pPr>
        <w:pStyle w:val="Textbody"/>
        <w:widowControl/>
        <w:tabs>
          <w:tab w:val="left" w:pos="1134"/>
        </w:tabs>
        <w:spacing w:after="0" w:line="360" w:lineRule="auto"/>
        <w:ind w:firstLine="709"/>
        <w:jc w:val="both"/>
        <w:rPr>
          <w:rFonts w:cs="Times New Roman"/>
          <w:b/>
          <w:sz w:val="28"/>
          <w:szCs w:val="28"/>
          <w:lang w:val="uk-UA"/>
        </w:rPr>
      </w:pPr>
      <w:r w:rsidRPr="005C0384">
        <w:rPr>
          <w:rFonts w:cs="Times New Roman"/>
          <w:sz w:val="28"/>
          <w:szCs w:val="28"/>
          <w:lang w:val="uk-UA"/>
        </w:rPr>
        <w:t>Також у межах області функціонує природний заповідник "</w:t>
      </w:r>
      <w:proofErr w:type="spellStart"/>
      <w:r w:rsidRPr="005C0384">
        <w:rPr>
          <w:rFonts w:cs="Times New Roman"/>
          <w:sz w:val="28"/>
          <w:szCs w:val="28"/>
          <w:lang w:val="uk-UA"/>
        </w:rPr>
        <w:t>Медобори</w:t>
      </w:r>
      <w:proofErr w:type="spellEnd"/>
      <w:r w:rsidRPr="005C0384">
        <w:rPr>
          <w:rFonts w:cs="Times New Roman"/>
          <w:sz w:val="28"/>
          <w:szCs w:val="28"/>
          <w:lang w:val="uk-UA"/>
        </w:rPr>
        <w:t xml:space="preserve">", три регіональних ландшафтних парки, 117 ландшафтних, лісових, ботанічних, зоологічних, орнітологічних, гідрологічних заказників, 391 пам'ятка комплексна, теологічна, гідрологічна, ботанічна та зоологічна пам'ятка природи, 4 заповідних урочища, 3 ботанічних сади, 9 дендрологічних парків, 1 зоологічний парк та 13 парків-пам'яток садово-паркового мистецтва. </w:t>
      </w:r>
    </w:p>
    <w:p w:rsidR="0024040C" w:rsidRPr="005C0384" w:rsidRDefault="0024040C" w:rsidP="008B60B6">
      <w:pPr>
        <w:pStyle w:val="aff7"/>
        <w:shd w:val="clear" w:color="auto" w:fill="FFFFFF"/>
        <w:tabs>
          <w:tab w:val="left" w:pos="1134"/>
        </w:tabs>
        <w:spacing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 xml:space="preserve">Тернопільська область - один з найбільших у світі музеїв під відкритим небом. У невеликій за територією області збереглося більше третини всіх українських замків, більше сотні дерев'яних церков, десятки кам'яних храмів і костьолів. Туристи часто відвідують  </w:t>
      </w:r>
      <w:proofErr w:type="spellStart"/>
      <w:r w:rsidRPr="005C0384">
        <w:rPr>
          <w:rFonts w:ascii="Times New Roman" w:hAnsi="Times New Roman" w:cs="Times New Roman"/>
          <w:sz w:val="28"/>
          <w:szCs w:val="28"/>
          <w:lang w:val="uk-UA"/>
        </w:rPr>
        <w:t>Бучач</w:t>
      </w:r>
      <w:proofErr w:type="spellEnd"/>
      <w:r w:rsidRPr="005C0384">
        <w:rPr>
          <w:rFonts w:ascii="Times New Roman" w:hAnsi="Times New Roman" w:cs="Times New Roman"/>
          <w:sz w:val="28"/>
          <w:szCs w:val="28"/>
          <w:lang w:val="uk-UA"/>
        </w:rPr>
        <w:t>, Бережани, Збараж, Кременець, Теребовлю, які багаті архітектурними пам'ятками.</w:t>
      </w:r>
    </w:p>
    <w:p w:rsidR="0024040C" w:rsidRPr="005C0384" w:rsidRDefault="0024040C" w:rsidP="008B60B6">
      <w:pPr>
        <w:pStyle w:val="aff7"/>
        <w:shd w:val="clear" w:color="auto" w:fill="FFFFFF"/>
        <w:tabs>
          <w:tab w:val="left" w:pos="1134"/>
        </w:tabs>
        <w:spacing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При створенні спеціалізованої інфраструктури на території області можливе функціонування туристсько-рекреаційного, лікувально-оздоровчого та краєзнавчо-пізнавального комплексів.</w:t>
      </w:r>
    </w:p>
    <w:p w:rsidR="0024040C" w:rsidRPr="005C0384" w:rsidRDefault="0024040C" w:rsidP="008B60B6">
      <w:pPr>
        <w:shd w:val="clear" w:color="auto" w:fill="FFFFFF"/>
        <w:tabs>
          <w:tab w:val="left" w:pos="1134"/>
        </w:tabs>
        <w:spacing w:line="360" w:lineRule="auto"/>
        <w:ind w:firstLine="709"/>
        <w:jc w:val="both"/>
        <w:rPr>
          <w:rFonts w:ascii="Times New Roman" w:hAnsi="Times New Roman" w:cs="Times New Roman"/>
          <w:sz w:val="28"/>
          <w:szCs w:val="28"/>
          <w:lang w:val="uk-UA"/>
        </w:rPr>
      </w:pPr>
      <w:r w:rsidRPr="005C0384">
        <w:rPr>
          <w:rStyle w:val="13"/>
          <w:rFonts w:ascii="Times New Roman" w:hAnsi="Times New Roman" w:cs="Times New Roman"/>
          <w:sz w:val="28"/>
          <w:szCs w:val="28"/>
          <w:lang w:val="uk-UA"/>
        </w:rPr>
        <w:t xml:space="preserve">Інфраструктура Тернопільської області має попит, але вона розвинена не на належному рівні. </w:t>
      </w:r>
      <w:r w:rsidRPr="005C0384">
        <w:rPr>
          <w:rFonts w:ascii="Times New Roman" w:hAnsi="Times New Roman" w:cs="Times New Roman"/>
          <w:sz w:val="28"/>
          <w:szCs w:val="28"/>
          <w:lang w:val="uk-UA"/>
        </w:rPr>
        <w:t>Для кращого освоєння туристичних ресурсів, наявних в області, необхідний розвиток туристичної інфраструктури, насамперед гарних доріг, якісного транспорту. Також необхідно вдосконалити готельне господарство та систему обслуговування туристів  закладами харчування, рекламою, автостоянками та ін.</w:t>
      </w:r>
    </w:p>
    <w:p w:rsidR="0024040C" w:rsidRPr="005C0384" w:rsidRDefault="00046849" w:rsidP="008B60B6">
      <w:pPr>
        <w:shd w:val="clear" w:color="auto" w:fill="FFFFFF"/>
        <w:tabs>
          <w:tab w:val="left" w:pos="1134"/>
        </w:tabs>
        <w:spacing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lastRenderedPageBreak/>
        <w:t>За результатами оцінки рекреаційно-туристичних ресурсів Тернопільську область поділяють на 4 групи: Північний, Центральний, Західний та Південний.</w:t>
      </w:r>
      <w:r>
        <w:rPr>
          <w:rFonts w:ascii="Times New Roman" w:hAnsi="Times New Roman" w:cs="Times New Roman"/>
          <w:sz w:val="28"/>
          <w:szCs w:val="28"/>
          <w:lang w:val="uk-UA"/>
        </w:rPr>
        <w:t xml:space="preserve"> </w:t>
      </w:r>
      <w:r w:rsidR="0024040C" w:rsidRPr="005C0384">
        <w:rPr>
          <w:rFonts w:ascii="Times New Roman" w:hAnsi="Times New Roman" w:cs="Times New Roman"/>
          <w:bCs/>
          <w:sz w:val="28"/>
          <w:szCs w:val="28"/>
          <w:lang w:val="uk-UA"/>
        </w:rPr>
        <w:t>Найкращу оцінку рекреаційно-туристичного потенціалу мають Борщівський, Тернопільський, Заліщицький,   Кременецький, Теребовлянський, Чортківський та Бучацький райони.</w:t>
      </w:r>
      <w:r w:rsidR="0024040C" w:rsidRPr="005C0384">
        <w:rPr>
          <w:rFonts w:ascii="Times New Roman" w:hAnsi="Times New Roman" w:cs="Times New Roman"/>
          <w:sz w:val="28"/>
          <w:szCs w:val="28"/>
          <w:lang w:val="uk-UA"/>
        </w:rPr>
        <w:t xml:space="preserve"> Низька оцінка рекреаційного потенціалу </w:t>
      </w:r>
      <w:proofErr w:type="spellStart"/>
      <w:r w:rsidR="0024040C" w:rsidRPr="005C0384">
        <w:rPr>
          <w:rFonts w:ascii="Times New Roman" w:hAnsi="Times New Roman" w:cs="Times New Roman"/>
          <w:sz w:val="28"/>
          <w:szCs w:val="28"/>
          <w:lang w:val="uk-UA"/>
        </w:rPr>
        <w:t>Шумського</w:t>
      </w:r>
      <w:proofErr w:type="spellEnd"/>
      <w:r w:rsidR="0024040C" w:rsidRPr="005C0384">
        <w:rPr>
          <w:rFonts w:ascii="Times New Roman" w:hAnsi="Times New Roman" w:cs="Times New Roman"/>
          <w:sz w:val="28"/>
          <w:szCs w:val="28"/>
          <w:lang w:val="uk-UA"/>
        </w:rPr>
        <w:t xml:space="preserve">, </w:t>
      </w:r>
      <w:proofErr w:type="spellStart"/>
      <w:r w:rsidR="0024040C" w:rsidRPr="005C0384">
        <w:rPr>
          <w:rFonts w:ascii="Times New Roman" w:hAnsi="Times New Roman" w:cs="Times New Roman"/>
          <w:sz w:val="28"/>
          <w:szCs w:val="28"/>
          <w:lang w:val="uk-UA"/>
        </w:rPr>
        <w:t>Козівського</w:t>
      </w:r>
      <w:proofErr w:type="spellEnd"/>
      <w:r w:rsidR="0024040C" w:rsidRPr="005C0384">
        <w:rPr>
          <w:rFonts w:ascii="Times New Roman" w:hAnsi="Times New Roman" w:cs="Times New Roman"/>
          <w:sz w:val="28"/>
          <w:szCs w:val="28"/>
          <w:lang w:val="uk-UA"/>
        </w:rPr>
        <w:t xml:space="preserve">, Монастириського, Лановецького районів. </w:t>
      </w:r>
    </w:p>
    <w:p w:rsidR="0024040C" w:rsidRPr="005C0384" w:rsidRDefault="0024040C" w:rsidP="008B60B6">
      <w:pPr>
        <w:pStyle w:val="Standard"/>
        <w:tabs>
          <w:tab w:val="left" w:pos="1134"/>
        </w:tabs>
        <w:spacing w:line="360" w:lineRule="auto"/>
        <w:ind w:firstLine="709"/>
        <w:jc w:val="center"/>
        <w:rPr>
          <w:rFonts w:cs="Times New Roman"/>
          <w:b/>
          <w:bCs/>
          <w:sz w:val="28"/>
          <w:szCs w:val="28"/>
          <w:lang w:val="uk-UA"/>
        </w:rPr>
      </w:pPr>
    </w:p>
    <w:p w:rsidR="0024040C" w:rsidRPr="005C0384" w:rsidRDefault="0024040C" w:rsidP="008B60B6">
      <w:pPr>
        <w:pStyle w:val="Standard"/>
        <w:tabs>
          <w:tab w:val="left" w:pos="1134"/>
        </w:tabs>
        <w:spacing w:line="360" w:lineRule="auto"/>
        <w:ind w:firstLine="709"/>
        <w:jc w:val="center"/>
        <w:rPr>
          <w:rFonts w:cs="Times New Roman"/>
          <w:b/>
          <w:bCs/>
          <w:sz w:val="28"/>
          <w:szCs w:val="28"/>
          <w:lang w:val="uk-UA"/>
        </w:rPr>
      </w:pPr>
    </w:p>
    <w:p w:rsidR="0024040C" w:rsidRPr="005C0384" w:rsidRDefault="0024040C" w:rsidP="008B60B6">
      <w:pPr>
        <w:pStyle w:val="Standard"/>
        <w:tabs>
          <w:tab w:val="left" w:pos="1134"/>
        </w:tabs>
        <w:spacing w:line="360" w:lineRule="auto"/>
        <w:ind w:firstLine="709"/>
        <w:jc w:val="center"/>
        <w:rPr>
          <w:rFonts w:cs="Times New Roman"/>
          <w:b/>
          <w:bCs/>
          <w:sz w:val="28"/>
          <w:szCs w:val="28"/>
          <w:lang w:val="uk-UA"/>
        </w:rPr>
      </w:pPr>
    </w:p>
    <w:p w:rsidR="0024040C" w:rsidRDefault="0024040C" w:rsidP="008B60B6">
      <w:pPr>
        <w:pStyle w:val="Standard"/>
        <w:tabs>
          <w:tab w:val="left" w:pos="1134"/>
        </w:tabs>
        <w:spacing w:line="360" w:lineRule="auto"/>
        <w:ind w:firstLine="709"/>
        <w:jc w:val="center"/>
        <w:rPr>
          <w:rFonts w:cs="Times New Roman"/>
          <w:b/>
          <w:bCs/>
          <w:sz w:val="28"/>
          <w:szCs w:val="28"/>
          <w:lang w:val="uk-UA"/>
        </w:rPr>
      </w:pPr>
    </w:p>
    <w:p w:rsidR="00A62B87" w:rsidRDefault="00A62B87" w:rsidP="008B60B6">
      <w:pPr>
        <w:pStyle w:val="Standard"/>
        <w:tabs>
          <w:tab w:val="left" w:pos="1134"/>
        </w:tabs>
        <w:spacing w:line="360" w:lineRule="auto"/>
        <w:ind w:firstLine="709"/>
        <w:jc w:val="center"/>
        <w:rPr>
          <w:rFonts w:cs="Times New Roman"/>
          <w:b/>
          <w:bCs/>
          <w:sz w:val="28"/>
          <w:szCs w:val="28"/>
          <w:lang w:val="uk-UA"/>
        </w:rPr>
      </w:pPr>
    </w:p>
    <w:p w:rsidR="00A62B87" w:rsidRDefault="00A62B87" w:rsidP="008B60B6">
      <w:pPr>
        <w:pStyle w:val="Standard"/>
        <w:tabs>
          <w:tab w:val="left" w:pos="1134"/>
        </w:tabs>
        <w:spacing w:line="360" w:lineRule="auto"/>
        <w:ind w:firstLine="709"/>
        <w:jc w:val="center"/>
        <w:rPr>
          <w:rFonts w:cs="Times New Roman"/>
          <w:b/>
          <w:bCs/>
          <w:sz w:val="28"/>
          <w:szCs w:val="28"/>
          <w:lang w:val="uk-UA"/>
        </w:rPr>
      </w:pPr>
    </w:p>
    <w:p w:rsidR="00A62B87" w:rsidRDefault="00A62B87" w:rsidP="008B60B6">
      <w:pPr>
        <w:pStyle w:val="Standard"/>
        <w:tabs>
          <w:tab w:val="left" w:pos="1134"/>
        </w:tabs>
        <w:spacing w:line="360" w:lineRule="auto"/>
        <w:ind w:firstLine="709"/>
        <w:jc w:val="center"/>
        <w:rPr>
          <w:rFonts w:cs="Times New Roman"/>
          <w:b/>
          <w:bCs/>
          <w:sz w:val="28"/>
          <w:szCs w:val="28"/>
          <w:lang w:val="uk-UA"/>
        </w:rPr>
      </w:pPr>
    </w:p>
    <w:p w:rsidR="00A62B87" w:rsidRDefault="00A62B87" w:rsidP="008B60B6">
      <w:pPr>
        <w:pStyle w:val="Standard"/>
        <w:tabs>
          <w:tab w:val="left" w:pos="1134"/>
        </w:tabs>
        <w:spacing w:line="360" w:lineRule="auto"/>
        <w:ind w:firstLine="709"/>
        <w:jc w:val="center"/>
        <w:rPr>
          <w:rFonts w:cs="Times New Roman"/>
          <w:b/>
          <w:bCs/>
          <w:sz w:val="28"/>
          <w:szCs w:val="28"/>
          <w:lang w:val="uk-UA"/>
        </w:rPr>
      </w:pPr>
    </w:p>
    <w:p w:rsidR="00A62B87" w:rsidRDefault="00A62B87" w:rsidP="008B60B6">
      <w:pPr>
        <w:pStyle w:val="Standard"/>
        <w:tabs>
          <w:tab w:val="left" w:pos="1134"/>
        </w:tabs>
        <w:spacing w:line="360" w:lineRule="auto"/>
        <w:ind w:firstLine="709"/>
        <w:jc w:val="center"/>
        <w:rPr>
          <w:rFonts w:cs="Times New Roman"/>
          <w:b/>
          <w:bCs/>
          <w:sz w:val="28"/>
          <w:szCs w:val="28"/>
          <w:lang w:val="uk-UA"/>
        </w:rPr>
      </w:pPr>
    </w:p>
    <w:p w:rsidR="00A62B87" w:rsidRDefault="00A62B87" w:rsidP="008B60B6">
      <w:pPr>
        <w:pStyle w:val="Standard"/>
        <w:tabs>
          <w:tab w:val="left" w:pos="1134"/>
        </w:tabs>
        <w:spacing w:line="360" w:lineRule="auto"/>
        <w:ind w:firstLine="709"/>
        <w:jc w:val="center"/>
        <w:rPr>
          <w:rFonts w:cs="Times New Roman"/>
          <w:b/>
          <w:bCs/>
          <w:sz w:val="28"/>
          <w:szCs w:val="28"/>
          <w:lang w:val="uk-UA"/>
        </w:rPr>
      </w:pPr>
    </w:p>
    <w:p w:rsidR="00A62B87" w:rsidRDefault="00A62B87" w:rsidP="008B60B6">
      <w:pPr>
        <w:pStyle w:val="Standard"/>
        <w:tabs>
          <w:tab w:val="left" w:pos="1134"/>
        </w:tabs>
        <w:spacing w:line="360" w:lineRule="auto"/>
        <w:ind w:firstLine="709"/>
        <w:jc w:val="center"/>
        <w:rPr>
          <w:rFonts w:cs="Times New Roman"/>
          <w:b/>
          <w:bCs/>
          <w:sz w:val="28"/>
          <w:szCs w:val="28"/>
          <w:lang w:val="uk-UA"/>
        </w:rPr>
      </w:pPr>
    </w:p>
    <w:p w:rsidR="00A62B87" w:rsidRDefault="00A62B87" w:rsidP="008B60B6">
      <w:pPr>
        <w:pStyle w:val="Standard"/>
        <w:tabs>
          <w:tab w:val="left" w:pos="1134"/>
        </w:tabs>
        <w:spacing w:line="360" w:lineRule="auto"/>
        <w:ind w:firstLine="709"/>
        <w:jc w:val="center"/>
        <w:rPr>
          <w:rFonts w:cs="Times New Roman"/>
          <w:b/>
          <w:bCs/>
          <w:sz w:val="28"/>
          <w:szCs w:val="28"/>
          <w:lang w:val="uk-UA"/>
        </w:rPr>
      </w:pPr>
    </w:p>
    <w:p w:rsidR="00A62B87" w:rsidRDefault="00A62B87" w:rsidP="008B60B6">
      <w:pPr>
        <w:pStyle w:val="Standard"/>
        <w:tabs>
          <w:tab w:val="left" w:pos="1134"/>
        </w:tabs>
        <w:spacing w:line="360" w:lineRule="auto"/>
        <w:ind w:firstLine="709"/>
        <w:jc w:val="center"/>
        <w:rPr>
          <w:rFonts w:cs="Times New Roman"/>
          <w:b/>
          <w:bCs/>
          <w:sz w:val="28"/>
          <w:szCs w:val="28"/>
          <w:lang w:val="uk-UA"/>
        </w:rPr>
      </w:pPr>
    </w:p>
    <w:p w:rsidR="00A62B87" w:rsidRDefault="00A62B87" w:rsidP="008B60B6">
      <w:pPr>
        <w:pStyle w:val="Standard"/>
        <w:tabs>
          <w:tab w:val="left" w:pos="1134"/>
        </w:tabs>
        <w:spacing w:line="360" w:lineRule="auto"/>
        <w:ind w:firstLine="709"/>
        <w:jc w:val="center"/>
        <w:rPr>
          <w:rFonts w:cs="Times New Roman"/>
          <w:b/>
          <w:bCs/>
          <w:sz w:val="28"/>
          <w:szCs w:val="28"/>
          <w:lang w:val="uk-UA"/>
        </w:rPr>
      </w:pPr>
    </w:p>
    <w:p w:rsidR="00A62B87" w:rsidRDefault="00A62B87" w:rsidP="008B60B6">
      <w:pPr>
        <w:pStyle w:val="Standard"/>
        <w:tabs>
          <w:tab w:val="left" w:pos="1134"/>
        </w:tabs>
        <w:spacing w:line="360" w:lineRule="auto"/>
        <w:ind w:firstLine="709"/>
        <w:jc w:val="center"/>
        <w:rPr>
          <w:rFonts w:cs="Times New Roman"/>
          <w:b/>
          <w:bCs/>
          <w:sz w:val="28"/>
          <w:szCs w:val="28"/>
          <w:lang w:val="uk-UA"/>
        </w:rPr>
      </w:pPr>
    </w:p>
    <w:p w:rsidR="00A62B87" w:rsidRDefault="00A62B87" w:rsidP="008B60B6">
      <w:pPr>
        <w:pStyle w:val="Standard"/>
        <w:tabs>
          <w:tab w:val="left" w:pos="1134"/>
        </w:tabs>
        <w:spacing w:line="360" w:lineRule="auto"/>
        <w:ind w:firstLine="709"/>
        <w:jc w:val="center"/>
        <w:rPr>
          <w:rFonts w:cs="Times New Roman"/>
          <w:b/>
          <w:bCs/>
          <w:sz w:val="28"/>
          <w:szCs w:val="28"/>
          <w:lang w:val="uk-UA"/>
        </w:rPr>
      </w:pPr>
    </w:p>
    <w:p w:rsidR="00A62B87" w:rsidRDefault="00A62B87" w:rsidP="008B60B6">
      <w:pPr>
        <w:pStyle w:val="Standard"/>
        <w:tabs>
          <w:tab w:val="left" w:pos="1134"/>
        </w:tabs>
        <w:spacing w:line="360" w:lineRule="auto"/>
        <w:ind w:firstLine="709"/>
        <w:jc w:val="center"/>
        <w:rPr>
          <w:rFonts w:cs="Times New Roman"/>
          <w:b/>
          <w:bCs/>
          <w:sz w:val="28"/>
          <w:szCs w:val="28"/>
          <w:lang w:val="uk-UA"/>
        </w:rPr>
      </w:pPr>
    </w:p>
    <w:p w:rsidR="00A62B87" w:rsidRDefault="00A62B87" w:rsidP="008B60B6">
      <w:pPr>
        <w:pStyle w:val="Standard"/>
        <w:tabs>
          <w:tab w:val="left" w:pos="1134"/>
        </w:tabs>
        <w:spacing w:line="360" w:lineRule="auto"/>
        <w:ind w:firstLine="709"/>
        <w:jc w:val="center"/>
        <w:rPr>
          <w:rFonts w:cs="Times New Roman"/>
          <w:b/>
          <w:bCs/>
          <w:sz w:val="28"/>
          <w:szCs w:val="28"/>
          <w:lang w:val="uk-UA"/>
        </w:rPr>
      </w:pPr>
    </w:p>
    <w:p w:rsidR="00A62B87" w:rsidRDefault="00A62B87" w:rsidP="008B60B6">
      <w:pPr>
        <w:pStyle w:val="Standard"/>
        <w:tabs>
          <w:tab w:val="left" w:pos="1134"/>
        </w:tabs>
        <w:spacing w:line="360" w:lineRule="auto"/>
        <w:ind w:firstLine="709"/>
        <w:jc w:val="center"/>
        <w:rPr>
          <w:rFonts w:cs="Times New Roman"/>
          <w:b/>
          <w:bCs/>
          <w:sz w:val="28"/>
          <w:szCs w:val="28"/>
          <w:lang w:val="uk-UA"/>
        </w:rPr>
      </w:pPr>
    </w:p>
    <w:p w:rsidR="00A62B87" w:rsidRDefault="00A62B87" w:rsidP="008B60B6">
      <w:pPr>
        <w:pStyle w:val="Standard"/>
        <w:tabs>
          <w:tab w:val="left" w:pos="1134"/>
        </w:tabs>
        <w:spacing w:line="360" w:lineRule="auto"/>
        <w:ind w:firstLine="709"/>
        <w:jc w:val="center"/>
        <w:rPr>
          <w:rFonts w:cs="Times New Roman"/>
          <w:b/>
          <w:bCs/>
          <w:sz w:val="28"/>
          <w:szCs w:val="28"/>
          <w:lang w:val="uk-UA"/>
        </w:rPr>
      </w:pPr>
    </w:p>
    <w:p w:rsidR="00A62B87" w:rsidRDefault="00A62B87" w:rsidP="008B60B6">
      <w:pPr>
        <w:pStyle w:val="Standard"/>
        <w:tabs>
          <w:tab w:val="left" w:pos="1134"/>
        </w:tabs>
        <w:spacing w:line="360" w:lineRule="auto"/>
        <w:ind w:firstLine="709"/>
        <w:jc w:val="center"/>
        <w:rPr>
          <w:rFonts w:cs="Times New Roman"/>
          <w:b/>
          <w:bCs/>
          <w:sz w:val="28"/>
          <w:szCs w:val="28"/>
          <w:lang w:val="uk-UA"/>
        </w:rPr>
      </w:pPr>
    </w:p>
    <w:p w:rsidR="00A62B87" w:rsidRPr="005C0384" w:rsidRDefault="00A62B87" w:rsidP="008B60B6">
      <w:pPr>
        <w:pStyle w:val="Standard"/>
        <w:tabs>
          <w:tab w:val="left" w:pos="1134"/>
        </w:tabs>
        <w:spacing w:line="360" w:lineRule="auto"/>
        <w:ind w:firstLine="709"/>
        <w:jc w:val="center"/>
        <w:rPr>
          <w:rFonts w:cs="Times New Roman"/>
          <w:b/>
          <w:bCs/>
          <w:sz w:val="28"/>
          <w:szCs w:val="28"/>
          <w:lang w:val="uk-UA"/>
        </w:rPr>
      </w:pPr>
    </w:p>
    <w:p w:rsidR="0024040C" w:rsidRPr="005C0384" w:rsidRDefault="0024040C" w:rsidP="008B60B6">
      <w:pPr>
        <w:pStyle w:val="Standard"/>
        <w:tabs>
          <w:tab w:val="left" w:pos="1134"/>
        </w:tabs>
        <w:spacing w:line="360" w:lineRule="auto"/>
        <w:rPr>
          <w:rFonts w:cs="Times New Roman"/>
          <w:b/>
          <w:bCs/>
          <w:sz w:val="28"/>
          <w:szCs w:val="28"/>
          <w:lang w:val="uk-UA"/>
        </w:rPr>
      </w:pPr>
    </w:p>
    <w:p w:rsidR="00FF142E" w:rsidRPr="00FF142E" w:rsidRDefault="00FF142E" w:rsidP="00FF142E">
      <w:pPr>
        <w:tabs>
          <w:tab w:val="left" w:pos="1134"/>
        </w:tabs>
        <w:spacing w:line="360" w:lineRule="auto"/>
        <w:ind w:firstLine="1"/>
        <w:jc w:val="center"/>
        <w:rPr>
          <w:rFonts w:ascii="Times New Roman" w:hAnsi="Times New Roman" w:cs="Times New Roman"/>
          <w:b/>
          <w:sz w:val="28"/>
          <w:szCs w:val="28"/>
          <w:lang w:val="uk-UA"/>
        </w:rPr>
      </w:pPr>
      <w:r w:rsidRPr="00FF142E">
        <w:rPr>
          <w:rFonts w:ascii="Times New Roman" w:hAnsi="Times New Roman" w:cs="Times New Roman"/>
          <w:b/>
          <w:sz w:val="28"/>
          <w:szCs w:val="28"/>
          <w:lang w:val="uk-UA"/>
        </w:rPr>
        <w:lastRenderedPageBreak/>
        <w:t>РОЗДІЛ 3. ПРОБЛЕМИ ТА ПЕРСПЕКТИВИ ВИКОРИСТАННЯ РЕКРЕАЦІЙНО- ТУРИСТИЧНИХ РЕСУРСІВ ТЕРНОПІЛЬСЬКОЇ ОБЛАСТІ</w:t>
      </w:r>
    </w:p>
    <w:p w:rsidR="0024040C" w:rsidRPr="005C0384" w:rsidRDefault="0024040C" w:rsidP="008B60B6">
      <w:pPr>
        <w:pStyle w:val="Standard"/>
        <w:tabs>
          <w:tab w:val="left" w:pos="1134"/>
        </w:tabs>
        <w:spacing w:line="360" w:lineRule="auto"/>
        <w:ind w:firstLine="709"/>
        <w:jc w:val="center"/>
        <w:rPr>
          <w:rFonts w:cs="Times New Roman"/>
          <w:b/>
          <w:bCs/>
          <w:sz w:val="28"/>
          <w:szCs w:val="28"/>
          <w:lang w:val="uk-UA"/>
        </w:rPr>
      </w:pPr>
    </w:p>
    <w:p w:rsidR="0024040C" w:rsidRPr="005C0384" w:rsidRDefault="0024040C" w:rsidP="008B60B6">
      <w:pPr>
        <w:pStyle w:val="Standard"/>
        <w:tabs>
          <w:tab w:val="left" w:pos="1134"/>
        </w:tabs>
        <w:spacing w:line="360" w:lineRule="auto"/>
        <w:ind w:firstLine="709"/>
        <w:jc w:val="center"/>
        <w:rPr>
          <w:rFonts w:cs="Times New Roman"/>
          <w:b/>
          <w:bCs/>
          <w:sz w:val="28"/>
          <w:szCs w:val="28"/>
          <w:lang w:val="uk-UA"/>
        </w:rPr>
      </w:pPr>
    </w:p>
    <w:p w:rsidR="0024040C" w:rsidRPr="005C0384" w:rsidRDefault="0024040C" w:rsidP="008B60B6">
      <w:pPr>
        <w:pStyle w:val="Standard"/>
        <w:tabs>
          <w:tab w:val="left" w:pos="1134"/>
        </w:tabs>
        <w:spacing w:line="360" w:lineRule="auto"/>
        <w:ind w:firstLine="709"/>
        <w:jc w:val="both"/>
        <w:rPr>
          <w:rFonts w:cs="Times New Roman"/>
          <w:sz w:val="28"/>
          <w:szCs w:val="28"/>
          <w:lang w:val="uk-UA"/>
        </w:rPr>
      </w:pPr>
      <w:r w:rsidRPr="005C0384">
        <w:rPr>
          <w:rFonts w:cs="Times New Roman"/>
          <w:sz w:val="28"/>
          <w:szCs w:val="28"/>
          <w:lang w:val="uk-UA"/>
        </w:rPr>
        <w:t>Тернопільська область має непогані передумови для розвитку туристичної галузі. На території області поєднано сприятливі природно-рекреаційні можливості та багату історико-культурну спадщину, що дає можливість для розвитку різних видів туризму та рекреації, для залучення іноземних та вітчизняних інвестицій. Багатий туристичний потенціал Тернопільщини забезпечується мальовничими ландшафтами, зручним положенням, сприятливим кліматом,  достатньою кількістю річок і озер, лісових масивів та парків,  мінеральних джерел, велика кількість надбання культури, археологічних, архітектурних, історичних пам’яток. Проте туристична галузь в області розвинута недуже добре, тому не завжди є конкурентоспроможною на міжнародному та національному ринках. Складна економіко-політична ситуація в країні, недосконалість законодавства у сфері туризму стримують іноземних туристів та перешкоджають виробництву конкурентоспроможного продукту.</w:t>
      </w:r>
    </w:p>
    <w:p w:rsidR="0024040C" w:rsidRPr="005C0384" w:rsidRDefault="0024040C" w:rsidP="008B60B6">
      <w:pPr>
        <w:pStyle w:val="Standard"/>
        <w:tabs>
          <w:tab w:val="left" w:pos="1134"/>
        </w:tabs>
        <w:spacing w:line="360" w:lineRule="auto"/>
        <w:ind w:firstLine="709"/>
        <w:jc w:val="both"/>
        <w:rPr>
          <w:rFonts w:cs="Times New Roman"/>
          <w:sz w:val="28"/>
          <w:szCs w:val="28"/>
          <w:lang w:val="uk-UA"/>
        </w:rPr>
      </w:pPr>
      <w:r w:rsidRPr="005C0384">
        <w:rPr>
          <w:rFonts w:cs="Times New Roman"/>
          <w:sz w:val="28"/>
          <w:szCs w:val="28"/>
          <w:lang w:val="uk-UA"/>
        </w:rPr>
        <w:t>Потрібно по максимуму використати потенційні можливості для розвитку рекреації та туризму, що дозволить вивести рекреаційно-туристичну галузь Тернопільської області на високий рівень. Для цього необхідно застосувати комплексний підхід, забезпечити належне функціонування існуючих та будівництво нових об’єктів інфраструктури, позиціонуючи Тернопільщину як регіон, привабливий для туристів, в Україні та за її межами.</w:t>
      </w:r>
    </w:p>
    <w:p w:rsidR="0024040C" w:rsidRPr="005C0384" w:rsidRDefault="0024040C" w:rsidP="008B60B6">
      <w:pPr>
        <w:pStyle w:val="Standard"/>
        <w:tabs>
          <w:tab w:val="left" w:pos="1134"/>
        </w:tabs>
        <w:spacing w:line="360" w:lineRule="auto"/>
        <w:ind w:firstLine="709"/>
        <w:jc w:val="both"/>
        <w:rPr>
          <w:rFonts w:cs="Times New Roman"/>
          <w:sz w:val="28"/>
          <w:szCs w:val="28"/>
          <w:lang w:val="uk-UA"/>
        </w:rPr>
      </w:pPr>
      <w:r w:rsidRPr="005C0384">
        <w:rPr>
          <w:rFonts w:cs="Times New Roman"/>
          <w:sz w:val="28"/>
          <w:szCs w:val="28"/>
          <w:lang w:val="uk-UA"/>
        </w:rPr>
        <w:t xml:space="preserve"> Природно-заповідний фонд Тернопільщини налічує 639 об’єктів. Фактична площа природно-заповідного фонду області (без урахування площі тих об’єктів, що входять до складу територій інших заповідних об’єктів) – 123228,1 гектарів. Відношення площі природно-заповідного фонду до площі Тернопільської області становить 8,91 % [17].</w:t>
      </w:r>
    </w:p>
    <w:p w:rsidR="0024040C" w:rsidRPr="005C0384" w:rsidRDefault="0024040C" w:rsidP="008B60B6">
      <w:pPr>
        <w:pStyle w:val="Standard"/>
        <w:tabs>
          <w:tab w:val="left" w:pos="1134"/>
        </w:tabs>
        <w:spacing w:line="360" w:lineRule="auto"/>
        <w:ind w:firstLine="709"/>
        <w:jc w:val="both"/>
        <w:rPr>
          <w:rFonts w:cs="Times New Roman"/>
          <w:sz w:val="28"/>
          <w:szCs w:val="28"/>
          <w:lang w:val="uk-UA"/>
        </w:rPr>
      </w:pPr>
      <w:r w:rsidRPr="005C0384">
        <w:rPr>
          <w:rFonts w:cs="Times New Roman"/>
          <w:sz w:val="28"/>
          <w:szCs w:val="28"/>
          <w:lang w:val="uk-UA"/>
        </w:rPr>
        <w:lastRenderedPageBreak/>
        <w:t>Відповідно до мети в області розвиваються такі основні види туризму (рис. 3.1):</w:t>
      </w:r>
    </w:p>
    <w:p w:rsidR="0024040C" w:rsidRPr="005C0384" w:rsidRDefault="004D3AED" w:rsidP="008B60B6">
      <w:pPr>
        <w:pStyle w:val="Standard"/>
        <w:tabs>
          <w:tab w:val="left" w:pos="1134"/>
        </w:tabs>
        <w:spacing w:line="360" w:lineRule="auto"/>
        <w:ind w:firstLine="709"/>
        <w:jc w:val="both"/>
        <w:rPr>
          <w:rFonts w:cs="Times New Roman"/>
          <w:sz w:val="28"/>
          <w:szCs w:val="28"/>
          <w:lang w:val="uk-UA"/>
        </w:rPr>
      </w:pPr>
      <w:r>
        <w:rPr>
          <w:rFonts w:cs="Times New Roman"/>
          <w:noProof/>
          <w:sz w:val="28"/>
          <w:szCs w:val="28"/>
          <w:lang w:val="uk-UA" w:eastAsia="ru-RU" w:bidi="ar-SA"/>
        </w:rPr>
        <w:pict>
          <v:group id="_x0000_s1111" style="position:absolute;left:0;text-align:left;margin-left:69.25pt;margin-top:3pt;width:357.2pt;height:159.4pt;z-index:251688960" coordorigin="2115,1575" coordsize="7650,2910">
            <v:group id="_x0000_s1112" style="position:absolute;left:2115;top:1575;width:7650;height:2910" coordorigin="2115,6135" coordsize="7650,2910">
              <v:rect id="_x0000_s1113" style="position:absolute;left:5325;top:6930;width:1260;height:1215">
                <v:textbox style="mso-next-textbox:#_x0000_s1113">
                  <w:txbxContent>
                    <w:p w:rsidR="00D951D2" w:rsidRPr="009F3BAD" w:rsidRDefault="00D951D2" w:rsidP="00A62B87">
                      <w:pPr>
                        <w:jc w:val="center"/>
                        <w:rPr>
                          <w:sz w:val="24"/>
                          <w:szCs w:val="24"/>
                          <w:lang w:val="uk-UA"/>
                        </w:rPr>
                      </w:pPr>
                      <w:r w:rsidRPr="009F3BAD">
                        <w:rPr>
                          <w:sz w:val="24"/>
                          <w:szCs w:val="24"/>
                          <w:lang w:val="uk-UA"/>
                        </w:rPr>
                        <w:t>Види туризму</w:t>
                      </w:r>
                    </w:p>
                  </w:txbxContent>
                </v:textbox>
              </v:rect>
              <v:roundrect id="_x0000_s1114" style="position:absolute;left:4485;top:6135;width:2805;height:540" arcsize="10923f">
                <v:textbox style="mso-next-textbox:#_x0000_s1114">
                  <w:txbxContent>
                    <w:p w:rsidR="00D951D2" w:rsidRPr="008E10A3" w:rsidRDefault="00D951D2" w:rsidP="0024040C">
                      <w:pPr>
                        <w:jc w:val="center"/>
                        <w:rPr>
                          <w:lang w:val="uk-UA"/>
                        </w:rPr>
                      </w:pPr>
                      <w:r>
                        <w:rPr>
                          <w:lang w:val="uk-UA"/>
                        </w:rPr>
                        <w:t>Культурно-пізнавальний</w:t>
                      </w:r>
                    </w:p>
                  </w:txbxContent>
                </v:textbox>
              </v:roundrect>
              <v:roundrect id="_x0000_s1115" style="position:absolute;left:6960;top:6930;width:2805;height:540" arcsize="10923f">
                <v:textbox style="mso-next-textbox:#_x0000_s1115">
                  <w:txbxContent>
                    <w:p w:rsidR="00D951D2" w:rsidRPr="008E10A3" w:rsidRDefault="00D951D2" w:rsidP="0024040C">
                      <w:pPr>
                        <w:jc w:val="center"/>
                        <w:rPr>
                          <w:lang w:val="uk-UA"/>
                        </w:rPr>
                      </w:pPr>
                      <w:r>
                        <w:rPr>
                          <w:lang w:val="uk-UA"/>
                        </w:rPr>
                        <w:t>Рекреаційний</w:t>
                      </w:r>
                    </w:p>
                  </w:txbxContent>
                </v:textbox>
              </v:roundrect>
              <v:roundrect id="_x0000_s1116" style="position:absolute;left:6960;top:7635;width:2805;height:540" arcsize="10923f">
                <v:textbox style="mso-next-textbox:#_x0000_s1116">
                  <w:txbxContent>
                    <w:p w:rsidR="00D951D2" w:rsidRPr="008E10A3" w:rsidRDefault="00D951D2" w:rsidP="0024040C">
                      <w:pPr>
                        <w:jc w:val="center"/>
                        <w:rPr>
                          <w:lang w:val="uk-UA"/>
                        </w:rPr>
                      </w:pPr>
                      <w:r>
                        <w:rPr>
                          <w:lang w:val="uk-UA"/>
                        </w:rPr>
                        <w:t>Спортивно-оздоровчий</w:t>
                      </w:r>
                    </w:p>
                  </w:txbxContent>
                </v:textbox>
              </v:roundrect>
              <v:roundrect id="_x0000_s1117" style="position:absolute;left:4485;top:8505;width:2805;height:540" arcsize="10923f">
                <v:textbox style="mso-next-textbox:#_x0000_s1117">
                  <w:txbxContent>
                    <w:p w:rsidR="00D951D2" w:rsidRPr="008E10A3" w:rsidRDefault="00D951D2" w:rsidP="0024040C">
                      <w:pPr>
                        <w:jc w:val="center"/>
                        <w:rPr>
                          <w:lang w:val="uk-UA"/>
                        </w:rPr>
                      </w:pPr>
                      <w:r>
                        <w:rPr>
                          <w:lang w:val="uk-UA"/>
                        </w:rPr>
                        <w:t>Зелений</w:t>
                      </w:r>
                    </w:p>
                  </w:txbxContent>
                </v:textbox>
              </v:roundrect>
              <v:roundrect id="_x0000_s1118" style="position:absolute;left:2115;top:7605;width:2805;height:540" arcsize="10923f">
                <v:textbox style="mso-next-textbox:#_x0000_s1118">
                  <w:txbxContent>
                    <w:p w:rsidR="00D951D2" w:rsidRPr="008E10A3" w:rsidRDefault="00D951D2" w:rsidP="0024040C">
                      <w:pPr>
                        <w:jc w:val="center"/>
                        <w:rPr>
                          <w:lang w:val="uk-UA"/>
                        </w:rPr>
                      </w:pPr>
                      <w:r>
                        <w:rPr>
                          <w:lang w:val="uk-UA"/>
                        </w:rPr>
                        <w:t>Оздоровчо-лікувальний</w:t>
                      </w:r>
                    </w:p>
                  </w:txbxContent>
                </v:textbox>
              </v:roundrect>
              <v:roundrect id="_x0000_s1119" style="position:absolute;left:2115;top:6930;width:2805;height:540" arcsize="10923f">
                <v:textbox style="mso-next-textbox:#_x0000_s1119">
                  <w:txbxContent>
                    <w:p w:rsidR="00D951D2" w:rsidRPr="008E10A3" w:rsidRDefault="00D951D2" w:rsidP="0024040C">
                      <w:pPr>
                        <w:jc w:val="center"/>
                        <w:rPr>
                          <w:lang w:val="uk-UA"/>
                        </w:rPr>
                      </w:pPr>
                      <w:r>
                        <w:rPr>
                          <w:lang w:val="uk-UA"/>
                        </w:rPr>
                        <w:t>Релігійний</w:t>
                      </w:r>
                    </w:p>
                  </w:txbxContent>
                </v:textbox>
              </v:roundrect>
              <v:shape id="_x0000_s1120" type="#_x0000_t32" style="position:absolute;left:6585;top:7215;width:375;height:0" o:connectortype="straight"/>
              <v:shape id="_x0000_s1121" type="#_x0000_t32" style="position:absolute;left:6585;top:7875;width:375;height:0" o:connectortype="straight"/>
              <v:shape id="_x0000_s1122" type="#_x0000_t32" style="position:absolute;left:4920;top:7215;width:405;height:0;flip:x" o:connectortype="straight"/>
              <v:shape id="_x0000_s1123" type="#_x0000_t32" style="position:absolute;left:4920;top:7875;width:405;height:0" o:connectortype="straight"/>
              <v:shape id="_x0000_s1124" type="#_x0000_t32" style="position:absolute;left:5910;top:8145;width:0;height:360;flip:y" o:connectortype="straight"/>
            </v:group>
            <v:shape id="_x0000_s1125" type="#_x0000_t32" style="position:absolute;left:5910;top:2100;width:0;height:270;flip:y" o:connectortype="straight"/>
          </v:group>
        </w:pict>
      </w:r>
    </w:p>
    <w:p w:rsidR="0024040C" w:rsidRPr="005C0384" w:rsidRDefault="0024040C" w:rsidP="008B60B6">
      <w:pPr>
        <w:pStyle w:val="Standard"/>
        <w:tabs>
          <w:tab w:val="left" w:pos="1134"/>
        </w:tabs>
        <w:spacing w:line="360" w:lineRule="auto"/>
        <w:ind w:firstLine="709"/>
        <w:jc w:val="both"/>
        <w:rPr>
          <w:rFonts w:cs="Times New Roman"/>
          <w:sz w:val="28"/>
          <w:szCs w:val="28"/>
          <w:lang w:val="uk-UA"/>
        </w:rPr>
      </w:pPr>
    </w:p>
    <w:p w:rsidR="0024040C" w:rsidRPr="005C0384" w:rsidRDefault="0024040C" w:rsidP="008B60B6">
      <w:pPr>
        <w:pStyle w:val="Standard"/>
        <w:tabs>
          <w:tab w:val="left" w:pos="1134"/>
        </w:tabs>
        <w:spacing w:line="360" w:lineRule="auto"/>
        <w:ind w:firstLine="709"/>
        <w:jc w:val="center"/>
        <w:rPr>
          <w:rFonts w:cs="Times New Roman"/>
          <w:b/>
          <w:bCs/>
          <w:sz w:val="28"/>
          <w:szCs w:val="28"/>
          <w:lang w:val="uk-UA"/>
        </w:rPr>
      </w:pPr>
    </w:p>
    <w:p w:rsidR="0024040C" w:rsidRPr="005C0384" w:rsidRDefault="0024040C" w:rsidP="008B60B6">
      <w:pPr>
        <w:pStyle w:val="Standard"/>
        <w:tabs>
          <w:tab w:val="left" w:pos="1134"/>
        </w:tabs>
        <w:spacing w:line="360" w:lineRule="auto"/>
        <w:ind w:firstLine="709"/>
        <w:jc w:val="center"/>
        <w:rPr>
          <w:rFonts w:cs="Times New Roman"/>
          <w:b/>
          <w:bCs/>
          <w:sz w:val="28"/>
          <w:szCs w:val="28"/>
          <w:lang w:val="uk-UA"/>
        </w:rPr>
      </w:pPr>
    </w:p>
    <w:p w:rsidR="0024040C" w:rsidRPr="005C0384" w:rsidRDefault="0024040C" w:rsidP="008B60B6">
      <w:pPr>
        <w:pStyle w:val="Standard"/>
        <w:tabs>
          <w:tab w:val="left" w:pos="1134"/>
        </w:tabs>
        <w:spacing w:line="360" w:lineRule="auto"/>
        <w:ind w:firstLine="709"/>
        <w:jc w:val="center"/>
        <w:rPr>
          <w:rFonts w:cs="Times New Roman"/>
          <w:b/>
          <w:bCs/>
          <w:sz w:val="28"/>
          <w:szCs w:val="28"/>
          <w:lang w:val="uk-UA"/>
        </w:rPr>
      </w:pPr>
    </w:p>
    <w:p w:rsidR="0024040C" w:rsidRDefault="0024040C" w:rsidP="008B60B6">
      <w:pPr>
        <w:pStyle w:val="Standard"/>
        <w:tabs>
          <w:tab w:val="left" w:pos="1134"/>
        </w:tabs>
        <w:spacing w:line="360" w:lineRule="auto"/>
        <w:rPr>
          <w:rFonts w:cs="Times New Roman"/>
          <w:bCs/>
          <w:sz w:val="28"/>
          <w:szCs w:val="28"/>
          <w:lang w:val="uk-UA"/>
        </w:rPr>
      </w:pPr>
    </w:p>
    <w:p w:rsidR="00A62B87" w:rsidRPr="005C0384" w:rsidRDefault="00A62B87" w:rsidP="008B60B6">
      <w:pPr>
        <w:pStyle w:val="Standard"/>
        <w:tabs>
          <w:tab w:val="left" w:pos="1134"/>
        </w:tabs>
        <w:spacing w:line="360" w:lineRule="auto"/>
        <w:rPr>
          <w:rFonts w:cs="Times New Roman"/>
          <w:bCs/>
          <w:sz w:val="28"/>
          <w:szCs w:val="28"/>
          <w:lang w:val="uk-UA"/>
        </w:rPr>
      </w:pPr>
    </w:p>
    <w:p w:rsidR="0024040C" w:rsidRPr="005C0384" w:rsidRDefault="0024040C" w:rsidP="008B60B6">
      <w:pPr>
        <w:pStyle w:val="Standard"/>
        <w:tabs>
          <w:tab w:val="left" w:pos="1134"/>
        </w:tabs>
        <w:spacing w:line="360" w:lineRule="auto"/>
        <w:ind w:firstLine="709"/>
        <w:jc w:val="center"/>
        <w:rPr>
          <w:rFonts w:cs="Times New Roman"/>
          <w:sz w:val="28"/>
          <w:szCs w:val="28"/>
          <w:lang w:val="uk-UA"/>
        </w:rPr>
      </w:pPr>
      <w:r w:rsidRPr="005C0384">
        <w:rPr>
          <w:rFonts w:cs="Times New Roman"/>
          <w:bCs/>
          <w:sz w:val="28"/>
          <w:szCs w:val="28"/>
          <w:lang w:val="uk-UA"/>
        </w:rPr>
        <w:t>Рис. 3. 1.</w:t>
      </w:r>
      <w:r w:rsidRPr="005C0384">
        <w:rPr>
          <w:rFonts w:cs="Times New Roman"/>
          <w:b/>
          <w:sz w:val="28"/>
          <w:szCs w:val="28"/>
          <w:lang w:val="uk-UA"/>
        </w:rPr>
        <w:t>Види туризму в Тернопільській області відповідно до мети подорожі</w:t>
      </w:r>
    </w:p>
    <w:p w:rsidR="0024040C" w:rsidRPr="005C0384" w:rsidRDefault="0024040C" w:rsidP="008B60B6">
      <w:pPr>
        <w:pStyle w:val="Standard"/>
        <w:tabs>
          <w:tab w:val="left" w:pos="1134"/>
        </w:tabs>
        <w:spacing w:line="360" w:lineRule="auto"/>
        <w:ind w:firstLine="709"/>
        <w:jc w:val="both"/>
        <w:rPr>
          <w:rFonts w:cs="Times New Roman"/>
          <w:sz w:val="28"/>
          <w:szCs w:val="28"/>
          <w:lang w:val="uk-UA"/>
        </w:rPr>
      </w:pPr>
      <w:r w:rsidRPr="005C0384">
        <w:rPr>
          <w:rFonts w:cs="Times New Roman"/>
          <w:sz w:val="28"/>
          <w:szCs w:val="28"/>
          <w:lang w:val="uk-UA"/>
        </w:rPr>
        <w:t>Тернопільська область відома і в Україні, і закордоном завдяки таким популярним брендам:  «Замки Тернопільщини», «Печери Тернопільщини», «Дністровський каньйон», «</w:t>
      </w:r>
      <w:proofErr w:type="spellStart"/>
      <w:r w:rsidRPr="005C0384">
        <w:rPr>
          <w:rFonts w:cs="Times New Roman"/>
          <w:sz w:val="28"/>
          <w:szCs w:val="28"/>
          <w:lang w:val="uk-UA"/>
        </w:rPr>
        <w:t>Медобори</w:t>
      </w:r>
      <w:proofErr w:type="spellEnd"/>
      <w:r w:rsidRPr="005C0384">
        <w:rPr>
          <w:rFonts w:cs="Times New Roman"/>
          <w:sz w:val="28"/>
          <w:szCs w:val="28"/>
          <w:lang w:val="uk-UA"/>
        </w:rPr>
        <w:t>, Товтри запрошують», «</w:t>
      </w:r>
      <w:proofErr w:type="spellStart"/>
      <w:r w:rsidRPr="005C0384">
        <w:rPr>
          <w:rFonts w:cs="Times New Roman"/>
          <w:sz w:val="28"/>
          <w:szCs w:val="28"/>
          <w:lang w:val="uk-UA"/>
        </w:rPr>
        <w:t>Бучач</w:t>
      </w:r>
      <w:proofErr w:type="spellEnd"/>
      <w:r w:rsidRPr="005C0384">
        <w:rPr>
          <w:rFonts w:cs="Times New Roman"/>
          <w:sz w:val="28"/>
          <w:szCs w:val="28"/>
          <w:lang w:val="uk-UA"/>
        </w:rPr>
        <w:t xml:space="preserve"> і </w:t>
      </w:r>
      <w:proofErr w:type="spellStart"/>
      <w:r w:rsidRPr="005C0384">
        <w:rPr>
          <w:rFonts w:cs="Times New Roman"/>
          <w:sz w:val="28"/>
          <w:szCs w:val="28"/>
          <w:lang w:val="uk-UA"/>
        </w:rPr>
        <w:t>Пінзель</w:t>
      </w:r>
      <w:proofErr w:type="spellEnd"/>
      <w:r w:rsidRPr="005C0384">
        <w:rPr>
          <w:rFonts w:cs="Times New Roman"/>
          <w:sz w:val="28"/>
          <w:szCs w:val="28"/>
          <w:lang w:val="uk-UA"/>
        </w:rPr>
        <w:t xml:space="preserve">», «Борщівська вишиванка», «Урочище </w:t>
      </w:r>
      <w:proofErr w:type="spellStart"/>
      <w:r w:rsidRPr="005C0384">
        <w:rPr>
          <w:rFonts w:cs="Times New Roman"/>
          <w:sz w:val="28"/>
          <w:szCs w:val="28"/>
          <w:lang w:val="uk-UA"/>
        </w:rPr>
        <w:t>Червоногород</w:t>
      </w:r>
      <w:proofErr w:type="spellEnd"/>
      <w:r w:rsidRPr="005C0384">
        <w:rPr>
          <w:rFonts w:cs="Times New Roman"/>
          <w:sz w:val="28"/>
          <w:szCs w:val="28"/>
          <w:lang w:val="uk-UA"/>
        </w:rPr>
        <w:t xml:space="preserve">», «Мальовнича </w:t>
      </w:r>
      <w:proofErr w:type="spellStart"/>
      <w:r w:rsidRPr="005C0384">
        <w:rPr>
          <w:rFonts w:cs="Times New Roman"/>
          <w:sz w:val="28"/>
          <w:szCs w:val="28"/>
          <w:lang w:val="uk-UA"/>
        </w:rPr>
        <w:t>Бережанщина</w:t>
      </w:r>
      <w:proofErr w:type="spellEnd"/>
      <w:r w:rsidRPr="005C0384">
        <w:rPr>
          <w:rFonts w:cs="Times New Roman"/>
          <w:sz w:val="28"/>
          <w:szCs w:val="28"/>
          <w:lang w:val="uk-UA"/>
        </w:rPr>
        <w:t>».</w:t>
      </w:r>
    </w:p>
    <w:p w:rsidR="0024040C" w:rsidRPr="005C0384" w:rsidRDefault="0024040C" w:rsidP="008B60B6">
      <w:pPr>
        <w:pStyle w:val="Standard"/>
        <w:tabs>
          <w:tab w:val="left" w:pos="1134"/>
        </w:tabs>
        <w:spacing w:line="360" w:lineRule="auto"/>
        <w:ind w:firstLine="709"/>
        <w:jc w:val="both"/>
        <w:rPr>
          <w:rFonts w:cs="Times New Roman"/>
          <w:sz w:val="28"/>
          <w:szCs w:val="28"/>
          <w:lang w:val="uk-UA"/>
        </w:rPr>
      </w:pPr>
      <w:r w:rsidRPr="005C0384">
        <w:rPr>
          <w:rFonts w:cs="Times New Roman"/>
          <w:sz w:val="28"/>
          <w:szCs w:val="28"/>
          <w:lang w:val="uk-UA"/>
        </w:rPr>
        <w:t xml:space="preserve">Проаналізувавши динаміку туристичних потоків, можна сказати, що найбільша кількість туристів обслуговувалась </w:t>
      </w:r>
      <w:proofErr w:type="spellStart"/>
      <w:r w:rsidRPr="005C0384">
        <w:rPr>
          <w:rFonts w:cs="Times New Roman"/>
          <w:sz w:val="28"/>
          <w:szCs w:val="28"/>
          <w:lang w:val="uk-UA"/>
        </w:rPr>
        <w:t>турагентами</w:t>
      </w:r>
      <w:proofErr w:type="spellEnd"/>
      <w:r w:rsidRPr="005C0384">
        <w:rPr>
          <w:rFonts w:cs="Times New Roman"/>
          <w:sz w:val="28"/>
          <w:szCs w:val="28"/>
          <w:lang w:val="uk-UA"/>
        </w:rPr>
        <w:t xml:space="preserve"> у 2003 році. Внутрішні туристи складали 83,4 %, в’їзні іноземні туристи - 8,9 % і виїзні туристи - 7,7 %. Найменше туристів, які відвідали область, було у 2015 році – 6668 осіб, серед них іноземні туристи складали лише 0,8 %, а 74,5 % - виїзні туристи. Після 2015 року почала збільшуватись кількість туристів. У 2019 році зросла до 24599 осіб, проте іноземних туристів серед них не було (табл.3.1, рис. 3.2). На жаль, у 2020 році кількість туристів скоротилася через пандемію.</w:t>
      </w:r>
    </w:p>
    <w:p w:rsidR="00A62B87" w:rsidRPr="00FF142E" w:rsidRDefault="0024040C" w:rsidP="00FF142E">
      <w:pPr>
        <w:pStyle w:val="Standard"/>
        <w:tabs>
          <w:tab w:val="left" w:pos="1134"/>
        </w:tabs>
        <w:spacing w:line="360" w:lineRule="auto"/>
        <w:ind w:firstLine="709"/>
        <w:jc w:val="both"/>
        <w:rPr>
          <w:rFonts w:cs="Times New Roman"/>
          <w:sz w:val="28"/>
          <w:szCs w:val="28"/>
          <w:lang w:val="uk-UA"/>
        </w:rPr>
      </w:pPr>
      <w:r w:rsidRPr="005C0384">
        <w:rPr>
          <w:rFonts w:cs="Times New Roman"/>
          <w:sz w:val="28"/>
          <w:szCs w:val="28"/>
          <w:lang w:val="uk-UA"/>
        </w:rPr>
        <w:t>В області є всі необхідні умови для організації туризму, відпочинку та оздоровлення людей, проте недостатньо розвинута інфраструктура, незадовільний стан багатьох туристичних об’єктів, нестача кваліфікованих кадрів у сфері туризму,  відсутність стимулів для розвитку сільського зеленого туризму, відсутність належної реклами, недосконалість законодавства, заважають розвитку туристичного потенціалу області.</w:t>
      </w:r>
    </w:p>
    <w:p w:rsidR="0024040C" w:rsidRPr="005C0384" w:rsidRDefault="0024040C" w:rsidP="008B60B6">
      <w:pPr>
        <w:pStyle w:val="Standard"/>
        <w:tabs>
          <w:tab w:val="left" w:pos="1134"/>
        </w:tabs>
        <w:spacing w:line="360" w:lineRule="auto"/>
        <w:ind w:firstLine="709"/>
        <w:jc w:val="right"/>
        <w:rPr>
          <w:rFonts w:cs="Times New Roman"/>
          <w:sz w:val="28"/>
          <w:szCs w:val="28"/>
          <w:lang w:val="uk-UA"/>
        </w:rPr>
      </w:pPr>
      <w:r w:rsidRPr="005C0384">
        <w:rPr>
          <w:rFonts w:cs="Times New Roman"/>
          <w:b/>
          <w:sz w:val="28"/>
          <w:szCs w:val="28"/>
          <w:lang w:val="uk-UA"/>
        </w:rPr>
        <w:lastRenderedPageBreak/>
        <w:t>Таблиця 3.1</w:t>
      </w:r>
    </w:p>
    <w:p w:rsidR="0024040C" w:rsidRPr="005C0384" w:rsidRDefault="0024040C" w:rsidP="008B60B6">
      <w:pPr>
        <w:pStyle w:val="Standard"/>
        <w:tabs>
          <w:tab w:val="left" w:pos="1134"/>
        </w:tabs>
        <w:spacing w:line="360" w:lineRule="auto"/>
        <w:ind w:firstLine="709"/>
        <w:jc w:val="center"/>
        <w:rPr>
          <w:rFonts w:cs="Times New Roman"/>
          <w:sz w:val="28"/>
          <w:szCs w:val="28"/>
          <w:lang w:val="uk-UA"/>
        </w:rPr>
      </w:pPr>
      <w:r w:rsidRPr="005C0384">
        <w:rPr>
          <w:rFonts w:cs="Times New Roman"/>
          <w:b/>
          <w:sz w:val="28"/>
          <w:szCs w:val="28"/>
          <w:lang w:val="uk-UA"/>
        </w:rPr>
        <w:t xml:space="preserve">Туристичні потоки в Тернопільській області, осіб </w:t>
      </w:r>
      <w:r w:rsidRPr="005C0384">
        <w:rPr>
          <w:rFonts w:cs="Times New Roman"/>
          <w:sz w:val="28"/>
          <w:szCs w:val="28"/>
          <w:lang w:val="uk-UA"/>
        </w:rPr>
        <w:t>[6]</w:t>
      </w:r>
    </w:p>
    <w:tbl>
      <w:tblPr>
        <w:tblW w:w="7647" w:type="dxa"/>
        <w:jc w:val="center"/>
        <w:tblLayout w:type="fixed"/>
        <w:tblCellMar>
          <w:left w:w="10" w:type="dxa"/>
          <w:right w:w="10" w:type="dxa"/>
        </w:tblCellMar>
        <w:tblLook w:val="0000" w:firstRow="0" w:lastRow="0" w:firstColumn="0" w:lastColumn="0" w:noHBand="0" w:noVBand="0"/>
      </w:tblPr>
      <w:tblGrid>
        <w:gridCol w:w="1563"/>
        <w:gridCol w:w="2661"/>
        <w:gridCol w:w="1844"/>
        <w:gridCol w:w="1416"/>
        <w:gridCol w:w="163"/>
      </w:tblGrid>
      <w:tr w:rsidR="0024040C" w:rsidRPr="005C0384" w:rsidTr="008B60B6">
        <w:trPr>
          <w:trHeight w:val="273"/>
          <w:jc w:val="center"/>
        </w:trPr>
        <w:tc>
          <w:tcPr>
            <w:tcW w:w="1563" w:type="dxa"/>
            <w:vMerge w:val="restart"/>
            <w:tcBorders>
              <w:top w:val="single" w:sz="8" w:space="0" w:color="00000A"/>
              <w:left w:val="single" w:sz="8" w:space="0" w:color="00000A"/>
              <w:bottom w:val="single" w:sz="4" w:space="0" w:color="00000A"/>
              <w:right w:val="single" w:sz="8" w:space="0" w:color="00000A"/>
            </w:tcBorders>
            <w:shd w:val="clear" w:color="auto" w:fill="DBE5F1"/>
            <w:tcMar>
              <w:top w:w="0" w:type="dxa"/>
              <w:left w:w="108" w:type="dxa"/>
              <w:bottom w:w="0" w:type="dxa"/>
              <w:right w:w="108" w:type="dxa"/>
            </w:tcMar>
          </w:tcPr>
          <w:p w:rsidR="0024040C" w:rsidRPr="005C0384" w:rsidRDefault="0024040C" w:rsidP="008B60B6">
            <w:pPr>
              <w:pStyle w:val="Standard"/>
              <w:tabs>
                <w:tab w:val="left" w:pos="1134"/>
              </w:tabs>
              <w:spacing w:line="360" w:lineRule="auto"/>
              <w:jc w:val="center"/>
              <w:rPr>
                <w:rFonts w:cs="Times New Roman"/>
                <w:sz w:val="28"/>
                <w:szCs w:val="28"/>
                <w:lang w:val="uk-UA"/>
              </w:rPr>
            </w:pPr>
          </w:p>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Рік</w:t>
            </w:r>
          </w:p>
        </w:tc>
        <w:tc>
          <w:tcPr>
            <w:tcW w:w="2661" w:type="dxa"/>
            <w:vMerge w:val="restart"/>
            <w:tcBorders>
              <w:top w:val="single" w:sz="8" w:space="0" w:color="00000A"/>
              <w:left w:val="single" w:sz="8" w:space="0" w:color="00000A"/>
              <w:bottom w:val="single" w:sz="4" w:space="0" w:color="00000A"/>
              <w:right w:val="single" w:sz="8" w:space="0" w:color="00000A"/>
            </w:tcBorders>
            <w:shd w:val="clear" w:color="auto" w:fill="DBE5F1"/>
            <w:tcMar>
              <w:top w:w="0" w:type="dxa"/>
              <w:left w:w="108" w:type="dxa"/>
              <w:bottom w:w="0" w:type="dxa"/>
              <w:right w:w="108" w:type="dxa"/>
            </w:tcMar>
          </w:tcPr>
          <w:p w:rsidR="0024040C" w:rsidRPr="005C0384" w:rsidRDefault="0024040C" w:rsidP="008B60B6">
            <w:pPr>
              <w:pStyle w:val="Standard"/>
              <w:tabs>
                <w:tab w:val="left" w:pos="1134"/>
              </w:tabs>
              <w:spacing w:line="360" w:lineRule="auto"/>
              <w:jc w:val="both"/>
              <w:rPr>
                <w:rFonts w:cs="Times New Roman"/>
                <w:sz w:val="28"/>
                <w:szCs w:val="28"/>
                <w:lang w:val="uk-UA"/>
              </w:rPr>
            </w:pPr>
            <w:r w:rsidRPr="005C0384">
              <w:rPr>
                <w:rFonts w:cs="Times New Roman"/>
                <w:sz w:val="28"/>
                <w:szCs w:val="28"/>
                <w:lang w:val="uk-UA"/>
              </w:rPr>
              <w:t xml:space="preserve">Кількість туристів, обслуговуваних туроператорами та </w:t>
            </w:r>
            <w:proofErr w:type="spellStart"/>
            <w:r w:rsidRPr="005C0384">
              <w:rPr>
                <w:rFonts w:cs="Times New Roman"/>
                <w:sz w:val="28"/>
                <w:szCs w:val="28"/>
                <w:lang w:val="uk-UA"/>
              </w:rPr>
              <w:t>турагентами,усього</w:t>
            </w:r>
            <w:proofErr w:type="spellEnd"/>
          </w:p>
        </w:tc>
        <w:tc>
          <w:tcPr>
            <w:tcW w:w="3260" w:type="dxa"/>
            <w:gridSpan w:val="2"/>
            <w:tcBorders>
              <w:top w:val="single" w:sz="8" w:space="0" w:color="00000A"/>
              <w:left w:val="single" w:sz="8" w:space="0" w:color="00000A"/>
              <w:bottom w:val="single" w:sz="8" w:space="0" w:color="00000A"/>
              <w:right w:val="single" w:sz="8" w:space="0" w:color="00000A"/>
            </w:tcBorders>
            <w:shd w:val="clear" w:color="auto" w:fill="DBE5F1"/>
            <w:tcMar>
              <w:top w:w="0" w:type="dxa"/>
              <w:left w:w="108" w:type="dxa"/>
              <w:bottom w:w="0" w:type="dxa"/>
              <w:right w:w="108" w:type="dxa"/>
            </w:tcMa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У тому числі</w:t>
            </w:r>
          </w:p>
        </w:tc>
        <w:tc>
          <w:tcPr>
            <w:tcW w:w="163" w:type="dxa"/>
          </w:tcPr>
          <w:p w:rsidR="0024040C" w:rsidRPr="005C0384" w:rsidRDefault="0024040C" w:rsidP="008B60B6">
            <w:pPr>
              <w:pStyle w:val="Standard"/>
              <w:tabs>
                <w:tab w:val="left" w:pos="1134"/>
              </w:tabs>
              <w:spacing w:line="360" w:lineRule="auto"/>
              <w:rPr>
                <w:rFonts w:cs="Times New Roman"/>
                <w:sz w:val="28"/>
                <w:szCs w:val="28"/>
                <w:lang w:val="uk-UA"/>
              </w:rPr>
            </w:pPr>
          </w:p>
        </w:tc>
      </w:tr>
      <w:tr w:rsidR="0024040C" w:rsidRPr="005C0384" w:rsidTr="008B60B6">
        <w:trPr>
          <w:gridAfter w:val="1"/>
          <w:wAfter w:w="163" w:type="dxa"/>
          <w:trHeight w:val="442"/>
          <w:jc w:val="center"/>
        </w:trPr>
        <w:tc>
          <w:tcPr>
            <w:tcW w:w="1563" w:type="dxa"/>
            <w:vMerge/>
            <w:tcBorders>
              <w:top w:val="single" w:sz="8" w:space="0" w:color="00000A"/>
              <w:left w:val="single" w:sz="8" w:space="0" w:color="00000A"/>
              <w:bottom w:val="single" w:sz="4" w:space="0" w:color="00000A"/>
              <w:right w:val="single" w:sz="8" w:space="0" w:color="00000A"/>
            </w:tcBorders>
            <w:shd w:val="clear" w:color="auto" w:fill="DBE5F1"/>
            <w:tcMar>
              <w:top w:w="0" w:type="dxa"/>
              <w:left w:w="108" w:type="dxa"/>
              <w:bottom w:w="0" w:type="dxa"/>
              <w:right w:w="108" w:type="dxa"/>
            </w:tcMar>
          </w:tcPr>
          <w:p w:rsidR="0024040C" w:rsidRPr="005C0384" w:rsidRDefault="0024040C" w:rsidP="008B60B6">
            <w:pPr>
              <w:tabs>
                <w:tab w:val="left" w:pos="1134"/>
              </w:tabs>
              <w:spacing w:line="360" w:lineRule="auto"/>
              <w:rPr>
                <w:rFonts w:ascii="Times New Roman" w:hAnsi="Times New Roman" w:cs="Times New Roman"/>
                <w:sz w:val="28"/>
                <w:szCs w:val="28"/>
                <w:lang w:val="uk-UA"/>
              </w:rPr>
            </w:pPr>
          </w:p>
        </w:tc>
        <w:tc>
          <w:tcPr>
            <w:tcW w:w="2661" w:type="dxa"/>
            <w:vMerge/>
            <w:tcBorders>
              <w:top w:val="single" w:sz="8" w:space="0" w:color="00000A"/>
              <w:left w:val="single" w:sz="8" w:space="0" w:color="00000A"/>
              <w:bottom w:val="single" w:sz="4" w:space="0" w:color="00000A"/>
              <w:right w:val="single" w:sz="8" w:space="0" w:color="00000A"/>
            </w:tcBorders>
            <w:shd w:val="clear" w:color="auto" w:fill="DBE5F1"/>
            <w:tcMar>
              <w:top w:w="0" w:type="dxa"/>
              <w:left w:w="108" w:type="dxa"/>
              <w:bottom w:w="0" w:type="dxa"/>
              <w:right w:w="108" w:type="dxa"/>
            </w:tcMar>
          </w:tcPr>
          <w:p w:rsidR="0024040C" w:rsidRPr="005C0384" w:rsidRDefault="0024040C" w:rsidP="008B60B6">
            <w:pPr>
              <w:tabs>
                <w:tab w:val="left" w:pos="1134"/>
              </w:tabs>
              <w:spacing w:line="360" w:lineRule="auto"/>
              <w:rPr>
                <w:rFonts w:ascii="Times New Roman" w:hAnsi="Times New Roman" w:cs="Times New Roman"/>
                <w:sz w:val="28"/>
                <w:szCs w:val="28"/>
                <w:lang w:val="uk-UA"/>
              </w:rPr>
            </w:pPr>
          </w:p>
        </w:tc>
        <w:tc>
          <w:tcPr>
            <w:tcW w:w="1844" w:type="dxa"/>
            <w:tcBorders>
              <w:top w:val="single" w:sz="8" w:space="0" w:color="00000A"/>
              <w:left w:val="single" w:sz="8" w:space="0" w:color="00000A"/>
              <w:bottom w:val="single" w:sz="8" w:space="0" w:color="00000A"/>
              <w:right w:val="single" w:sz="8" w:space="0" w:color="00000A"/>
            </w:tcBorders>
            <w:shd w:val="clear" w:color="auto" w:fill="DBE5F1"/>
            <w:tcMar>
              <w:top w:w="0" w:type="dxa"/>
              <w:left w:w="108" w:type="dxa"/>
              <w:bottom w:w="0" w:type="dxa"/>
              <w:right w:w="108" w:type="dxa"/>
            </w:tcMar>
          </w:tcPr>
          <w:p w:rsidR="0024040C" w:rsidRPr="005C0384" w:rsidRDefault="0024040C" w:rsidP="008B60B6">
            <w:pPr>
              <w:pStyle w:val="Standard"/>
              <w:tabs>
                <w:tab w:val="left" w:pos="1134"/>
              </w:tabs>
              <w:spacing w:line="360" w:lineRule="auto"/>
              <w:jc w:val="both"/>
              <w:rPr>
                <w:rFonts w:cs="Times New Roman"/>
                <w:sz w:val="28"/>
                <w:szCs w:val="28"/>
                <w:lang w:val="uk-UA"/>
              </w:rPr>
            </w:pPr>
            <w:r w:rsidRPr="005C0384">
              <w:rPr>
                <w:rFonts w:cs="Times New Roman"/>
                <w:sz w:val="28"/>
                <w:szCs w:val="28"/>
                <w:lang w:val="uk-UA"/>
              </w:rPr>
              <w:t>В’їзні (іноземні) туристи</w:t>
            </w:r>
          </w:p>
        </w:tc>
        <w:tc>
          <w:tcPr>
            <w:tcW w:w="1416" w:type="dxa"/>
            <w:tcBorders>
              <w:top w:val="single" w:sz="8" w:space="0" w:color="00000A"/>
              <w:left w:val="single" w:sz="8" w:space="0" w:color="00000A"/>
              <w:bottom w:val="single" w:sz="8" w:space="0" w:color="00000A"/>
              <w:right w:val="single" w:sz="8" w:space="0" w:color="00000A"/>
            </w:tcBorders>
            <w:shd w:val="clear" w:color="auto" w:fill="DBE5F1"/>
            <w:tcMar>
              <w:top w:w="0" w:type="dxa"/>
              <w:left w:w="108" w:type="dxa"/>
              <w:bottom w:w="0" w:type="dxa"/>
              <w:right w:w="108" w:type="dxa"/>
            </w:tcMar>
          </w:tcPr>
          <w:p w:rsidR="0024040C" w:rsidRPr="005C0384" w:rsidRDefault="0024040C" w:rsidP="008B60B6">
            <w:pPr>
              <w:pStyle w:val="Standard"/>
              <w:tabs>
                <w:tab w:val="left" w:pos="1134"/>
              </w:tabs>
              <w:spacing w:line="360" w:lineRule="auto"/>
              <w:jc w:val="both"/>
              <w:rPr>
                <w:rFonts w:cs="Times New Roman"/>
                <w:sz w:val="28"/>
                <w:szCs w:val="28"/>
                <w:lang w:val="uk-UA"/>
              </w:rPr>
            </w:pPr>
            <w:r w:rsidRPr="005C0384">
              <w:rPr>
                <w:rFonts w:cs="Times New Roman"/>
                <w:sz w:val="28"/>
                <w:szCs w:val="28"/>
                <w:lang w:val="uk-UA"/>
              </w:rPr>
              <w:t>Виїзні туристи</w:t>
            </w:r>
          </w:p>
        </w:tc>
      </w:tr>
      <w:tr w:rsidR="0024040C" w:rsidRPr="005C0384" w:rsidTr="008B60B6">
        <w:trPr>
          <w:gridAfter w:val="1"/>
          <w:wAfter w:w="163" w:type="dxa"/>
          <w:jc w:val="center"/>
        </w:trPr>
        <w:tc>
          <w:tcPr>
            <w:tcW w:w="1563" w:type="dxa"/>
            <w:tcBorders>
              <w:top w:val="single" w:sz="8"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2000</w:t>
            </w:r>
          </w:p>
        </w:tc>
        <w:tc>
          <w:tcPr>
            <w:tcW w:w="2661" w:type="dxa"/>
            <w:tcBorders>
              <w:top w:val="single" w:sz="8"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24343</w:t>
            </w:r>
          </w:p>
        </w:tc>
        <w:tc>
          <w:tcPr>
            <w:tcW w:w="1844" w:type="dxa"/>
            <w:tcBorders>
              <w:top w:val="single" w:sz="8"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797</w:t>
            </w:r>
          </w:p>
        </w:tc>
        <w:tc>
          <w:tcPr>
            <w:tcW w:w="1416" w:type="dxa"/>
            <w:tcBorders>
              <w:top w:val="single" w:sz="8"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4347</w:t>
            </w:r>
          </w:p>
        </w:tc>
      </w:tr>
      <w:tr w:rsidR="0024040C" w:rsidRPr="005C0384" w:rsidTr="008B60B6">
        <w:trPr>
          <w:gridAfter w:val="1"/>
          <w:wAfter w:w="163" w:type="dxa"/>
          <w:jc w:val="center"/>
        </w:trPr>
        <w:tc>
          <w:tcPr>
            <w:tcW w:w="156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2001</w:t>
            </w:r>
          </w:p>
        </w:tc>
        <w:tc>
          <w:tcPr>
            <w:tcW w:w="266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24052</w:t>
            </w:r>
          </w:p>
        </w:tc>
        <w:tc>
          <w:tcPr>
            <w:tcW w:w="184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709</w:t>
            </w:r>
          </w:p>
        </w:tc>
        <w:tc>
          <w:tcPr>
            <w:tcW w:w="141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4571</w:t>
            </w:r>
          </w:p>
        </w:tc>
      </w:tr>
      <w:tr w:rsidR="0024040C" w:rsidRPr="005C0384" w:rsidTr="008B60B6">
        <w:trPr>
          <w:gridAfter w:val="1"/>
          <w:wAfter w:w="163" w:type="dxa"/>
          <w:jc w:val="center"/>
        </w:trPr>
        <w:tc>
          <w:tcPr>
            <w:tcW w:w="156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2002</w:t>
            </w:r>
          </w:p>
        </w:tc>
        <w:tc>
          <w:tcPr>
            <w:tcW w:w="266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24229</w:t>
            </w:r>
          </w:p>
        </w:tc>
        <w:tc>
          <w:tcPr>
            <w:tcW w:w="184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1758</w:t>
            </w:r>
          </w:p>
        </w:tc>
        <w:tc>
          <w:tcPr>
            <w:tcW w:w="141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3074</w:t>
            </w:r>
          </w:p>
        </w:tc>
      </w:tr>
      <w:tr w:rsidR="0024040C" w:rsidRPr="005C0384" w:rsidTr="008B60B6">
        <w:trPr>
          <w:gridAfter w:val="1"/>
          <w:wAfter w:w="163" w:type="dxa"/>
          <w:jc w:val="center"/>
        </w:trPr>
        <w:tc>
          <w:tcPr>
            <w:tcW w:w="156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2003</w:t>
            </w:r>
          </w:p>
        </w:tc>
        <w:tc>
          <w:tcPr>
            <w:tcW w:w="266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50257</w:t>
            </w:r>
          </w:p>
        </w:tc>
        <w:tc>
          <w:tcPr>
            <w:tcW w:w="184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4482</w:t>
            </w:r>
          </w:p>
        </w:tc>
        <w:tc>
          <w:tcPr>
            <w:tcW w:w="141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3858</w:t>
            </w:r>
          </w:p>
        </w:tc>
      </w:tr>
      <w:tr w:rsidR="0024040C" w:rsidRPr="005C0384" w:rsidTr="008B60B6">
        <w:trPr>
          <w:gridAfter w:val="1"/>
          <w:wAfter w:w="163" w:type="dxa"/>
          <w:jc w:val="center"/>
        </w:trPr>
        <w:tc>
          <w:tcPr>
            <w:tcW w:w="156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2004</w:t>
            </w:r>
          </w:p>
        </w:tc>
        <w:tc>
          <w:tcPr>
            <w:tcW w:w="266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37818</w:t>
            </w:r>
          </w:p>
        </w:tc>
        <w:tc>
          <w:tcPr>
            <w:tcW w:w="184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600</w:t>
            </w:r>
          </w:p>
        </w:tc>
        <w:tc>
          <w:tcPr>
            <w:tcW w:w="141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2819</w:t>
            </w:r>
          </w:p>
        </w:tc>
      </w:tr>
      <w:tr w:rsidR="0024040C" w:rsidRPr="005C0384" w:rsidTr="008B60B6">
        <w:trPr>
          <w:gridAfter w:val="1"/>
          <w:wAfter w:w="163" w:type="dxa"/>
          <w:jc w:val="center"/>
        </w:trPr>
        <w:tc>
          <w:tcPr>
            <w:tcW w:w="156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2005</w:t>
            </w:r>
          </w:p>
        </w:tc>
        <w:tc>
          <w:tcPr>
            <w:tcW w:w="266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36798</w:t>
            </w:r>
          </w:p>
        </w:tc>
        <w:tc>
          <w:tcPr>
            <w:tcW w:w="184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805</w:t>
            </w:r>
          </w:p>
        </w:tc>
        <w:tc>
          <w:tcPr>
            <w:tcW w:w="141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3618</w:t>
            </w:r>
          </w:p>
        </w:tc>
      </w:tr>
      <w:tr w:rsidR="0024040C" w:rsidRPr="005C0384" w:rsidTr="008B60B6">
        <w:trPr>
          <w:gridAfter w:val="1"/>
          <w:wAfter w:w="163" w:type="dxa"/>
          <w:jc w:val="center"/>
        </w:trPr>
        <w:tc>
          <w:tcPr>
            <w:tcW w:w="156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2006</w:t>
            </w:r>
          </w:p>
        </w:tc>
        <w:tc>
          <w:tcPr>
            <w:tcW w:w="266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35814</w:t>
            </w:r>
          </w:p>
        </w:tc>
        <w:tc>
          <w:tcPr>
            <w:tcW w:w="184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396</w:t>
            </w:r>
          </w:p>
        </w:tc>
        <w:tc>
          <w:tcPr>
            <w:tcW w:w="141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4734</w:t>
            </w:r>
          </w:p>
        </w:tc>
      </w:tr>
      <w:tr w:rsidR="0024040C" w:rsidRPr="005C0384" w:rsidTr="008B60B6">
        <w:trPr>
          <w:gridAfter w:val="1"/>
          <w:wAfter w:w="163" w:type="dxa"/>
          <w:jc w:val="center"/>
        </w:trPr>
        <w:tc>
          <w:tcPr>
            <w:tcW w:w="156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2007</w:t>
            </w:r>
          </w:p>
        </w:tc>
        <w:tc>
          <w:tcPr>
            <w:tcW w:w="266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33092</w:t>
            </w:r>
          </w:p>
        </w:tc>
        <w:tc>
          <w:tcPr>
            <w:tcW w:w="184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9</w:t>
            </w:r>
          </w:p>
        </w:tc>
        <w:tc>
          <w:tcPr>
            <w:tcW w:w="141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6855</w:t>
            </w:r>
          </w:p>
        </w:tc>
      </w:tr>
      <w:tr w:rsidR="0024040C" w:rsidRPr="005C0384" w:rsidTr="008B60B6">
        <w:trPr>
          <w:gridAfter w:val="1"/>
          <w:wAfter w:w="163" w:type="dxa"/>
          <w:jc w:val="center"/>
        </w:trPr>
        <w:tc>
          <w:tcPr>
            <w:tcW w:w="156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2008</w:t>
            </w:r>
          </w:p>
        </w:tc>
        <w:tc>
          <w:tcPr>
            <w:tcW w:w="266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32929</w:t>
            </w:r>
          </w:p>
        </w:tc>
        <w:tc>
          <w:tcPr>
            <w:tcW w:w="184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220</w:t>
            </w:r>
          </w:p>
        </w:tc>
        <w:tc>
          <w:tcPr>
            <w:tcW w:w="141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7681</w:t>
            </w:r>
          </w:p>
        </w:tc>
      </w:tr>
      <w:tr w:rsidR="0024040C" w:rsidRPr="005C0384" w:rsidTr="008B60B6">
        <w:trPr>
          <w:gridAfter w:val="1"/>
          <w:wAfter w:w="163" w:type="dxa"/>
          <w:jc w:val="center"/>
        </w:trPr>
        <w:tc>
          <w:tcPr>
            <w:tcW w:w="156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2009</w:t>
            </w:r>
          </w:p>
        </w:tc>
        <w:tc>
          <w:tcPr>
            <w:tcW w:w="266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23095</w:t>
            </w:r>
          </w:p>
        </w:tc>
        <w:tc>
          <w:tcPr>
            <w:tcW w:w="184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453</w:t>
            </w:r>
          </w:p>
        </w:tc>
        <w:tc>
          <w:tcPr>
            <w:tcW w:w="141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5804</w:t>
            </w:r>
          </w:p>
        </w:tc>
      </w:tr>
      <w:tr w:rsidR="0024040C" w:rsidRPr="005C0384" w:rsidTr="008B60B6">
        <w:trPr>
          <w:gridAfter w:val="1"/>
          <w:wAfter w:w="163" w:type="dxa"/>
          <w:jc w:val="center"/>
        </w:trPr>
        <w:tc>
          <w:tcPr>
            <w:tcW w:w="156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2010</w:t>
            </w:r>
          </w:p>
        </w:tc>
        <w:tc>
          <w:tcPr>
            <w:tcW w:w="266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19949</w:t>
            </w:r>
          </w:p>
        </w:tc>
        <w:tc>
          <w:tcPr>
            <w:tcW w:w="184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521</w:t>
            </w:r>
          </w:p>
        </w:tc>
        <w:tc>
          <w:tcPr>
            <w:tcW w:w="141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6039</w:t>
            </w:r>
          </w:p>
        </w:tc>
      </w:tr>
      <w:tr w:rsidR="0024040C" w:rsidRPr="005C0384" w:rsidTr="008B60B6">
        <w:trPr>
          <w:gridAfter w:val="1"/>
          <w:wAfter w:w="163" w:type="dxa"/>
          <w:jc w:val="center"/>
        </w:trPr>
        <w:tc>
          <w:tcPr>
            <w:tcW w:w="156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2011</w:t>
            </w:r>
          </w:p>
        </w:tc>
        <w:tc>
          <w:tcPr>
            <w:tcW w:w="266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14164</w:t>
            </w:r>
          </w:p>
        </w:tc>
        <w:tc>
          <w:tcPr>
            <w:tcW w:w="184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w:t>
            </w:r>
          </w:p>
        </w:tc>
        <w:tc>
          <w:tcPr>
            <w:tcW w:w="141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5103</w:t>
            </w:r>
          </w:p>
        </w:tc>
      </w:tr>
      <w:tr w:rsidR="0024040C" w:rsidRPr="005C0384" w:rsidTr="008B60B6">
        <w:trPr>
          <w:gridAfter w:val="1"/>
          <w:wAfter w:w="163" w:type="dxa"/>
          <w:jc w:val="center"/>
        </w:trPr>
        <w:tc>
          <w:tcPr>
            <w:tcW w:w="156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2012</w:t>
            </w:r>
          </w:p>
        </w:tc>
        <w:tc>
          <w:tcPr>
            <w:tcW w:w="266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12320</w:t>
            </w:r>
          </w:p>
        </w:tc>
        <w:tc>
          <w:tcPr>
            <w:tcW w:w="184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2</w:t>
            </w:r>
          </w:p>
        </w:tc>
        <w:tc>
          <w:tcPr>
            <w:tcW w:w="141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6035</w:t>
            </w:r>
          </w:p>
        </w:tc>
      </w:tr>
      <w:tr w:rsidR="0024040C" w:rsidRPr="005C0384" w:rsidTr="008B60B6">
        <w:trPr>
          <w:gridAfter w:val="1"/>
          <w:wAfter w:w="163" w:type="dxa"/>
          <w:jc w:val="center"/>
        </w:trPr>
        <w:tc>
          <w:tcPr>
            <w:tcW w:w="156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2013</w:t>
            </w:r>
          </w:p>
        </w:tc>
        <w:tc>
          <w:tcPr>
            <w:tcW w:w="266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13490</w:t>
            </w:r>
          </w:p>
        </w:tc>
        <w:tc>
          <w:tcPr>
            <w:tcW w:w="184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w:t>
            </w:r>
          </w:p>
        </w:tc>
        <w:tc>
          <w:tcPr>
            <w:tcW w:w="141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7929</w:t>
            </w:r>
          </w:p>
        </w:tc>
      </w:tr>
      <w:tr w:rsidR="0024040C" w:rsidRPr="005C0384" w:rsidTr="008B60B6">
        <w:trPr>
          <w:gridAfter w:val="1"/>
          <w:wAfter w:w="163" w:type="dxa"/>
          <w:trHeight w:val="345"/>
          <w:jc w:val="center"/>
        </w:trPr>
        <w:tc>
          <w:tcPr>
            <w:tcW w:w="1563" w:type="dxa"/>
            <w:tcBorders>
              <w:top w:val="single" w:sz="4" w:space="0" w:color="00000A"/>
              <w:left w:val="single" w:sz="4" w:space="0" w:color="00000A"/>
              <w:bottom w:val="single" w:sz="2"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2014</w:t>
            </w:r>
          </w:p>
        </w:tc>
        <w:tc>
          <w:tcPr>
            <w:tcW w:w="2661" w:type="dxa"/>
            <w:tcBorders>
              <w:top w:val="single" w:sz="4" w:space="0" w:color="00000A"/>
              <w:left w:val="single" w:sz="4" w:space="0" w:color="00000A"/>
              <w:bottom w:val="single" w:sz="2" w:space="0" w:color="00000A"/>
              <w:right w:val="single" w:sz="2"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9066</w:t>
            </w:r>
          </w:p>
        </w:tc>
        <w:tc>
          <w:tcPr>
            <w:tcW w:w="1844" w:type="dxa"/>
            <w:tcBorders>
              <w:top w:val="single" w:sz="4" w:space="0" w:color="00000A"/>
              <w:left w:val="single" w:sz="2" w:space="0" w:color="00000A"/>
              <w:bottom w:val="single" w:sz="2"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w:t>
            </w:r>
          </w:p>
        </w:tc>
        <w:tc>
          <w:tcPr>
            <w:tcW w:w="1416" w:type="dxa"/>
            <w:tcBorders>
              <w:top w:val="single" w:sz="4" w:space="0" w:color="00000A"/>
              <w:left w:val="single" w:sz="4" w:space="0" w:color="00000A"/>
              <w:bottom w:val="single" w:sz="2"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4691</w:t>
            </w:r>
          </w:p>
        </w:tc>
      </w:tr>
      <w:tr w:rsidR="0024040C" w:rsidRPr="005C0384" w:rsidTr="008B60B6">
        <w:trPr>
          <w:gridAfter w:val="1"/>
          <w:wAfter w:w="163" w:type="dxa"/>
          <w:trHeight w:val="213"/>
          <w:jc w:val="center"/>
        </w:trPr>
        <w:tc>
          <w:tcPr>
            <w:tcW w:w="1563" w:type="dxa"/>
            <w:tcBorders>
              <w:top w:val="single" w:sz="2" w:space="0" w:color="00000A"/>
              <w:left w:val="single" w:sz="2" w:space="0" w:color="00000A"/>
              <w:bottom w:val="single" w:sz="2"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2015</w:t>
            </w:r>
          </w:p>
        </w:tc>
        <w:tc>
          <w:tcPr>
            <w:tcW w:w="2661" w:type="dxa"/>
            <w:tcBorders>
              <w:top w:val="single" w:sz="2" w:space="0" w:color="00000A"/>
              <w:left w:val="single" w:sz="4" w:space="0" w:color="00000A"/>
              <w:bottom w:val="single" w:sz="2"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6668</w:t>
            </w:r>
          </w:p>
        </w:tc>
        <w:tc>
          <w:tcPr>
            <w:tcW w:w="1844" w:type="dxa"/>
            <w:tcBorders>
              <w:top w:val="single" w:sz="2" w:space="0" w:color="00000A"/>
              <w:left w:val="single" w:sz="4" w:space="0" w:color="00000A"/>
              <w:bottom w:val="single" w:sz="2"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55</w:t>
            </w:r>
          </w:p>
        </w:tc>
        <w:tc>
          <w:tcPr>
            <w:tcW w:w="1416" w:type="dxa"/>
            <w:tcBorders>
              <w:top w:val="single" w:sz="2" w:space="0" w:color="00000A"/>
              <w:left w:val="single" w:sz="4" w:space="0" w:color="00000A"/>
              <w:bottom w:val="single" w:sz="2"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4970</w:t>
            </w:r>
          </w:p>
        </w:tc>
      </w:tr>
      <w:tr w:rsidR="0024040C" w:rsidRPr="005C0384" w:rsidTr="008B60B6">
        <w:trPr>
          <w:gridAfter w:val="1"/>
          <w:wAfter w:w="163" w:type="dxa"/>
          <w:trHeight w:val="240"/>
          <w:jc w:val="center"/>
        </w:trPr>
        <w:tc>
          <w:tcPr>
            <w:tcW w:w="1563" w:type="dxa"/>
            <w:tcBorders>
              <w:top w:val="single" w:sz="2" w:space="0" w:color="00000A"/>
              <w:left w:val="single" w:sz="2" w:space="0" w:color="00000A"/>
              <w:bottom w:val="single" w:sz="2"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2016</w:t>
            </w:r>
          </w:p>
        </w:tc>
        <w:tc>
          <w:tcPr>
            <w:tcW w:w="2661" w:type="dxa"/>
            <w:tcBorders>
              <w:top w:val="single" w:sz="2" w:space="0" w:color="00000A"/>
              <w:left w:val="single" w:sz="4" w:space="0" w:color="00000A"/>
              <w:bottom w:val="single" w:sz="2"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7536</w:t>
            </w:r>
          </w:p>
        </w:tc>
        <w:tc>
          <w:tcPr>
            <w:tcW w:w="1844" w:type="dxa"/>
            <w:tcBorders>
              <w:top w:val="single" w:sz="2" w:space="0" w:color="00000A"/>
              <w:left w:val="single" w:sz="4" w:space="0" w:color="00000A"/>
              <w:bottom w:val="single" w:sz="2"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w:t>
            </w:r>
          </w:p>
        </w:tc>
        <w:tc>
          <w:tcPr>
            <w:tcW w:w="1416" w:type="dxa"/>
            <w:tcBorders>
              <w:top w:val="single" w:sz="2" w:space="0" w:color="00000A"/>
              <w:left w:val="single" w:sz="4" w:space="0" w:color="00000A"/>
              <w:bottom w:val="single" w:sz="2"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5601</w:t>
            </w:r>
          </w:p>
        </w:tc>
      </w:tr>
      <w:tr w:rsidR="0024040C" w:rsidRPr="005C0384" w:rsidTr="008B60B6">
        <w:trPr>
          <w:gridAfter w:val="1"/>
          <w:wAfter w:w="163" w:type="dxa"/>
          <w:trHeight w:val="240"/>
          <w:jc w:val="center"/>
        </w:trPr>
        <w:tc>
          <w:tcPr>
            <w:tcW w:w="1563" w:type="dxa"/>
            <w:tcBorders>
              <w:top w:val="single" w:sz="2" w:space="0" w:color="00000A"/>
              <w:left w:val="single" w:sz="2" w:space="0" w:color="00000A"/>
              <w:bottom w:val="single" w:sz="2"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2017</w:t>
            </w:r>
          </w:p>
        </w:tc>
        <w:tc>
          <w:tcPr>
            <w:tcW w:w="2661" w:type="dxa"/>
            <w:tcBorders>
              <w:top w:val="single" w:sz="2" w:space="0" w:color="00000A"/>
              <w:left w:val="single" w:sz="4" w:space="0" w:color="00000A"/>
              <w:bottom w:val="single" w:sz="2"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9558</w:t>
            </w:r>
          </w:p>
        </w:tc>
        <w:tc>
          <w:tcPr>
            <w:tcW w:w="1844" w:type="dxa"/>
            <w:tcBorders>
              <w:top w:val="single" w:sz="2" w:space="0" w:color="00000A"/>
              <w:left w:val="single" w:sz="4" w:space="0" w:color="00000A"/>
              <w:bottom w:val="single" w:sz="2"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w:t>
            </w:r>
          </w:p>
        </w:tc>
        <w:tc>
          <w:tcPr>
            <w:tcW w:w="1416" w:type="dxa"/>
            <w:tcBorders>
              <w:top w:val="single" w:sz="2" w:space="0" w:color="00000A"/>
              <w:left w:val="single" w:sz="4" w:space="0" w:color="00000A"/>
              <w:bottom w:val="single" w:sz="2"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7526</w:t>
            </w:r>
          </w:p>
        </w:tc>
      </w:tr>
      <w:tr w:rsidR="0024040C" w:rsidRPr="005C0384" w:rsidTr="008B60B6">
        <w:trPr>
          <w:gridAfter w:val="1"/>
          <w:wAfter w:w="163" w:type="dxa"/>
          <w:trHeight w:val="285"/>
          <w:jc w:val="center"/>
        </w:trPr>
        <w:tc>
          <w:tcPr>
            <w:tcW w:w="1563" w:type="dxa"/>
            <w:tcBorders>
              <w:top w:val="single" w:sz="2" w:space="0" w:color="00000A"/>
              <w:left w:val="single" w:sz="2" w:space="0" w:color="00000A"/>
              <w:bottom w:val="single" w:sz="2"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2018</w:t>
            </w:r>
          </w:p>
        </w:tc>
        <w:tc>
          <w:tcPr>
            <w:tcW w:w="2661" w:type="dxa"/>
            <w:tcBorders>
              <w:top w:val="single" w:sz="2" w:space="0" w:color="00000A"/>
              <w:left w:val="single" w:sz="4" w:space="0" w:color="00000A"/>
              <w:bottom w:val="single" w:sz="2"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13103</w:t>
            </w:r>
          </w:p>
        </w:tc>
        <w:tc>
          <w:tcPr>
            <w:tcW w:w="1844" w:type="dxa"/>
            <w:tcBorders>
              <w:top w:val="single" w:sz="2" w:space="0" w:color="00000A"/>
              <w:left w:val="single" w:sz="4" w:space="0" w:color="00000A"/>
              <w:bottom w:val="single" w:sz="2"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w:t>
            </w:r>
          </w:p>
        </w:tc>
        <w:tc>
          <w:tcPr>
            <w:tcW w:w="1416" w:type="dxa"/>
            <w:tcBorders>
              <w:top w:val="single" w:sz="2" w:space="0" w:color="00000A"/>
              <w:left w:val="single" w:sz="4" w:space="0" w:color="00000A"/>
              <w:bottom w:val="single" w:sz="2"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9485</w:t>
            </w:r>
          </w:p>
        </w:tc>
      </w:tr>
      <w:tr w:rsidR="0024040C" w:rsidRPr="005C0384" w:rsidTr="008B60B6">
        <w:trPr>
          <w:gridAfter w:val="1"/>
          <w:wAfter w:w="163" w:type="dxa"/>
          <w:trHeight w:val="198"/>
          <w:jc w:val="center"/>
        </w:trPr>
        <w:tc>
          <w:tcPr>
            <w:tcW w:w="1563" w:type="dxa"/>
            <w:tcBorders>
              <w:top w:val="single" w:sz="2"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2019</w:t>
            </w:r>
          </w:p>
        </w:tc>
        <w:tc>
          <w:tcPr>
            <w:tcW w:w="2661" w:type="dxa"/>
            <w:tcBorders>
              <w:top w:val="single" w:sz="2"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24599</w:t>
            </w:r>
          </w:p>
        </w:tc>
        <w:tc>
          <w:tcPr>
            <w:tcW w:w="1844" w:type="dxa"/>
            <w:tcBorders>
              <w:top w:val="single" w:sz="2"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w:t>
            </w:r>
          </w:p>
        </w:tc>
        <w:tc>
          <w:tcPr>
            <w:tcW w:w="1416" w:type="dxa"/>
            <w:tcBorders>
              <w:top w:val="single" w:sz="2"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24040C" w:rsidRPr="005C0384" w:rsidRDefault="0024040C" w:rsidP="008B60B6">
            <w:pPr>
              <w:pStyle w:val="Standard"/>
              <w:tabs>
                <w:tab w:val="left" w:pos="1134"/>
              </w:tabs>
              <w:spacing w:line="360" w:lineRule="auto"/>
              <w:jc w:val="center"/>
              <w:rPr>
                <w:rFonts w:cs="Times New Roman"/>
                <w:sz w:val="28"/>
                <w:szCs w:val="28"/>
                <w:lang w:val="uk-UA"/>
              </w:rPr>
            </w:pPr>
            <w:r w:rsidRPr="005C0384">
              <w:rPr>
                <w:rFonts w:cs="Times New Roman"/>
                <w:sz w:val="28"/>
                <w:szCs w:val="28"/>
                <w:lang w:val="uk-UA"/>
              </w:rPr>
              <w:t>20823</w:t>
            </w:r>
          </w:p>
        </w:tc>
      </w:tr>
    </w:tbl>
    <w:p w:rsidR="0024040C" w:rsidRPr="005C0384" w:rsidRDefault="0024040C" w:rsidP="008B60B6">
      <w:pPr>
        <w:pStyle w:val="Standard"/>
        <w:tabs>
          <w:tab w:val="left" w:pos="1134"/>
        </w:tabs>
        <w:spacing w:line="360" w:lineRule="auto"/>
        <w:ind w:firstLine="709"/>
        <w:jc w:val="both"/>
        <w:rPr>
          <w:rFonts w:cs="Times New Roman"/>
          <w:sz w:val="28"/>
          <w:szCs w:val="28"/>
          <w:lang w:val="uk-UA"/>
        </w:rPr>
      </w:pPr>
    </w:p>
    <w:p w:rsidR="0024040C" w:rsidRPr="005C0384" w:rsidRDefault="0024040C" w:rsidP="008B60B6">
      <w:pPr>
        <w:pStyle w:val="Standard"/>
        <w:spacing w:line="360" w:lineRule="auto"/>
        <w:jc w:val="center"/>
        <w:rPr>
          <w:rFonts w:cs="Times New Roman"/>
          <w:sz w:val="28"/>
          <w:szCs w:val="28"/>
          <w:lang w:val="uk-UA"/>
        </w:rPr>
      </w:pPr>
      <w:r w:rsidRPr="005C0384">
        <w:rPr>
          <w:rFonts w:cs="Times New Roman"/>
          <w:noProof/>
          <w:sz w:val="28"/>
          <w:szCs w:val="28"/>
          <w:lang w:val="ru-RU" w:eastAsia="ru-RU" w:bidi="ar-SA"/>
        </w:rPr>
        <w:lastRenderedPageBreak/>
        <w:drawing>
          <wp:inline distT="0" distB="0" distL="0" distR="0">
            <wp:extent cx="4695825" cy="2924175"/>
            <wp:effectExtent l="19050" t="0" r="9525" b="0"/>
            <wp:docPr id="10"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rsidR="0024040C" w:rsidRPr="005C0384" w:rsidRDefault="0024040C" w:rsidP="008B60B6">
      <w:pPr>
        <w:pStyle w:val="Standard"/>
        <w:tabs>
          <w:tab w:val="left" w:pos="1134"/>
        </w:tabs>
        <w:spacing w:line="360" w:lineRule="auto"/>
        <w:ind w:firstLine="709"/>
        <w:jc w:val="center"/>
        <w:rPr>
          <w:rFonts w:cs="Times New Roman"/>
          <w:b/>
          <w:sz w:val="28"/>
          <w:szCs w:val="28"/>
          <w:lang w:val="uk-UA"/>
        </w:rPr>
      </w:pPr>
      <w:r w:rsidRPr="005C0384">
        <w:rPr>
          <w:rFonts w:cs="Times New Roman"/>
          <w:sz w:val="28"/>
          <w:szCs w:val="28"/>
          <w:lang w:val="uk-UA"/>
        </w:rPr>
        <w:t xml:space="preserve">Рис.3.2.   </w:t>
      </w:r>
      <w:r w:rsidRPr="005C0384">
        <w:rPr>
          <w:rFonts w:cs="Times New Roman"/>
          <w:b/>
          <w:sz w:val="28"/>
          <w:szCs w:val="28"/>
          <w:lang w:val="uk-UA"/>
        </w:rPr>
        <w:t>Туристичні потоки Тернопільської області</w:t>
      </w:r>
    </w:p>
    <w:p w:rsidR="0024040C" w:rsidRPr="005C0384" w:rsidRDefault="0024040C" w:rsidP="008B60B6">
      <w:pPr>
        <w:pStyle w:val="Standard"/>
        <w:tabs>
          <w:tab w:val="left" w:pos="1134"/>
        </w:tabs>
        <w:spacing w:line="360" w:lineRule="auto"/>
        <w:ind w:firstLine="709"/>
        <w:jc w:val="both"/>
        <w:rPr>
          <w:rFonts w:cs="Times New Roman"/>
          <w:sz w:val="28"/>
          <w:szCs w:val="28"/>
          <w:lang w:val="uk-UA"/>
        </w:rPr>
      </w:pPr>
      <w:r w:rsidRPr="005C0384">
        <w:rPr>
          <w:rFonts w:cs="Times New Roman"/>
          <w:sz w:val="28"/>
          <w:szCs w:val="28"/>
          <w:lang w:val="uk-UA"/>
        </w:rPr>
        <w:t>Особливістю розвитку рекреації і туризму  в Тернопільській області є розміщення переважної більшості історико-культурних об’єктів у районних центрах.</w:t>
      </w:r>
    </w:p>
    <w:p w:rsidR="0024040C" w:rsidRPr="005C0384" w:rsidRDefault="0024040C" w:rsidP="008B60B6">
      <w:pPr>
        <w:pStyle w:val="Standard"/>
        <w:tabs>
          <w:tab w:val="left" w:pos="1134"/>
        </w:tabs>
        <w:spacing w:line="360" w:lineRule="auto"/>
        <w:ind w:firstLine="709"/>
        <w:jc w:val="both"/>
        <w:rPr>
          <w:rFonts w:cs="Times New Roman"/>
          <w:sz w:val="28"/>
          <w:szCs w:val="28"/>
          <w:lang w:val="uk-UA"/>
        </w:rPr>
      </w:pPr>
      <w:r w:rsidRPr="005C0384">
        <w:rPr>
          <w:rFonts w:cs="Times New Roman"/>
          <w:sz w:val="28"/>
          <w:szCs w:val="28"/>
          <w:lang w:val="uk-UA"/>
        </w:rPr>
        <w:t>Головними можливостями розвитку туристичної галузі в області є:</w:t>
      </w:r>
    </w:p>
    <w:p w:rsidR="0024040C" w:rsidRPr="005C0384" w:rsidRDefault="0024040C" w:rsidP="008B60B6">
      <w:pPr>
        <w:pStyle w:val="Standard"/>
        <w:numPr>
          <w:ilvl w:val="0"/>
          <w:numId w:val="57"/>
        </w:numPr>
        <w:tabs>
          <w:tab w:val="left" w:pos="1134"/>
        </w:tabs>
        <w:spacing w:line="360" w:lineRule="auto"/>
        <w:ind w:firstLine="709"/>
        <w:jc w:val="both"/>
        <w:rPr>
          <w:rFonts w:cs="Times New Roman"/>
          <w:sz w:val="28"/>
          <w:szCs w:val="28"/>
          <w:lang w:val="uk-UA"/>
        </w:rPr>
      </w:pPr>
      <w:r w:rsidRPr="005C0384">
        <w:rPr>
          <w:rFonts w:cs="Times New Roman"/>
          <w:sz w:val="28"/>
          <w:szCs w:val="28"/>
          <w:lang w:val="uk-UA"/>
        </w:rPr>
        <w:t>використання географічного положення для збільшення міжобласних туристичних потоків;</w:t>
      </w:r>
    </w:p>
    <w:p w:rsidR="0024040C" w:rsidRPr="005C0384" w:rsidRDefault="0024040C" w:rsidP="008B60B6">
      <w:pPr>
        <w:pStyle w:val="Standard"/>
        <w:numPr>
          <w:ilvl w:val="0"/>
          <w:numId w:val="57"/>
        </w:numPr>
        <w:tabs>
          <w:tab w:val="left" w:pos="1134"/>
        </w:tabs>
        <w:spacing w:line="360" w:lineRule="auto"/>
        <w:ind w:firstLine="709"/>
        <w:jc w:val="both"/>
        <w:rPr>
          <w:rFonts w:cs="Times New Roman"/>
          <w:sz w:val="28"/>
          <w:szCs w:val="28"/>
          <w:lang w:val="uk-UA"/>
        </w:rPr>
      </w:pPr>
      <w:r w:rsidRPr="005C0384">
        <w:rPr>
          <w:rFonts w:cs="Times New Roman"/>
          <w:sz w:val="28"/>
          <w:szCs w:val="28"/>
          <w:lang w:val="uk-UA"/>
        </w:rPr>
        <w:t>використання природного потенціалу для розвитку сільського зеленого, оздоровчо-лікувального, екологічного відпочинку;</w:t>
      </w:r>
    </w:p>
    <w:p w:rsidR="0024040C" w:rsidRPr="005C0384" w:rsidRDefault="0024040C" w:rsidP="008B60B6">
      <w:pPr>
        <w:pStyle w:val="Standard"/>
        <w:numPr>
          <w:ilvl w:val="0"/>
          <w:numId w:val="57"/>
        </w:numPr>
        <w:tabs>
          <w:tab w:val="left" w:pos="1134"/>
        </w:tabs>
        <w:spacing w:line="360" w:lineRule="auto"/>
        <w:ind w:firstLine="709"/>
        <w:jc w:val="both"/>
        <w:rPr>
          <w:rFonts w:cs="Times New Roman"/>
          <w:sz w:val="28"/>
          <w:szCs w:val="28"/>
          <w:lang w:val="uk-UA"/>
        </w:rPr>
      </w:pPr>
      <w:r w:rsidRPr="005C0384">
        <w:rPr>
          <w:rFonts w:cs="Times New Roman"/>
          <w:sz w:val="28"/>
          <w:szCs w:val="28"/>
          <w:lang w:val="uk-UA"/>
        </w:rPr>
        <w:t>залучення історико-культурних об’єктів до нових туристично-рекреаційних проектів;</w:t>
      </w:r>
    </w:p>
    <w:p w:rsidR="0024040C" w:rsidRPr="005C0384" w:rsidRDefault="0024040C" w:rsidP="008B60B6">
      <w:pPr>
        <w:pStyle w:val="Standard"/>
        <w:numPr>
          <w:ilvl w:val="0"/>
          <w:numId w:val="57"/>
        </w:numPr>
        <w:tabs>
          <w:tab w:val="left" w:pos="1134"/>
        </w:tabs>
        <w:spacing w:line="360" w:lineRule="auto"/>
        <w:ind w:firstLine="709"/>
        <w:jc w:val="both"/>
        <w:rPr>
          <w:rFonts w:cs="Times New Roman"/>
          <w:sz w:val="28"/>
          <w:szCs w:val="28"/>
          <w:lang w:val="uk-UA"/>
        </w:rPr>
      </w:pPr>
      <w:r w:rsidRPr="005C0384">
        <w:rPr>
          <w:rFonts w:cs="Times New Roman"/>
          <w:sz w:val="28"/>
          <w:szCs w:val="28"/>
          <w:lang w:val="uk-UA"/>
        </w:rPr>
        <w:t>впровадження новітніх технологій у процесі здійснення туризму та рекреації;</w:t>
      </w:r>
    </w:p>
    <w:p w:rsidR="0024040C" w:rsidRPr="005C0384" w:rsidRDefault="0024040C" w:rsidP="008B60B6">
      <w:pPr>
        <w:pStyle w:val="Standard"/>
        <w:numPr>
          <w:ilvl w:val="0"/>
          <w:numId w:val="57"/>
        </w:numPr>
        <w:tabs>
          <w:tab w:val="left" w:pos="1134"/>
        </w:tabs>
        <w:spacing w:line="360" w:lineRule="auto"/>
        <w:ind w:firstLine="709"/>
        <w:jc w:val="both"/>
        <w:rPr>
          <w:rFonts w:cs="Times New Roman"/>
          <w:sz w:val="28"/>
          <w:szCs w:val="28"/>
          <w:lang w:val="uk-UA"/>
        </w:rPr>
      </w:pPr>
      <w:r w:rsidRPr="005C0384">
        <w:rPr>
          <w:rFonts w:cs="Times New Roman"/>
          <w:sz w:val="28"/>
          <w:szCs w:val="28"/>
          <w:lang w:val="uk-UA"/>
        </w:rPr>
        <w:t xml:space="preserve">облаштування транспортної мережі дасть змогу збільшити кількість </w:t>
      </w:r>
      <w:proofErr w:type="spellStart"/>
      <w:r w:rsidRPr="005C0384">
        <w:rPr>
          <w:rFonts w:cs="Times New Roman"/>
          <w:sz w:val="28"/>
          <w:szCs w:val="28"/>
          <w:lang w:val="uk-UA"/>
        </w:rPr>
        <w:t>пасажироперевезень</w:t>
      </w:r>
      <w:proofErr w:type="spellEnd"/>
      <w:r w:rsidRPr="005C0384">
        <w:rPr>
          <w:rFonts w:cs="Times New Roman"/>
          <w:sz w:val="28"/>
          <w:szCs w:val="28"/>
          <w:lang w:val="uk-UA"/>
        </w:rPr>
        <w:t xml:space="preserve"> у межах області до об’єктів туризму;</w:t>
      </w:r>
    </w:p>
    <w:p w:rsidR="0024040C" w:rsidRPr="005C0384" w:rsidRDefault="0024040C" w:rsidP="008B60B6">
      <w:pPr>
        <w:pStyle w:val="Standard"/>
        <w:numPr>
          <w:ilvl w:val="0"/>
          <w:numId w:val="57"/>
        </w:numPr>
        <w:tabs>
          <w:tab w:val="left" w:pos="1134"/>
        </w:tabs>
        <w:spacing w:line="360" w:lineRule="auto"/>
        <w:ind w:firstLine="709"/>
        <w:jc w:val="both"/>
        <w:rPr>
          <w:rFonts w:cs="Times New Roman"/>
          <w:sz w:val="28"/>
          <w:szCs w:val="28"/>
          <w:lang w:val="uk-UA"/>
        </w:rPr>
      </w:pPr>
      <w:r w:rsidRPr="005C0384">
        <w:rPr>
          <w:rFonts w:cs="Times New Roman"/>
          <w:sz w:val="28"/>
          <w:szCs w:val="28"/>
          <w:lang w:val="uk-UA"/>
        </w:rPr>
        <w:t>збільшення кількості готелів та інших місць проживання, дасть змогу здійснювати довготривалий відпочинок поблизу туристичних об'єктів; [26]</w:t>
      </w:r>
    </w:p>
    <w:p w:rsidR="0024040C" w:rsidRPr="005C0384" w:rsidRDefault="0024040C" w:rsidP="008B60B6">
      <w:pPr>
        <w:pStyle w:val="Standard"/>
        <w:tabs>
          <w:tab w:val="left" w:pos="1134"/>
        </w:tabs>
        <w:spacing w:line="360" w:lineRule="auto"/>
        <w:ind w:firstLine="709"/>
        <w:jc w:val="both"/>
        <w:rPr>
          <w:rFonts w:cs="Times New Roman"/>
          <w:sz w:val="28"/>
          <w:szCs w:val="28"/>
          <w:lang w:val="uk-UA"/>
        </w:rPr>
      </w:pPr>
      <w:r w:rsidRPr="005C0384">
        <w:rPr>
          <w:rFonts w:cs="Times New Roman"/>
          <w:sz w:val="28"/>
          <w:szCs w:val="28"/>
          <w:lang w:val="uk-UA"/>
        </w:rPr>
        <w:t>Головними факторами, що заважають розвитку туризму, є:</w:t>
      </w:r>
    </w:p>
    <w:p w:rsidR="0024040C" w:rsidRPr="005C0384" w:rsidRDefault="0024040C" w:rsidP="008B60B6">
      <w:pPr>
        <w:pStyle w:val="Standard"/>
        <w:numPr>
          <w:ilvl w:val="0"/>
          <w:numId w:val="58"/>
        </w:numPr>
        <w:tabs>
          <w:tab w:val="left" w:pos="1134"/>
        </w:tabs>
        <w:spacing w:line="360" w:lineRule="auto"/>
        <w:ind w:firstLine="709"/>
        <w:jc w:val="both"/>
        <w:rPr>
          <w:rFonts w:cs="Times New Roman"/>
          <w:sz w:val="28"/>
          <w:szCs w:val="28"/>
          <w:lang w:val="uk-UA"/>
        </w:rPr>
      </w:pPr>
      <w:r w:rsidRPr="005C0384">
        <w:rPr>
          <w:rFonts w:cs="Times New Roman"/>
          <w:sz w:val="28"/>
          <w:szCs w:val="28"/>
          <w:lang w:val="uk-UA"/>
        </w:rPr>
        <w:t>складна економічна та політична ситуація у країні;</w:t>
      </w:r>
    </w:p>
    <w:p w:rsidR="0024040C" w:rsidRPr="005C0384" w:rsidRDefault="0024040C" w:rsidP="008B60B6">
      <w:pPr>
        <w:pStyle w:val="Standard"/>
        <w:numPr>
          <w:ilvl w:val="0"/>
          <w:numId w:val="58"/>
        </w:numPr>
        <w:tabs>
          <w:tab w:val="left" w:pos="1134"/>
        </w:tabs>
        <w:spacing w:line="360" w:lineRule="auto"/>
        <w:ind w:firstLine="709"/>
        <w:jc w:val="both"/>
        <w:rPr>
          <w:rFonts w:cs="Times New Roman"/>
          <w:sz w:val="28"/>
          <w:szCs w:val="28"/>
          <w:lang w:val="uk-UA"/>
        </w:rPr>
      </w:pPr>
      <w:r w:rsidRPr="005C0384">
        <w:rPr>
          <w:rFonts w:cs="Times New Roman"/>
          <w:sz w:val="28"/>
          <w:szCs w:val="28"/>
          <w:lang w:val="uk-UA"/>
        </w:rPr>
        <w:t>недосконалість законодавчої бази;</w:t>
      </w:r>
    </w:p>
    <w:p w:rsidR="0024040C" w:rsidRPr="005C0384" w:rsidRDefault="0024040C" w:rsidP="008B60B6">
      <w:pPr>
        <w:pStyle w:val="Standard"/>
        <w:numPr>
          <w:ilvl w:val="0"/>
          <w:numId w:val="58"/>
        </w:numPr>
        <w:tabs>
          <w:tab w:val="left" w:pos="1134"/>
        </w:tabs>
        <w:spacing w:line="360" w:lineRule="auto"/>
        <w:ind w:firstLine="709"/>
        <w:jc w:val="both"/>
        <w:rPr>
          <w:rFonts w:cs="Times New Roman"/>
          <w:sz w:val="28"/>
          <w:szCs w:val="28"/>
          <w:lang w:val="uk-UA"/>
        </w:rPr>
      </w:pPr>
      <w:r w:rsidRPr="005C0384">
        <w:rPr>
          <w:rFonts w:cs="Times New Roman"/>
          <w:sz w:val="28"/>
          <w:szCs w:val="28"/>
          <w:lang w:val="uk-UA"/>
        </w:rPr>
        <w:lastRenderedPageBreak/>
        <w:t>поганий розвиток об’єктів інфраструктури;</w:t>
      </w:r>
    </w:p>
    <w:p w:rsidR="0024040C" w:rsidRPr="005C0384" w:rsidRDefault="0024040C" w:rsidP="008B60B6">
      <w:pPr>
        <w:pStyle w:val="Standard"/>
        <w:numPr>
          <w:ilvl w:val="0"/>
          <w:numId w:val="58"/>
        </w:numPr>
        <w:tabs>
          <w:tab w:val="left" w:pos="1134"/>
        </w:tabs>
        <w:spacing w:line="360" w:lineRule="auto"/>
        <w:ind w:firstLine="709"/>
        <w:jc w:val="both"/>
        <w:rPr>
          <w:rFonts w:cs="Times New Roman"/>
          <w:sz w:val="28"/>
          <w:szCs w:val="28"/>
          <w:lang w:val="uk-UA"/>
        </w:rPr>
      </w:pPr>
      <w:r w:rsidRPr="005C0384">
        <w:rPr>
          <w:rFonts w:cs="Times New Roman"/>
          <w:sz w:val="28"/>
          <w:szCs w:val="28"/>
          <w:lang w:val="uk-UA"/>
        </w:rPr>
        <w:t>відсутність необхідного транспортного сполучення;</w:t>
      </w:r>
    </w:p>
    <w:p w:rsidR="0024040C" w:rsidRPr="005C0384" w:rsidRDefault="0024040C" w:rsidP="008B60B6">
      <w:pPr>
        <w:pStyle w:val="Standard"/>
        <w:numPr>
          <w:ilvl w:val="0"/>
          <w:numId w:val="58"/>
        </w:numPr>
        <w:tabs>
          <w:tab w:val="left" w:pos="1134"/>
        </w:tabs>
        <w:spacing w:line="360" w:lineRule="auto"/>
        <w:ind w:firstLine="709"/>
        <w:jc w:val="both"/>
        <w:rPr>
          <w:rFonts w:cs="Times New Roman"/>
          <w:sz w:val="28"/>
          <w:szCs w:val="28"/>
          <w:lang w:val="uk-UA"/>
        </w:rPr>
      </w:pPr>
      <w:r w:rsidRPr="005C0384">
        <w:rPr>
          <w:rFonts w:cs="Times New Roman"/>
          <w:sz w:val="28"/>
          <w:szCs w:val="28"/>
          <w:lang w:val="uk-UA"/>
        </w:rPr>
        <w:t>відсутність необхідних умов для прийому туристів;</w:t>
      </w:r>
    </w:p>
    <w:p w:rsidR="0024040C" w:rsidRPr="005C0384" w:rsidRDefault="0024040C" w:rsidP="008B60B6">
      <w:pPr>
        <w:pStyle w:val="Standard"/>
        <w:numPr>
          <w:ilvl w:val="0"/>
          <w:numId w:val="58"/>
        </w:numPr>
        <w:tabs>
          <w:tab w:val="left" w:pos="1134"/>
        </w:tabs>
        <w:spacing w:line="360" w:lineRule="auto"/>
        <w:ind w:firstLine="709"/>
        <w:jc w:val="both"/>
        <w:rPr>
          <w:rFonts w:cs="Times New Roman"/>
          <w:sz w:val="28"/>
          <w:szCs w:val="28"/>
          <w:lang w:val="uk-UA"/>
        </w:rPr>
      </w:pPr>
      <w:r w:rsidRPr="005C0384">
        <w:rPr>
          <w:rFonts w:cs="Times New Roman"/>
          <w:sz w:val="28"/>
          <w:szCs w:val="28"/>
          <w:lang w:val="uk-UA"/>
        </w:rPr>
        <w:t xml:space="preserve"> вузький асортимент та низька якість туристичних послуг;</w:t>
      </w:r>
    </w:p>
    <w:p w:rsidR="0024040C" w:rsidRPr="005C0384" w:rsidRDefault="0024040C" w:rsidP="008B60B6">
      <w:pPr>
        <w:pStyle w:val="Standard"/>
        <w:numPr>
          <w:ilvl w:val="0"/>
          <w:numId w:val="58"/>
        </w:numPr>
        <w:tabs>
          <w:tab w:val="left" w:pos="1134"/>
        </w:tabs>
        <w:spacing w:line="360" w:lineRule="auto"/>
        <w:ind w:firstLine="709"/>
        <w:jc w:val="both"/>
        <w:rPr>
          <w:rFonts w:cs="Times New Roman"/>
          <w:sz w:val="28"/>
          <w:szCs w:val="28"/>
          <w:lang w:val="uk-UA"/>
        </w:rPr>
      </w:pPr>
      <w:r w:rsidRPr="005C0384">
        <w:rPr>
          <w:rFonts w:cs="Times New Roman"/>
          <w:sz w:val="28"/>
          <w:szCs w:val="28"/>
          <w:lang w:val="uk-UA"/>
        </w:rPr>
        <w:t>недостатньо фінансування;</w:t>
      </w:r>
    </w:p>
    <w:p w:rsidR="0024040C" w:rsidRPr="005C0384" w:rsidRDefault="0024040C" w:rsidP="008B60B6">
      <w:pPr>
        <w:pStyle w:val="Standard"/>
        <w:numPr>
          <w:ilvl w:val="0"/>
          <w:numId w:val="58"/>
        </w:numPr>
        <w:tabs>
          <w:tab w:val="left" w:pos="1134"/>
        </w:tabs>
        <w:spacing w:line="360" w:lineRule="auto"/>
        <w:ind w:firstLine="709"/>
        <w:jc w:val="both"/>
        <w:rPr>
          <w:rFonts w:cs="Times New Roman"/>
          <w:sz w:val="28"/>
          <w:szCs w:val="28"/>
          <w:lang w:val="uk-UA"/>
        </w:rPr>
      </w:pPr>
      <w:r w:rsidRPr="005C0384">
        <w:rPr>
          <w:rFonts w:cs="Times New Roman"/>
          <w:sz w:val="28"/>
          <w:szCs w:val="28"/>
          <w:lang w:val="uk-UA"/>
        </w:rPr>
        <w:t>низька конкурентоспроможність на вітчизняному та зарубіжному ринках;</w:t>
      </w:r>
    </w:p>
    <w:p w:rsidR="0024040C" w:rsidRPr="005C0384" w:rsidRDefault="0024040C" w:rsidP="008B60B6">
      <w:pPr>
        <w:pStyle w:val="Standard"/>
        <w:numPr>
          <w:ilvl w:val="0"/>
          <w:numId w:val="58"/>
        </w:numPr>
        <w:tabs>
          <w:tab w:val="left" w:pos="1134"/>
        </w:tabs>
        <w:spacing w:line="360" w:lineRule="auto"/>
        <w:ind w:firstLine="709"/>
        <w:jc w:val="both"/>
        <w:rPr>
          <w:rFonts w:cs="Times New Roman"/>
          <w:sz w:val="28"/>
          <w:szCs w:val="28"/>
          <w:lang w:val="uk-UA"/>
        </w:rPr>
      </w:pPr>
      <w:r w:rsidRPr="005C0384">
        <w:rPr>
          <w:rFonts w:cs="Times New Roman"/>
          <w:sz w:val="28"/>
          <w:szCs w:val="28"/>
          <w:lang w:val="uk-UA"/>
        </w:rPr>
        <w:t>відсутність належної мотивації для розвитку туристичного бізнесу;</w:t>
      </w:r>
    </w:p>
    <w:p w:rsidR="0024040C" w:rsidRPr="005C0384" w:rsidRDefault="0024040C" w:rsidP="008B60B6">
      <w:pPr>
        <w:pStyle w:val="Standard"/>
        <w:numPr>
          <w:ilvl w:val="0"/>
          <w:numId w:val="58"/>
        </w:numPr>
        <w:tabs>
          <w:tab w:val="left" w:pos="1134"/>
        </w:tabs>
        <w:spacing w:line="360" w:lineRule="auto"/>
        <w:ind w:firstLine="709"/>
        <w:jc w:val="both"/>
        <w:rPr>
          <w:rFonts w:cs="Times New Roman"/>
          <w:sz w:val="28"/>
          <w:szCs w:val="28"/>
          <w:lang w:val="uk-UA"/>
        </w:rPr>
      </w:pPr>
      <w:r w:rsidRPr="005C0384">
        <w:rPr>
          <w:rFonts w:cs="Times New Roman"/>
          <w:sz w:val="28"/>
          <w:szCs w:val="28"/>
          <w:lang w:val="uk-UA"/>
        </w:rPr>
        <w:t>недостатня розробленість туристичних маршрутів;</w:t>
      </w:r>
    </w:p>
    <w:p w:rsidR="0024040C" w:rsidRPr="005C0384" w:rsidRDefault="0024040C" w:rsidP="008B60B6">
      <w:pPr>
        <w:pStyle w:val="Standard"/>
        <w:numPr>
          <w:ilvl w:val="0"/>
          <w:numId w:val="58"/>
        </w:numPr>
        <w:tabs>
          <w:tab w:val="left" w:pos="1134"/>
        </w:tabs>
        <w:spacing w:line="360" w:lineRule="auto"/>
        <w:ind w:firstLine="709"/>
        <w:jc w:val="both"/>
        <w:rPr>
          <w:rFonts w:cs="Times New Roman"/>
          <w:sz w:val="28"/>
          <w:szCs w:val="28"/>
          <w:lang w:val="uk-UA"/>
        </w:rPr>
      </w:pPr>
      <w:r w:rsidRPr="005C0384">
        <w:rPr>
          <w:rFonts w:cs="Times New Roman"/>
          <w:sz w:val="28"/>
          <w:szCs w:val="28"/>
          <w:lang w:val="uk-UA"/>
        </w:rPr>
        <w:t>нестача професійних кадрів у сфері туризму;</w:t>
      </w:r>
    </w:p>
    <w:p w:rsidR="0024040C" w:rsidRPr="005C0384" w:rsidRDefault="0024040C" w:rsidP="008B60B6">
      <w:pPr>
        <w:pStyle w:val="Standard"/>
        <w:numPr>
          <w:ilvl w:val="0"/>
          <w:numId w:val="58"/>
        </w:numPr>
        <w:tabs>
          <w:tab w:val="left" w:pos="1134"/>
        </w:tabs>
        <w:spacing w:line="360" w:lineRule="auto"/>
        <w:ind w:firstLine="709"/>
        <w:jc w:val="both"/>
        <w:rPr>
          <w:rFonts w:cs="Times New Roman"/>
          <w:sz w:val="28"/>
          <w:szCs w:val="28"/>
          <w:lang w:val="uk-UA"/>
        </w:rPr>
      </w:pPr>
      <w:r w:rsidRPr="005C0384">
        <w:rPr>
          <w:rFonts w:cs="Times New Roman"/>
          <w:sz w:val="28"/>
          <w:szCs w:val="28"/>
          <w:lang w:val="uk-UA"/>
        </w:rPr>
        <w:t>відсутність ефективної стратегії розвитку туризму на державному та регіональному рівнях.</w:t>
      </w:r>
    </w:p>
    <w:p w:rsidR="0024040C" w:rsidRPr="005C0384" w:rsidRDefault="0024040C" w:rsidP="008B60B6">
      <w:pPr>
        <w:pStyle w:val="Standard"/>
        <w:tabs>
          <w:tab w:val="left" w:pos="1134"/>
        </w:tabs>
        <w:spacing w:line="360" w:lineRule="auto"/>
        <w:ind w:firstLine="709"/>
        <w:jc w:val="both"/>
        <w:rPr>
          <w:rFonts w:cs="Times New Roman"/>
          <w:sz w:val="28"/>
          <w:szCs w:val="28"/>
          <w:lang w:val="uk-UA"/>
        </w:rPr>
      </w:pPr>
      <w:r w:rsidRPr="005C0384">
        <w:rPr>
          <w:rFonts w:cs="Times New Roman"/>
          <w:sz w:val="28"/>
          <w:szCs w:val="28"/>
          <w:lang w:val="uk-UA"/>
        </w:rPr>
        <w:t>Без державної підтримки та стимулювання розвитку туризму, неможливо перетворити туризм на потужну індустрію, яка б забезпечувала робочими місцями, розвиток готельно-ресторанного бізнесу, сфери послуг, транспортної інфраструктури, інших галузей.</w:t>
      </w:r>
    </w:p>
    <w:p w:rsidR="0024040C" w:rsidRPr="005C0384" w:rsidRDefault="0024040C" w:rsidP="008B60B6">
      <w:pPr>
        <w:pStyle w:val="Standard"/>
        <w:tabs>
          <w:tab w:val="left" w:pos="1134"/>
        </w:tabs>
        <w:spacing w:line="360" w:lineRule="auto"/>
        <w:ind w:firstLine="709"/>
        <w:jc w:val="both"/>
        <w:rPr>
          <w:rFonts w:cs="Times New Roman"/>
          <w:sz w:val="28"/>
          <w:szCs w:val="28"/>
          <w:lang w:val="uk-UA"/>
        </w:rPr>
      </w:pPr>
      <w:r w:rsidRPr="005C0384">
        <w:rPr>
          <w:rFonts w:cs="Times New Roman"/>
          <w:sz w:val="28"/>
          <w:szCs w:val="28"/>
          <w:lang w:val="uk-UA"/>
        </w:rPr>
        <w:t>Для перспективного розвитку туристичної сфери області потрібно здійснити наступні заходами:</w:t>
      </w:r>
    </w:p>
    <w:p w:rsidR="0024040C" w:rsidRPr="005C0384" w:rsidRDefault="0024040C" w:rsidP="008B60B6">
      <w:pPr>
        <w:pStyle w:val="Standard"/>
        <w:numPr>
          <w:ilvl w:val="0"/>
          <w:numId w:val="59"/>
        </w:numPr>
        <w:tabs>
          <w:tab w:val="left" w:pos="1134"/>
        </w:tabs>
        <w:spacing w:line="360" w:lineRule="auto"/>
        <w:ind w:firstLine="709"/>
        <w:jc w:val="both"/>
        <w:rPr>
          <w:rFonts w:cs="Times New Roman"/>
          <w:sz w:val="28"/>
          <w:szCs w:val="28"/>
          <w:lang w:val="uk-UA"/>
        </w:rPr>
      </w:pPr>
      <w:r w:rsidRPr="005C0384">
        <w:rPr>
          <w:rFonts w:cs="Times New Roman"/>
          <w:sz w:val="28"/>
          <w:szCs w:val="28"/>
          <w:lang w:val="uk-UA"/>
        </w:rPr>
        <w:t>забезпечити реалізацію стратегії розвитку туризму на державному та регіональному рівнях;</w:t>
      </w:r>
    </w:p>
    <w:p w:rsidR="0024040C" w:rsidRPr="005C0384" w:rsidRDefault="0024040C" w:rsidP="008B60B6">
      <w:pPr>
        <w:pStyle w:val="Standard"/>
        <w:numPr>
          <w:ilvl w:val="0"/>
          <w:numId w:val="59"/>
        </w:numPr>
        <w:tabs>
          <w:tab w:val="left" w:pos="1134"/>
        </w:tabs>
        <w:spacing w:line="360" w:lineRule="auto"/>
        <w:ind w:firstLine="709"/>
        <w:jc w:val="both"/>
        <w:rPr>
          <w:rFonts w:cs="Times New Roman"/>
          <w:sz w:val="28"/>
          <w:szCs w:val="28"/>
          <w:lang w:val="uk-UA"/>
        </w:rPr>
      </w:pPr>
      <w:r w:rsidRPr="005C0384">
        <w:rPr>
          <w:rFonts w:cs="Times New Roman"/>
          <w:sz w:val="28"/>
          <w:szCs w:val="28"/>
          <w:lang w:val="uk-UA"/>
        </w:rPr>
        <w:t>сприяти розвитку туризму як одному з пріоритетних напрямів національної економіки;</w:t>
      </w:r>
    </w:p>
    <w:p w:rsidR="0024040C" w:rsidRPr="005C0384" w:rsidRDefault="0024040C" w:rsidP="008B60B6">
      <w:pPr>
        <w:pStyle w:val="Standard"/>
        <w:numPr>
          <w:ilvl w:val="0"/>
          <w:numId w:val="59"/>
        </w:numPr>
        <w:tabs>
          <w:tab w:val="left" w:pos="1134"/>
        </w:tabs>
        <w:spacing w:line="360" w:lineRule="auto"/>
        <w:ind w:firstLine="709"/>
        <w:jc w:val="both"/>
        <w:rPr>
          <w:rFonts w:cs="Times New Roman"/>
          <w:sz w:val="28"/>
          <w:szCs w:val="28"/>
          <w:lang w:val="uk-UA"/>
        </w:rPr>
      </w:pPr>
      <w:r w:rsidRPr="005C0384">
        <w:rPr>
          <w:rFonts w:cs="Times New Roman"/>
          <w:sz w:val="28"/>
          <w:szCs w:val="28"/>
          <w:lang w:val="uk-UA"/>
        </w:rPr>
        <w:t>оптимізувати законодавство у сфері туризму з європейським та світовим;</w:t>
      </w:r>
    </w:p>
    <w:p w:rsidR="0024040C" w:rsidRPr="005C0384" w:rsidRDefault="0024040C" w:rsidP="008B60B6">
      <w:pPr>
        <w:pStyle w:val="Standard"/>
        <w:numPr>
          <w:ilvl w:val="0"/>
          <w:numId w:val="59"/>
        </w:numPr>
        <w:tabs>
          <w:tab w:val="left" w:pos="1134"/>
        </w:tabs>
        <w:spacing w:line="360" w:lineRule="auto"/>
        <w:ind w:firstLine="709"/>
        <w:jc w:val="both"/>
        <w:rPr>
          <w:rFonts w:cs="Times New Roman"/>
          <w:sz w:val="28"/>
          <w:szCs w:val="28"/>
          <w:lang w:val="uk-UA"/>
        </w:rPr>
      </w:pPr>
      <w:r w:rsidRPr="005C0384">
        <w:rPr>
          <w:rFonts w:cs="Times New Roman"/>
          <w:sz w:val="28"/>
          <w:szCs w:val="28"/>
          <w:lang w:val="uk-UA"/>
        </w:rPr>
        <w:t>забезпечити податкове стимулювання суб’єктів підприємницької діяльності у сфері туризму;</w:t>
      </w:r>
    </w:p>
    <w:p w:rsidR="0024040C" w:rsidRPr="005C0384" w:rsidRDefault="0024040C" w:rsidP="008B60B6">
      <w:pPr>
        <w:pStyle w:val="Standard"/>
        <w:numPr>
          <w:ilvl w:val="0"/>
          <w:numId w:val="59"/>
        </w:numPr>
        <w:tabs>
          <w:tab w:val="left" w:pos="1134"/>
        </w:tabs>
        <w:spacing w:line="360" w:lineRule="auto"/>
        <w:ind w:firstLine="709"/>
        <w:jc w:val="both"/>
        <w:rPr>
          <w:rFonts w:cs="Times New Roman"/>
          <w:sz w:val="28"/>
          <w:szCs w:val="28"/>
          <w:lang w:val="uk-UA"/>
        </w:rPr>
      </w:pPr>
      <w:r w:rsidRPr="005C0384">
        <w:rPr>
          <w:rFonts w:cs="Times New Roman"/>
          <w:sz w:val="28"/>
          <w:szCs w:val="28"/>
          <w:lang w:val="uk-UA"/>
        </w:rPr>
        <w:t>створити передумови для залучення інвестицій;</w:t>
      </w:r>
    </w:p>
    <w:p w:rsidR="0024040C" w:rsidRPr="005C0384" w:rsidRDefault="0024040C" w:rsidP="008B60B6">
      <w:pPr>
        <w:pStyle w:val="Standard"/>
        <w:numPr>
          <w:ilvl w:val="0"/>
          <w:numId w:val="59"/>
        </w:numPr>
        <w:tabs>
          <w:tab w:val="left" w:pos="1134"/>
        </w:tabs>
        <w:spacing w:line="360" w:lineRule="auto"/>
        <w:ind w:firstLine="709"/>
        <w:jc w:val="both"/>
        <w:rPr>
          <w:rFonts w:cs="Times New Roman"/>
          <w:sz w:val="28"/>
          <w:szCs w:val="28"/>
          <w:lang w:val="uk-UA"/>
        </w:rPr>
      </w:pPr>
      <w:r w:rsidRPr="005C0384">
        <w:rPr>
          <w:rFonts w:cs="Times New Roman"/>
          <w:sz w:val="28"/>
          <w:szCs w:val="28"/>
          <w:lang w:val="uk-UA"/>
        </w:rPr>
        <w:t>інтенсивно рекламувати привабливі туристичні об’єкти;</w:t>
      </w:r>
    </w:p>
    <w:p w:rsidR="0024040C" w:rsidRPr="005C0384" w:rsidRDefault="0024040C" w:rsidP="008B60B6">
      <w:pPr>
        <w:pStyle w:val="Standard"/>
        <w:numPr>
          <w:ilvl w:val="0"/>
          <w:numId w:val="59"/>
        </w:numPr>
        <w:tabs>
          <w:tab w:val="left" w:pos="1134"/>
        </w:tabs>
        <w:spacing w:line="360" w:lineRule="auto"/>
        <w:ind w:firstLine="709"/>
        <w:jc w:val="both"/>
        <w:rPr>
          <w:rFonts w:cs="Times New Roman"/>
          <w:sz w:val="28"/>
          <w:szCs w:val="28"/>
          <w:lang w:val="uk-UA"/>
        </w:rPr>
      </w:pPr>
      <w:r w:rsidRPr="005C0384">
        <w:rPr>
          <w:rFonts w:cs="Times New Roman"/>
          <w:sz w:val="28"/>
          <w:szCs w:val="28"/>
          <w:lang w:val="uk-UA"/>
        </w:rPr>
        <w:t>забезпечити підготовку професійних кадрів у сфері туризму;</w:t>
      </w:r>
    </w:p>
    <w:p w:rsidR="0024040C" w:rsidRPr="005C0384" w:rsidRDefault="0024040C" w:rsidP="008B60B6">
      <w:pPr>
        <w:pStyle w:val="Standard"/>
        <w:numPr>
          <w:ilvl w:val="0"/>
          <w:numId w:val="59"/>
        </w:numPr>
        <w:tabs>
          <w:tab w:val="left" w:pos="1134"/>
        </w:tabs>
        <w:spacing w:line="360" w:lineRule="auto"/>
        <w:ind w:firstLine="709"/>
        <w:jc w:val="both"/>
        <w:rPr>
          <w:rFonts w:cs="Times New Roman"/>
          <w:sz w:val="28"/>
          <w:szCs w:val="28"/>
          <w:lang w:val="uk-UA"/>
        </w:rPr>
      </w:pPr>
      <w:r w:rsidRPr="005C0384">
        <w:rPr>
          <w:rFonts w:cs="Times New Roman"/>
          <w:sz w:val="28"/>
          <w:szCs w:val="28"/>
          <w:lang w:val="uk-UA"/>
        </w:rPr>
        <w:lastRenderedPageBreak/>
        <w:t>підтримати в гарному стані доріг та інших об’єктів інфраструктури;</w:t>
      </w:r>
    </w:p>
    <w:p w:rsidR="0024040C" w:rsidRPr="005C0384" w:rsidRDefault="0024040C" w:rsidP="008B60B6">
      <w:pPr>
        <w:pStyle w:val="Standard"/>
        <w:numPr>
          <w:ilvl w:val="0"/>
          <w:numId w:val="59"/>
        </w:numPr>
        <w:tabs>
          <w:tab w:val="left" w:pos="1134"/>
        </w:tabs>
        <w:spacing w:line="360" w:lineRule="auto"/>
        <w:ind w:firstLine="709"/>
        <w:jc w:val="both"/>
        <w:rPr>
          <w:rFonts w:cs="Times New Roman"/>
          <w:sz w:val="28"/>
          <w:szCs w:val="28"/>
          <w:lang w:val="uk-UA"/>
        </w:rPr>
      </w:pPr>
      <w:r w:rsidRPr="005C0384">
        <w:rPr>
          <w:rFonts w:cs="Times New Roman"/>
          <w:sz w:val="28"/>
          <w:szCs w:val="28"/>
          <w:lang w:val="uk-UA"/>
        </w:rPr>
        <w:t>створити умови для розвитку сільського зеленого туризму;</w:t>
      </w:r>
    </w:p>
    <w:p w:rsidR="0024040C" w:rsidRPr="005C0384" w:rsidRDefault="0024040C" w:rsidP="008B60B6">
      <w:pPr>
        <w:pStyle w:val="Standard"/>
        <w:numPr>
          <w:ilvl w:val="0"/>
          <w:numId w:val="59"/>
        </w:numPr>
        <w:tabs>
          <w:tab w:val="left" w:pos="1134"/>
        </w:tabs>
        <w:spacing w:line="360" w:lineRule="auto"/>
        <w:ind w:firstLine="709"/>
        <w:jc w:val="both"/>
        <w:rPr>
          <w:rFonts w:cs="Times New Roman"/>
          <w:sz w:val="28"/>
          <w:szCs w:val="28"/>
          <w:lang w:val="uk-UA"/>
        </w:rPr>
      </w:pPr>
      <w:r w:rsidRPr="005C0384">
        <w:rPr>
          <w:rFonts w:cs="Times New Roman"/>
          <w:sz w:val="28"/>
          <w:szCs w:val="28"/>
          <w:lang w:val="uk-UA"/>
        </w:rPr>
        <w:t>створювати інноваційний туристичний продукт.</w:t>
      </w:r>
    </w:p>
    <w:p w:rsidR="0024040C" w:rsidRPr="005C0384" w:rsidRDefault="0024040C" w:rsidP="008B60B6">
      <w:pPr>
        <w:pStyle w:val="Standard"/>
        <w:tabs>
          <w:tab w:val="left" w:pos="1134"/>
        </w:tabs>
        <w:spacing w:line="360" w:lineRule="auto"/>
        <w:ind w:left="709"/>
        <w:jc w:val="both"/>
        <w:rPr>
          <w:rFonts w:cs="Times New Roman"/>
          <w:b/>
          <w:sz w:val="28"/>
          <w:szCs w:val="28"/>
          <w:lang w:val="uk-UA"/>
        </w:rPr>
      </w:pPr>
      <w:r w:rsidRPr="005C0384">
        <w:rPr>
          <w:rFonts w:cs="Times New Roman"/>
          <w:b/>
          <w:sz w:val="28"/>
          <w:szCs w:val="28"/>
          <w:lang w:val="uk-UA"/>
        </w:rPr>
        <w:t>Висновки до розділу 3</w:t>
      </w:r>
    </w:p>
    <w:p w:rsidR="0024040C" w:rsidRPr="005C0384" w:rsidRDefault="0024040C" w:rsidP="008B60B6">
      <w:pPr>
        <w:pStyle w:val="Standard"/>
        <w:tabs>
          <w:tab w:val="left" w:pos="1134"/>
        </w:tabs>
        <w:spacing w:line="360" w:lineRule="auto"/>
        <w:ind w:firstLine="709"/>
        <w:jc w:val="both"/>
        <w:rPr>
          <w:rFonts w:cs="Times New Roman"/>
          <w:sz w:val="28"/>
          <w:szCs w:val="28"/>
          <w:lang w:val="uk-UA"/>
        </w:rPr>
      </w:pPr>
      <w:r w:rsidRPr="005C0384">
        <w:rPr>
          <w:rFonts w:cs="Times New Roman"/>
          <w:sz w:val="28"/>
          <w:szCs w:val="28"/>
          <w:lang w:val="uk-UA"/>
        </w:rPr>
        <w:t>Тернопільська область області має всі необхідні умови для організації туризму, проте в області недостатньо розвинута інфраструктура, багато туристичних об’єктів мають незадовільний стан, у сфері туризму не</w:t>
      </w:r>
      <w:r w:rsidR="00046849">
        <w:rPr>
          <w:rFonts w:cs="Times New Roman"/>
          <w:sz w:val="28"/>
          <w:szCs w:val="28"/>
          <w:lang w:val="uk-UA"/>
        </w:rPr>
        <w:t xml:space="preserve"> </w:t>
      </w:r>
      <w:r w:rsidRPr="005C0384">
        <w:rPr>
          <w:rFonts w:cs="Times New Roman"/>
          <w:sz w:val="28"/>
          <w:szCs w:val="28"/>
          <w:lang w:val="uk-UA"/>
        </w:rPr>
        <w:t>вистачає кваліфікованих кадрів, відсутня належна реклама. Протягом останнього року на сферу туризму значно в</w:t>
      </w:r>
      <w:r w:rsidR="00046849">
        <w:rPr>
          <w:rFonts w:cs="Times New Roman"/>
          <w:sz w:val="28"/>
          <w:szCs w:val="28"/>
          <w:lang w:val="uk-UA"/>
        </w:rPr>
        <w:t>п</w:t>
      </w:r>
      <w:r w:rsidRPr="005C0384">
        <w:rPr>
          <w:rFonts w:cs="Times New Roman"/>
          <w:sz w:val="28"/>
          <w:szCs w:val="28"/>
          <w:lang w:val="uk-UA"/>
        </w:rPr>
        <w:t xml:space="preserve">линула пандемія </w:t>
      </w:r>
      <w:r w:rsidRPr="005C0384">
        <w:rPr>
          <w:rFonts w:cs="Times New Roman"/>
          <w:sz w:val="28"/>
          <w:szCs w:val="28"/>
          <w:lang w:val="en-US"/>
        </w:rPr>
        <w:t>COVID</w:t>
      </w:r>
      <w:r w:rsidRPr="005C0384">
        <w:rPr>
          <w:rFonts w:cs="Times New Roman"/>
          <w:sz w:val="28"/>
          <w:szCs w:val="28"/>
          <w:lang w:val="ru-RU"/>
        </w:rPr>
        <w:t>-19</w:t>
      </w:r>
      <w:r w:rsidRPr="005C0384">
        <w:rPr>
          <w:rFonts w:cs="Times New Roman"/>
          <w:sz w:val="28"/>
          <w:szCs w:val="28"/>
          <w:lang w:val="uk-UA"/>
        </w:rPr>
        <w:t>, що призвело до скорочення кількості туристів, особливо іноземних.</w:t>
      </w:r>
    </w:p>
    <w:p w:rsidR="0024040C" w:rsidRPr="005C0384" w:rsidRDefault="0024040C" w:rsidP="008B60B6">
      <w:pPr>
        <w:pStyle w:val="Standard"/>
        <w:tabs>
          <w:tab w:val="left" w:pos="1134"/>
        </w:tabs>
        <w:spacing w:line="360" w:lineRule="auto"/>
        <w:ind w:firstLine="709"/>
        <w:jc w:val="both"/>
        <w:rPr>
          <w:rFonts w:cs="Times New Roman"/>
          <w:sz w:val="28"/>
          <w:szCs w:val="28"/>
          <w:lang w:val="uk-UA"/>
        </w:rPr>
      </w:pPr>
      <w:r w:rsidRPr="005C0384">
        <w:rPr>
          <w:rFonts w:cs="Times New Roman"/>
          <w:sz w:val="28"/>
          <w:szCs w:val="28"/>
          <w:lang w:val="uk-UA"/>
        </w:rPr>
        <w:t>Отже, для розвитку туризму, необхідно вжити усіх заходів для підвищення конкурентоспроможності туристичного продукту на внутрішньому та зовнішньому ринках, стимулювати розвиток перспективних видів туризму, активно використовувати інформаційні технології для просування туристичного продукту Тернопільщини на внутрішньому та зовнішньому ринках, сприяти перетворенню туристичної сфери у туристичний бізнес, що дасть змогу підняти економіку регіону, створити робочі місця та забезпечити значні надходження до бюджету.</w:t>
      </w:r>
      <w:r w:rsidRPr="005C0384">
        <w:rPr>
          <w:rFonts w:cs="Times New Roman"/>
          <w:sz w:val="28"/>
          <w:szCs w:val="28"/>
          <w:lang w:val="ru-RU"/>
        </w:rPr>
        <w:t xml:space="preserve"> </w:t>
      </w:r>
    </w:p>
    <w:p w:rsidR="0024040C" w:rsidRPr="005C0384" w:rsidRDefault="0024040C" w:rsidP="008B60B6">
      <w:pPr>
        <w:pStyle w:val="Standard"/>
        <w:tabs>
          <w:tab w:val="left" w:pos="1134"/>
        </w:tabs>
        <w:spacing w:line="360" w:lineRule="auto"/>
        <w:ind w:firstLine="709"/>
        <w:jc w:val="center"/>
        <w:rPr>
          <w:rFonts w:cs="Times New Roman"/>
          <w:b/>
          <w:bCs/>
          <w:sz w:val="28"/>
          <w:szCs w:val="28"/>
          <w:lang w:val="uk-UA"/>
        </w:rPr>
      </w:pPr>
    </w:p>
    <w:p w:rsidR="0024040C" w:rsidRPr="005C0384" w:rsidRDefault="0024040C" w:rsidP="008B60B6">
      <w:pPr>
        <w:pStyle w:val="Standard"/>
        <w:tabs>
          <w:tab w:val="left" w:pos="1134"/>
        </w:tabs>
        <w:spacing w:line="360" w:lineRule="auto"/>
        <w:ind w:firstLine="709"/>
        <w:jc w:val="center"/>
        <w:rPr>
          <w:rFonts w:cs="Times New Roman"/>
          <w:b/>
          <w:bCs/>
          <w:sz w:val="28"/>
          <w:szCs w:val="28"/>
          <w:lang w:val="uk-UA"/>
        </w:rPr>
      </w:pPr>
    </w:p>
    <w:p w:rsidR="0024040C" w:rsidRPr="005C0384" w:rsidRDefault="0024040C" w:rsidP="008B60B6">
      <w:pPr>
        <w:pStyle w:val="Standard"/>
        <w:tabs>
          <w:tab w:val="left" w:pos="1134"/>
        </w:tabs>
        <w:spacing w:line="360" w:lineRule="auto"/>
        <w:ind w:firstLine="709"/>
        <w:jc w:val="center"/>
        <w:rPr>
          <w:rFonts w:cs="Times New Roman"/>
          <w:b/>
          <w:bCs/>
          <w:sz w:val="28"/>
          <w:szCs w:val="28"/>
          <w:lang w:val="uk-UA"/>
        </w:rPr>
      </w:pPr>
    </w:p>
    <w:p w:rsidR="0024040C" w:rsidRPr="005C0384" w:rsidRDefault="0024040C" w:rsidP="008B60B6">
      <w:pPr>
        <w:pStyle w:val="Standard"/>
        <w:tabs>
          <w:tab w:val="left" w:pos="1134"/>
        </w:tabs>
        <w:spacing w:line="360" w:lineRule="auto"/>
        <w:ind w:firstLine="709"/>
        <w:jc w:val="center"/>
        <w:rPr>
          <w:rFonts w:cs="Times New Roman"/>
          <w:b/>
          <w:bCs/>
          <w:sz w:val="28"/>
          <w:szCs w:val="28"/>
          <w:lang w:val="uk-UA"/>
        </w:rPr>
      </w:pPr>
    </w:p>
    <w:p w:rsidR="0024040C" w:rsidRPr="005C0384" w:rsidRDefault="0024040C" w:rsidP="008B60B6">
      <w:pPr>
        <w:pStyle w:val="Standard"/>
        <w:tabs>
          <w:tab w:val="left" w:pos="1134"/>
        </w:tabs>
        <w:spacing w:line="360" w:lineRule="auto"/>
        <w:ind w:firstLine="709"/>
        <w:jc w:val="center"/>
        <w:rPr>
          <w:rFonts w:cs="Times New Roman"/>
          <w:b/>
          <w:bCs/>
          <w:sz w:val="28"/>
          <w:szCs w:val="28"/>
          <w:lang w:val="uk-UA"/>
        </w:rPr>
      </w:pPr>
    </w:p>
    <w:p w:rsidR="0024040C" w:rsidRPr="005C0384" w:rsidRDefault="0024040C" w:rsidP="008B60B6">
      <w:pPr>
        <w:pStyle w:val="Standard"/>
        <w:tabs>
          <w:tab w:val="left" w:pos="1134"/>
        </w:tabs>
        <w:spacing w:line="360" w:lineRule="auto"/>
        <w:ind w:firstLine="709"/>
        <w:jc w:val="center"/>
        <w:rPr>
          <w:rFonts w:cs="Times New Roman"/>
          <w:b/>
          <w:bCs/>
          <w:sz w:val="28"/>
          <w:szCs w:val="28"/>
          <w:lang w:val="uk-UA"/>
        </w:rPr>
      </w:pPr>
    </w:p>
    <w:p w:rsidR="0024040C" w:rsidRPr="005C0384" w:rsidRDefault="0024040C" w:rsidP="008B60B6">
      <w:pPr>
        <w:pStyle w:val="Standard"/>
        <w:tabs>
          <w:tab w:val="left" w:pos="1134"/>
        </w:tabs>
        <w:spacing w:line="360" w:lineRule="auto"/>
        <w:ind w:firstLine="709"/>
        <w:jc w:val="center"/>
        <w:rPr>
          <w:rFonts w:cs="Times New Roman"/>
          <w:b/>
          <w:bCs/>
          <w:sz w:val="28"/>
          <w:szCs w:val="28"/>
          <w:lang w:val="uk-UA"/>
        </w:rPr>
      </w:pPr>
    </w:p>
    <w:p w:rsidR="0024040C" w:rsidRPr="005C0384" w:rsidRDefault="0024040C" w:rsidP="008B60B6">
      <w:pPr>
        <w:pStyle w:val="Standard"/>
        <w:tabs>
          <w:tab w:val="left" w:pos="1134"/>
        </w:tabs>
        <w:spacing w:line="360" w:lineRule="auto"/>
        <w:ind w:firstLine="709"/>
        <w:jc w:val="center"/>
        <w:rPr>
          <w:rFonts w:cs="Times New Roman"/>
          <w:b/>
          <w:bCs/>
          <w:sz w:val="28"/>
          <w:szCs w:val="28"/>
          <w:lang w:val="uk-UA"/>
        </w:rPr>
      </w:pPr>
    </w:p>
    <w:p w:rsidR="0024040C" w:rsidRPr="005C0384" w:rsidRDefault="0024040C" w:rsidP="008B60B6">
      <w:pPr>
        <w:pStyle w:val="Standard"/>
        <w:tabs>
          <w:tab w:val="left" w:pos="1134"/>
        </w:tabs>
        <w:spacing w:line="360" w:lineRule="auto"/>
        <w:ind w:firstLine="709"/>
        <w:jc w:val="center"/>
        <w:rPr>
          <w:rFonts w:cs="Times New Roman"/>
          <w:b/>
          <w:bCs/>
          <w:sz w:val="28"/>
          <w:szCs w:val="28"/>
          <w:lang w:val="uk-UA"/>
        </w:rPr>
      </w:pPr>
    </w:p>
    <w:p w:rsidR="0024040C" w:rsidRPr="005C0384" w:rsidRDefault="0024040C" w:rsidP="008B60B6">
      <w:pPr>
        <w:pStyle w:val="Standard"/>
        <w:tabs>
          <w:tab w:val="left" w:pos="1134"/>
        </w:tabs>
        <w:spacing w:line="360" w:lineRule="auto"/>
        <w:ind w:firstLine="709"/>
        <w:jc w:val="center"/>
        <w:rPr>
          <w:rFonts w:cs="Times New Roman"/>
          <w:b/>
          <w:bCs/>
          <w:sz w:val="28"/>
          <w:szCs w:val="28"/>
          <w:lang w:val="uk-UA"/>
        </w:rPr>
      </w:pPr>
    </w:p>
    <w:p w:rsidR="0024040C" w:rsidRDefault="0024040C" w:rsidP="008B60B6">
      <w:pPr>
        <w:pStyle w:val="Standard"/>
        <w:tabs>
          <w:tab w:val="left" w:pos="1134"/>
        </w:tabs>
        <w:spacing w:line="360" w:lineRule="auto"/>
        <w:rPr>
          <w:rFonts w:cs="Times New Roman"/>
          <w:b/>
          <w:bCs/>
          <w:sz w:val="28"/>
          <w:szCs w:val="28"/>
          <w:lang w:val="uk-UA"/>
        </w:rPr>
      </w:pPr>
    </w:p>
    <w:p w:rsidR="00A62B87" w:rsidRPr="005C0384" w:rsidRDefault="00A62B87" w:rsidP="008B60B6">
      <w:pPr>
        <w:pStyle w:val="Standard"/>
        <w:tabs>
          <w:tab w:val="left" w:pos="1134"/>
        </w:tabs>
        <w:spacing w:line="360" w:lineRule="auto"/>
        <w:rPr>
          <w:rFonts w:cs="Times New Roman"/>
          <w:b/>
          <w:bCs/>
          <w:sz w:val="28"/>
          <w:szCs w:val="28"/>
          <w:lang w:val="uk-UA"/>
        </w:rPr>
      </w:pPr>
    </w:p>
    <w:p w:rsidR="0024040C" w:rsidRPr="005C0384" w:rsidRDefault="0024040C" w:rsidP="008B60B6">
      <w:pPr>
        <w:pStyle w:val="Standard"/>
        <w:tabs>
          <w:tab w:val="left" w:pos="1134"/>
        </w:tabs>
        <w:spacing w:line="360" w:lineRule="auto"/>
        <w:ind w:firstLine="709"/>
        <w:jc w:val="center"/>
        <w:rPr>
          <w:rFonts w:cs="Times New Roman"/>
          <w:b/>
          <w:bCs/>
          <w:sz w:val="28"/>
          <w:szCs w:val="28"/>
          <w:lang w:val="uk-UA"/>
        </w:rPr>
      </w:pPr>
      <w:r w:rsidRPr="005C0384">
        <w:rPr>
          <w:rFonts w:cs="Times New Roman"/>
          <w:b/>
          <w:bCs/>
          <w:sz w:val="28"/>
          <w:szCs w:val="28"/>
          <w:lang w:val="uk-UA"/>
        </w:rPr>
        <w:lastRenderedPageBreak/>
        <w:t>РОЗДІЛ 4. ВИКОРИСТАННЯ МАТЕРІАЛІВ МАГІСТЕРСЬКОЇ РОБОТИ ПРИ ВИКЛАДЕННІ ГЕОГРАФІЇ ТА ОРГАНІЗАЦІЇ ТУРИСТИЧНОЇ ДІЯЛЬНОСТІ.</w:t>
      </w:r>
    </w:p>
    <w:p w:rsidR="0024040C" w:rsidRPr="00EA2ED4" w:rsidRDefault="0024040C" w:rsidP="008B60B6">
      <w:pPr>
        <w:pStyle w:val="Standard"/>
        <w:tabs>
          <w:tab w:val="left" w:pos="1134"/>
        </w:tabs>
        <w:spacing w:line="360" w:lineRule="auto"/>
        <w:ind w:firstLine="709"/>
        <w:jc w:val="center"/>
        <w:rPr>
          <w:rFonts w:cs="Times New Roman"/>
          <w:b/>
          <w:bCs/>
          <w:sz w:val="28"/>
          <w:szCs w:val="28"/>
          <w:lang w:val="uk-UA"/>
        </w:rPr>
      </w:pPr>
    </w:p>
    <w:p w:rsidR="00EA2ED4" w:rsidRPr="00EA2ED4" w:rsidRDefault="00EA2ED4" w:rsidP="008B60B6">
      <w:pPr>
        <w:pStyle w:val="Standard"/>
        <w:tabs>
          <w:tab w:val="left" w:pos="1134"/>
        </w:tabs>
        <w:spacing w:line="360" w:lineRule="auto"/>
        <w:ind w:firstLine="709"/>
        <w:jc w:val="both"/>
        <w:rPr>
          <w:rFonts w:cs="Times New Roman"/>
          <w:b/>
          <w:sz w:val="28"/>
          <w:szCs w:val="28"/>
          <w:lang w:val="uk-UA"/>
        </w:rPr>
      </w:pPr>
      <w:r w:rsidRPr="00EA2ED4">
        <w:rPr>
          <w:rFonts w:cs="Times New Roman"/>
          <w:b/>
          <w:sz w:val="28"/>
          <w:szCs w:val="28"/>
          <w:lang w:val="uk-UA"/>
        </w:rPr>
        <w:t xml:space="preserve">4.1. Використання матеріалів магістерської роботи в географічній освіті </w:t>
      </w:r>
    </w:p>
    <w:p w:rsidR="0024040C" w:rsidRPr="005C0384" w:rsidRDefault="0024040C" w:rsidP="008B60B6">
      <w:pPr>
        <w:pStyle w:val="Standard"/>
        <w:tabs>
          <w:tab w:val="left" w:pos="1134"/>
        </w:tabs>
        <w:spacing w:line="360" w:lineRule="auto"/>
        <w:ind w:firstLine="709"/>
        <w:jc w:val="both"/>
        <w:rPr>
          <w:rFonts w:cs="Times New Roman"/>
          <w:sz w:val="28"/>
          <w:szCs w:val="28"/>
          <w:lang w:val="uk-UA"/>
        </w:rPr>
      </w:pPr>
      <w:r w:rsidRPr="005C0384">
        <w:rPr>
          <w:rFonts w:cs="Times New Roman"/>
          <w:sz w:val="28"/>
          <w:szCs w:val="28"/>
          <w:lang w:val="uk-UA"/>
        </w:rPr>
        <w:t>Тема даної магістерської є досить цікавою та популярною. Матеріали роботи можна використати як на уроках географії у школі, так і у ЗВО, при вивченні таких дисциплін: «Рекреаційна географія», «Географія туризму», «Рекреаційно-туристичні ресурси України», «Туристично-рекреаційні ресурси світу», «Фізична географія України» та інші.</w:t>
      </w:r>
    </w:p>
    <w:p w:rsidR="0024040C" w:rsidRPr="005C0384" w:rsidRDefault="0024040C" w:rsidP="008B60B6">
      <w:pPr>
        <w:pStyle w:val="Standard"/>
        <w:tabs>
          <w:tab w:val="left" w:pos="1134"/>
        </w:tabs>
        <w:spacing w:line="360" w:lineRule="auto"/>
        <w:ind w:firstLine="709"/>
        <w:jc w:val="both"/>
        <w:rPr>
          <w:rFonts w:cs="Times New Roman"/>
          <w:sz w:val="28"/>
          <w:szCs w:val="28"/>
          <w:lang w:val="uk-UA"/>
        </w:rPr>
      </w:pPr>
      <w:r w:rsidRPr="005C0384">
        <w:rPr>
          <w:rFonts w:cs="Times New Roman"/>
          <w:sz w:val="28"/>
          <w:szCs w:val="28"/>
          <w:lang w:val="uk-UA"/>
        </w:rPr>
        <w:t>Використати дану роботу можна вчителями при вивченні географії своєї області.</w:t>
      </w:r>
    </w:p>
    <w:p w:rsidR="0024040C" w:rsidRPr="005C0384" w:rsidRDefault="0024040C" w:rsidP="008B60B6">
      <w:pPr>
        <w:pStyle w:val="Standard"/>
        <w:tabs>
          <w:tab w:val="left" w:pos="1134"/>
        </w:tabs>
        <w:spacing w:line="360" w:lineRule="auto"/>
        <w:ind w:firstLine="709"/>
        <w:jc w:val="center"/>
        <w:rPr>
          <w:rFonts w:cs="Times New Roman"/>
          <w:sz w:val="28"/>
          <w:szCs w:val="28"/>
          <w:lang w:val="uk-UA"/>
        </w:rPr>
      </w:pPr>
      <w:r w:rsidRPr="005C0384">
        <w:rPr>
          <w:rFonts w:cs="Times New Roman"/>
          <w:sz w:val="28"/>
          <w:szCs w:val="28"/>
          <w:lang w:val="uk-UA"/>
        </w:rPr>
        <w:t>ПЛАН-КОНСПЕКТ УРОКУ</w:t>
      </w:r>
    </w:p>
    <w:p w:rsidR="0024040C" w:rsidRPr="005C0384" w:rsidRDefault="0024040C" w:rsidP="0014174A">
      <w:pPr>
        <w:spacing w:after="0" w:line="360" w:lineRule="auto"/>
        <w:ind w:firstLine="709"/>
        <w:jc w:val="both"/>
        <w:rPr>
          <w:rFonts w:ascii="Times New Roman" w:hAnsi="Times New Roman" w:cs="Times New Roman"/>
          <w:sz w:val="28"/>
          <w:szCs w:val="28"/>
          <w:lang w:val="uk-UA"/>
        </w:rPr>
      </w:pPr>
      <w:r w:rsidRPr="005C0384">
        <w:rPr>
          <w:rFonts w:ascii="Times New Roman" w:hAnsi="Times New Roman" w:cs="Times New Roman"/>
          <w:b/>
          <w:sz w:val="28"/>
          <w:szCs w:val="28"/>
          <w:lang w:val="uk-UA"/>
        </w:rPr>
        <w:t>Тема:</w:t>
      </w:r>
      <w:r w:rsidRPr="005C0384">
        <w:rPr>
          <w:rFonts w:ascii="Times New Roman" w:hAnsi="Times New Roman" w:cs="Times New Roman"/>
          <w:sz w:val="28"/>
          <w:szCs w:val="28"/>
          <w:lang w:val="uk-UA"/>
        </w:rPr>
        <w:t xml:space="preserve"> Географічна характеристика Тернопільської області.</w:t>
      </w:r>
    </w:p>
    <w:p w:rsidR="0024040C" w:rsidRPr="005C0384" w:rsidRDefault="0024040C" w:rsidP="0014174A">
      <w:pPr>
        <w:spacing w:after="0" w:line="360" w:lineRule="auto"/>
        <w:ind w:firstLine="709"/>
        <w:jc w:val="both"/>
        <w:rPr>
          <w:rFonts w:ascii="Times New Roman" w:hAnsi="Times New Roman" w:cs="Times New Roman"/>
          <w:sz w:val="28"/>
          <w:szCs w:val="28"/>
          <w:lang w:val="uk-UA"/>
        </w:rPr>
      </w:pPr>
      <w:r w:rsidRPr="005C0384">
        <w:rPr>
          <w:rFonts w:ascii="Times New Roman" w:hAnsi="Times New Roman" w:cs="Times New Roman"/>
          <w:b/>
          <w:sz w:val="28"/>
          <w:szCs w:val="28"/>
          <w:lang w:val="uk-UA"/>
        </w:rPr>
        <w:t>Мета:</w:t>
      </w:r>
      <w:r w:rsidRPr="005C0384">
        <w:rPr>
          <w:rFonts w:ascii="Times New Roman" w:hAnsi="Times New Roman" w:cs="Times New Roman"/>
          <w:sz w:val="28"/>
          <w:szCs w:val="28"/>
          <w:lang w:val="uk-UA"/>
        </w:rPr>
        <w:t xml:space="preserve"> сформувати знання про економіко-географічне положення Тернопільської; узагальнити знання про основні риси природних умов і ресурсів області; з'ясувати вплив ЕГП на господарську спеціалізацію області; показати взаємозв’язок етимології топонімів своєї місцевості з геолого-тектонічною будовою, рельєфом, кліматичними, гідрологічними, ландшафтними чинниками; поглибити і закріпити навички роботи з картографічним матеріалом. Визначити еколого-географічне положення області (екологічне виховання); виховувати любов до рідного краю; розвивати пам'ять, мислення, увагу, уяву, географічну мову.</w:t>
      </w:r>
    </w:p>
    <w:p w:rsidR="0024040C" w:rsidRPr="005C0384" w:rsidRDefault="0024040C" w:rsidP="008B60B6">
      <w:pPr>
        <w:spacing w:line="360" w:lineRule="auto"/>
        <w:ind w:firstLine="709"/>
        <w:jc w:val="both"/>
        <w:rPr>
          <w:rFonts w:ascii="Times New Roman" w:hAnsi="Times New Roman" w:cs="Times New Roman"/>
          <w:b/>
          <w:sz w:val="28"/>
          <w:szCs w:val="28"/>
          <w:lang w:val="uk-UA"/>
        </w:rPr>
      </w:pPr>
      <w:r w:rsidRPr="005C0384">
        <w:rPr>
          <w:rFonts w:ascii="Times New Roman" w:hAnsi="Times New Roman" w:cs="Times New Roman"/>
          <w:b/>
          <w:sz w:val="28"/>
          <w:szCs w:val="28"/>
          <w:lang w:val="uk-UA"/>
        </w:rPr>
        <w:t xml:space="preserve">Обладнання: </w:t>
      </w:r>
      <w:r w:rsidRPr="005C0384">
        <w:rPr>
          <w:rFonts w:ascii="Times New Roman" w:hAnsi="Times New Roman" w:cs="Times New Roman"/>
          <w:sz w:val="28"/>
          <w:szCs w:val="28"/>
          <w:lang w:val="uk-UA"/>
        </w:rPr>
        <w:t xml:space="preserve">настінні карти, атлас України, атлас Чернігівської області, підручник. </w:t>
      </w:r>
    </w:p>
    <w:p w:rsidR="0024040C" w:rsidRPr="005C0384" w:rsidRDefault="0024040C" w:rsidP="008B60B6">
      <w:pPr>
        <w:spacing w:line="360" w:lineRule="auto"/>
        <w:ind w:firstLine="709"/>
        <w:jc w:val="both"/>
        <w:rPr>
          <w:rFonts w:ascii="Times New Roman" w:hAnsi="Times New Roman" w:cs="Times New Roman"/>
          <w:sz w:val="28"/>
          <w:szCs w:val="28"/>
          <w:lang w:val="uk-UA"/>
        </w:rPr>
      </w:pPr>
      <w:r w:rsidRPr="005C0384">
        <w:rPr>
          <w:rFonts w:ascii="Times New Roman" w:hAnsi="Times New Roman" w:cs="Times New Roman"/>
          <w:b/>
          <w:sz w:val="28"/>
          <w:szCs w:val="28"/>
          <w:lang w:val="uk-UA"/>
        </w:rPr>
        <w:t>Тип уроку:</w:t>
      </w:r>
      <w:r w:rsidRPr="005C0384">
        <w:rPr>
          <w:rFonts w:ascii="Times New Roman" w:hAnsi="Times New Roman" w:cs="Times New Roman"/>
          <w:sz w:val="28"/>
          <w:szCs w:val="28"/>
          <w:lang w:val="uk-UA"/>
        </w:rPr>
        <w:t xml:space="preserve"> засвоєння нових знань.</w:t>
      </w:r>
    </w:p>
    <w:p w:rsidR="0024040C" w:rsidRPr="005C0384" w:rsidRDefault="0024040C" w:rsidP="008B60B6">
      <w:pPr>
        <w:spacing w:line="360" w:lineRule="auto"/>
        <w:ind w:firstLine="709"/>
        <w:jc w:val="both"/>
        <w:rPr>
          <w:rFonts w:ascii="Times New Roman" w:hAnsi="Times New Roman" w:cs="Times New Roman"/>
          <w:sz w:val="28"/>
          <w:szCs w:val="28"/>
          <w:lang w:val="uk-UA"/>
        </w:rPr>
      </w:pPr>
    </w:p>
    <w:p w:rsidR="0024040C" w:rsidRPr="005C0384" w:rsidRDefault="0024040C" w:rsidP="0014174A">
      <w:pPr>
        <w:spacing w:after="0" w:line="360" w:lineRule="auto"/>
        <w:ind w:firstLine="709"/>
        <w:jc w:val="center"/>
        <w:rPr>
          <w:rFonts w:ascii="Times New Roman" w:hAnsi="Times New Roman" w:cs="Times New Roman"/>
          <w:b/>
          <w:sz w:val="28"/>
          <w:szCs w:val="28"/>
          <w:lang w:val="uk-UA"/>
        </w:rPr>
      </w:pPr>
      <w:r w:rsidRPr="005C0384">
        <w:rPr>
          <w:rFonts w:ascii="Times New Roman" w:hAnsi="Times New Roman" w:cs="Times New Roman"/>
          <w:b/>
          <w:sz w:val="28"/>
          <w:szCs w:val="28"/>
          <w:lang w:val="uk-UA"/>
        </w:rPr>
        <w:lastRenderedPageBreak/>
        <w:t>Хід уроку:</w:t>
      </w:r>
    </w:p>
    <w:p w:rsidR="0024040C" w:rsidRPr="005C0384" w:rsidRDefault="0024040C" w:rsidP="0014174A">
      <w:pPr>
        <w:spacing w:after="0" w:line="360" w:lineRule="auto"/>
        <w:ind w:firstLine="709"/>
        <w:jc w:val="both"/>
        <w:rPr>
          <w:rFonts w:ascii="Times New Roman" w:hAnsi="Times New Roman" w:cs="Times New Roman"/>
          <w:b/>
          <w:sz w:val="28"/>
          <w:szCs w:val="28"/>
          <w:lang w:val="uk-UA"/>
        </w:rPr>
      </w:pPr>
      <w:r w:rsidRPr="005C0384">
        <w:rPr>
          <w:rFonts w:ascii="Times New Roman" w:hAnsi="Times New Roman" w:cs="Times New Roman"/>
          <w:b/>
          <w:sz w:val="28"/>
          <w:szCs w:val="28"/>
          <w:lang w:val="uk-UA"/>
        </w:rPr>
        <w:t xml:space="preserve"> І. Актуалізація опорних знань та умінь.</w:t>
      </w:r>
    </w:p>
    <w:p w:rsidR="0024040C" w:rsidRPr="005C0384" w:rsidRDefault="0024040C" w:rsidP="0014174A">
      <w:pPr>
        <w:spacing w:after="0" w:line="360" w:lineRule="auto"/>
        <w:ind w:firstLine="709"/>
        <w:jc w:val="both"/>
        <w:rPr>
          <w:rFonts w:ascii="Times New Roman" w:hAnsi="Times New Roman" w:cs="Times New Roman"/>
          <w:i/>
          <w:sz w:val="28"/>
          <w:szCs w:val="28"/>
          <w:lang w:val="uk-UA"/>
        </w:rPr>
      </w:pPr>
      <w:r w:rsidRPr="005C0384">
        <w:rPr>
          <w:rFonts w:ascii="Times New Roman" w:hAnsi="Times New Roman" w:cs="Times New Roman"/>
          <w:i/>
          <w:sz w:val="28"/>
          <w:szCs w:val="28"/>
          <w:lang w:val="uk-UA"/>
        </w:rPr>
        <w:t>Метод «Бліц опитування»</w:t>
      </w:r>
    </w:p>
    <w:p w:rsidR="0024040C" w:rsidRPr="005C0384" w:rsidRDefault="0024040C" w:rsidP="0014174A">
      <w:pPr>
        <w:spacing w:after="0"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1.  Що таке адміністративно-територіальний поділ України. На які адміністративно - територіальні одиниці поділяється Україна?</w:t>
      </w:r>
    </w:p>
    <w:p w:rsidR="0024040C" w:rsidRPr="005C0384" w:rsidRDefault="0024040C" w:rsidP="0014174A">
      <w:pPr>
        <w:spacing w:after="0"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2.  Що таке ЕГП території?</w:t>
      </w:r>
    </w:p>
    <w:p w:rsidR="0024040C" w:rsidRPr="005C0384" w:rsidRDefault="0024040C" w:rsidP="0014174A">
      <w:pPr>
        <w:spacing w:after="0"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 xml:space="preserve">3. До якого економічного району входить Тернопільська область ? </w:t>
      </w:r>
    </w:p>
    <w:p w:rsidR="0024040C" w:rsidRPr="005C0384" w:rsidRDefault="0024040C" w:rsidP="0014174A">
      <w:pPr>
        <w:spacing w:after="0"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4. До якого природного комплексу належить Тернопільська область</w:t>
      </w:r>
    </w:p>
    <w:p w:rsidR="0024040C" w:rsidRPr="005C0384" w:rsidRDefault="0024040C" w:rsidP="0014174A">
      <w:pPr>
        <w:spacing w:after="0" w:line="360" w:lineRule="auto"/>
        <w:ind w:firstLine="709"/>
        <w:jc w:val="both"/>
        <w:rPr>
          <w:rFonts w:ascii="Times New Roman" w:hAnsi="Times New Roman" w:cs="Times New Roman"/>
          <w:i/>
          <w:sz w:val="28"/>
          <w:szCs w:val="28"/>
          <w:lang w:val="uk-UA"/>
        </w:rPr>
      </w:pPr>
      <w:r w:rsidRPr="005C0384">
        <w:rPr>
          <w:rFonts w:ascii="Times New Roman" w:hAnsi="Times New Roman" w:cs="Times New Roman"/>
          <w:i/>
          <w:sz w:val="28"/>
          <w:szCs w:val="28"/>
          <w:lang w:val="uk-UA"/>
        </w:rPr>
        <w:t xml:space="preserve">Гра: вірю-не вірю </w:t>
      </w:r>
    </w:p>
    <w:p w:rsidR="0024040C" w:rsidRPr="005C0384" w:rsidRDefault="0024040C" w:rsidP="0014174A">
      <w:pPr>
        <w:spacing w:after="0"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1. Область розташована на сході України;</w:t>
      </w:r>
    </w:p>
    <w:p w:rsidR="0024040C" w:rsidRPr="005C0384" w:rsidRDefault="0024040C" w:rsidP="0014174A">
      <w:pPr>
        <w:spacing w:after="0"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2. На сході область межує з Хмельницькою областю;</w:t>
      </w:r>
    </w:p>
    <w:p w:rsidR="0024040C" w:rsidRPr="005C0384" w:rsidRDefault="0024040C" w:rsidP="0014174A">
      <w:pPr>
        <w:spacing w:after="0"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 xml:space="preserve">3. Область знаходиться в межах </w:t>
      </w:r>
      <w:proofErr w:type="spellStart"/>
      <w:r w:rsidRPr="005C0384">
        <w:rPr>
          <w:rFonts w:ascii="Times New Roman" w:hAnsi="Times New Roman" w:cs="Times New Roman"/>
          <w:sz w:val="28"/>
          <w:szCs w:val="28"/>
          <w:lang w:val="uk-UA"/>
        </w:rPr>
        <w:t>Волино</w:t>
      </w:r>
      <w:proofErr w:type="spellEnd"/>
      <w:r w:rsidRPr="005C0384">
        <w:rPr>
          <w:rFonts w:ascii="Times New Roman" w:hAnsi="Times New Roman" w:cs="Times New Roman"/>
          <w:sz w:val="28"/>
          <w:szCs w:val="28"/>
          <w:lang w:val="uk-UA"/>
        </w:rPr>
        <w:t>-Подільської плити;</w:t>
      </w:r>
    </w:p>
    <w:p w:rsidR="0024040C" w:rsidRPr="005C0384" w:rsidRDefault="0024040C" w:rsidP="0014174A">
      <w:pPr>
        <w:spacing w:after="0"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 xml:space="preserve">4. Річка Серет протікає у напрямку з півночі на південь; </w:t>
      </w:r>
    </w:p>
    <w:p w:rsidR="0024040C" w:rsidRPr="005C0384" w:rsidRDefault="0024040C" w:rsidP="0014174A">
      <w:pPr>
        <w:spacing w:after="0"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 xml:space="preserve">5. Тернопільська область багата на уранові руди; </w:t>
      </w:r>
    </w:p>
    <w:p w:rsidR="0024040C" w:rsidRPr="005C0384" w:rsidRDefault="0024040C" w:rsidP="0014174A">
      <w:pPr>
        <w:spacing w:after="0"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 xml:space="preserve">6. На території області знаходиться багато будівельних корисних копалин; </w:t>
      </w:r>
    </w:p>
    <w:p w:rsidR="0024040C" w:rsidRPr="005C0384" w:rsidRDefault="0024040C" w:rsidP="0014174A">
      <w:pPr>
        <w:spacing w:after="0"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 xml:space="preserve">7. Область має сприятливі кліматичні ресурси для вирощування кукурудзи; </w:t>
      </w:r>
    </w:p>
    <w:p w:rsidR="0024040C" w:rsidRPr="005C0384" w:rsidRDefault="0024040C" w:rsidP="0014174A">
      <w:pPr>
        <w:spacing w:after="0"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11.Тернопільщина розташована в степовій зоні.</w:t>
      </w:r>
    </w:p>
    <w:p w:rsidR="0024040C" w:rsidRPr="005C0384" w:rsidRDefault="0024040C" w:rsidP="0014174A">
      <w:pPr>
        <w:spacing w:after="0"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12.На території розміщується заповідник “</w:t>
      </w:r>
      <w:proofErr w:type="spellStart"/>
      <w:r w:rsidRPr="005C0384">
        <w:rPr>
          <w:rFonts w:ascii="Times New Roman" w:hAnsi="Times New Roman" w:cs="Times New Roman"/>
          <w:sz w:val="28"/>
          <w:szCs w:val="28"/>
          <w:lang w:val="uk-UA"/>
        </w:rPr>
        <w:t>Медобори</w:t>
      </w:r>
      <w:proofErr w:type="spellEnd"/>
      <w:r w:rsidRPr="005C0384">
        <w:rPr>
          <w:rFonts w:ascii="Times New Roman" w:hAnsi="Times New Roman" w:cs="Times New Roman"/>
          <w:sz w:val="28"/>
          <w:szCs w:val="28"/>
          <w:lang w:val="uk-UA"/>
        </w:rPr>
        <w:t>”.</w:t>
      </w:r>
    </w:p>
    <w:p w:rsidR="0024040C" w:rsidRPr="005C0384" w:rsidRDefault="0024040C" w:rsidP="0014174A">
      <w:pPr>
        <w:spacing w:after="0" w:line="360" w:lineRule="auto"/>
        <w:ind w:firstLine="709"/>
        <w:jc w:val="both"/>
        <w:rPr>
          <w:rFonts w:ascii="Times New Roman" w:hAnsi="Times New Roman" w:cs="Times New Roman"/>
          <w:b/>
          <w:sz w:val="28"/>
          <w:szCs w:val="28"/>
          <w:lang w:val="uk-UA"/>
        </w:rPr>
      </w:pPr>
      <w:r w:rsidRPr="005C0384">
        <w:rPr>
          <w:rFonts w:ascii="Times New Roman" w:hAnsi="Times New Roman" w:cs="Times New Roman"/>
          <w:b/>
          <w:sz w:val="28"/>
          <w:szCs w:val="28"/>
          <w:lang w:val="uk-UA"/>
        </w:rPr>
        <w:t>II. Мотивація навчально-пізнавальної діяльності.</w:t>
      </w:r>
    </w:p>
    <w:p w:rsidR="0024040C" w:rsidRPr="005C0384" w:rsidRDefault="0024040C" w:rsidP="0014174A">
      <w:pPr>
        <w:spacing w:after="0"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Ми розпочинаємо вивчати останню тему в курсі « Географія України» 9 кл. - це «Географія своєї області». Під час вивчення теми ви практично застосуєте отримані знання з географії України, і водночас, виявите неповторність рідного краю, його індивідуальність. Для цього звернемося до ЕГП Чернігівської області,   оцінки природних умов та ресурсів.</w:t>
      </w:r>
    </w:p>
    <w:p w:rsidR="0024040C" w:rsidRPr="005C0384" w:rsidRDefault="0024040C" w:rsidP="0014174A">
      <w:pPr>
        <w:tabs>
          <w:tab w:val="left" w:pos="6547"/>
        </w:tabs>
        <w:spacing w:after="0" w:line="360" w:lineRule="auto"/>
        <w:ind w:firstLine="709"/>
        <w:jc w:val="both"/>
        <w:rPr>
          <w:rFonts w:ascii="Times New Roman" w:hAnsi="Times New Roman" w:cs="Times New Roman"/>
          <w:b/>
          <w:sz w:val="28"/>
          <w:szCs w:val="28"/>
          <w:lang w:val="uk-UA"/>
        </w:rPr>
      </w:pPr>
      <w:r w:rsidRPr="005C0384">
        <w:rPr>
          <w:rFonts w:ascii="Times New Roman" w:hAnsi="Times New Roman" w:cs="Times New Roman"/>
          <w:b/>
          <w:sz w:val="28"/>
          <w:szCs w:val="28"/>
          <w:lang w:val="uk-UA"/>
        </w:rPr>
        <w:t>III. Вивчення матеріалу нової теми.</w:t>
      </w:r>
      <w:r w:rsidR="0014174A">
        <w:rPr>
          <w:rFonts w:ascii="Times New Roman" w:hAnsi="Times New Roman" w:cs="Times New Roman"/>
          <w:b/>
          <w:sz w:val="28"/>
          <w:szCs w:val="28"/>
          <w:lang w:val="uk-UA"/>
        </w:rPr>
        <w:tab/>
      </w:r>
    </w:p>
    <w:p w:rsidR="0024040C" w:rsidRPr="005C0384" w:rsidRDefault="0024040C" w:rsidP="0014174A">
      <w:pPr>
        <w:spacing w:after="0"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Тернопільська область розташована на південному-заході України. Протяжність з півночі на південь – 195 км, а із заходу на схід - 129 км. Площа Тернопільської області становить 13,8 тис. км</w:t>
      </w:r>
      <w:r w:rsidRPr="005C0384">
        <w:rPr>
          <w:rFonts w:ascii="Times New Roman" w:hAnsi="Times New Roman" w:cs="Times New Roman"/>
          <w:sz w:val="28"/>
          <w:szCs w:val="28"/>
          <w:vertAlign w:val="superscript"/>
          <w:lang w:val="uk-UA"/>
        </w:rPr>
        <w:t>2</w:t>
      </w:r>
      <w:r w:rsidRPr="005C0384">
        <w:rPr>
          <w:rFonts w:ascii="Times New Roman" w:hAnsi="Times New Roman" w:cs="Times New Roman"/>
          <w:sz w:val="28"/>
          <w:szCs w:val="28"/>
          <w:lang w:val="uk-UA"/>
        </w:rPr>
        <w:t xml:space="preserve"> .В області виділяють 17 </w:t>
      </w:r>
      <w:r w:rsidRPr="005C0384">
        <w:rPr>
          <w:rFonts w:ascii="Times New Roman" w:hAnsi="Times New Roman" w:cs="Times New Roman"/>
          <w:sz w:val="28"/>
          <w:szCs w:val="28"/>
          <w:lang w:val="uk-UA"/>
        </w:rPr>
        <w:lastRenderedPageBreak/>
        <w:t xml:space="preserve">адміністративних районів. Крайні точки: західний – с. Дубляни 24044' </w:t>
      </w:r>
      <w:proofErr w:type="spellStart"/>
      <w:r w:rsidRPr="005C0384">
        <w:rPr>
          <w:rFonts w:ascii="Times New Roman" w:hAnsi="Times New Roman" w:cs="Times New Roman"/>
          <w:sz w:val="28"/>
          <w:szCs w:val="28"/>
          <w:lang w:val="uk-UA"/>
        </w:rPr>
        <w:t>сх.д</w:t>
      </w:r>
      <w:proofErr w:type="spellEnd"/>
      <w:r w:rsidRPr="005C0384">
        <w:rPr>
          <w:rFonts w:ascii="Times New Roman" w:hAnsi="Times New Roman" w:cs="Times New Roman"/>
          <w:sz w:val="28"/>
          <w:szCs w:val="28"/>
          <w:lang w:val="uk-UA"/>
        </w:rPr>
        <w:t xml:space="preserve">., східний – с. Окопи 26044' </w:t>
      </w:r>
      <w:proofErr w:type="spellStart"/>
      <w:r w:rsidRPr="005C0384">
        <w:rPr>
          <w:rFonts w:ascii="Times New Roman" w:hAnsi="Times New Roman" w:cs="Times New Roman"/>
          <w:sz w:val="28"/>
          <w:szCs w:val="28"/>
          <w:lang w:val="uk-UA"/>
        </w:rPr>
        <w:t>сх.д</w:t>
      </w:r>
      <w:proofErr w:type="spellEnd"/>
      <w:r w:rsidRPr="005C0384">
        <w:rPr>
          <w:rFonts w:ascii="Times New Roman" w:hAnsi="Times New Roman" w:cs="Times New Roman"/>
          <w:sz w:val="28"/>
          <w:szCs w:val="28"/>
          <w:lang w:val="uk-UA"/>
        </w:rPr>
        <w:t xml:space="preserve">., північний – с. </w:t>
      </w:r>
      <w:proofErr w:type="spellStart"/>
      <w:r w:rsidRPr="005C0384">
        <w:rPr>
          <w:rFonts w:ascii="Times New Roman" w:hAnsi="Times New Roman" w:cs="Times New Roman"/>
          <w:sz w:val="28"/>
          <w:szCs w:val="28"/>
          <w:lang w:val="uk-UA"/>
        </w:rPr>
        <w:t>Периморівка</w:t>
      </w:r>
      <w:proofErr w:type="spellEnd"/>
      <w:r w:rsidRPr="005C0384">
        <w:rPr>
          <w:rFonts w:ascii="Times New Roman" w:hAnsi="Times New Roman" w:cs="Times New Roman"/>
          <w:sz w:val="28"/>
          <w:szCs w:val="28"/>
          <w:lang w:val="uk-UA"/>
        </w:rPr>
        <w:t xml:space="preserve"> 50016' </w:t>
      </w:r>
      <w:proofErr w:type="spellStart"/>
      <w:r w:rsidRPr="005C0384">
        <w:rPr>
          <w:rFonts w:ascii="Times New Roman" w:hAnsi="Times New Roman" w:cs="Times New Roman"/>
          <w:sz w:val="28"/>
          <w:szCs w:val="28"/>
          <w:lang w:val="uk-UA"/>
        </w:rPr>
        <w:t>пн.ш</w:t>
      </w:r>
      <w:proofErr w:type="spellEnd"/>
      <w:r w:rsidRPr="005C0384">
        <w:rPr>
          <w:rFonts w:ascii="Times New Roman" w:hAnsi="Times New Roman" w:cs="Times New Roman"/>
          <w:sz w:val="28"/>
          <w:szCs w:val="28"/>
          <w:lang w:val="uk-UA"/>
        </w:rPr>
        <w:t>., південний – с. Білівці 48030' пн.</w:t>
      </w:r>
    </w:p>
    <w:p w:rsidR="0024040C" w:rsidRPr="005C0384" w:rsidRDefault="0024040C" w:rsidP="0014174A">
      <w:pPr>
        <w:spacing w:after="0"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Економіко-географічне положення:</w:t>
      </w:r>
    </w:p>
    <w:p w:rsidR="0024040C" w:rsidRPr="005C0384" w:rsidRDefault="0024040C" w:rsidP="0014174A">
      <w:pPr>
        <w:pStyle w:val="aff4"/>
        <w:numPr>
          <w:ilvl w:val="0"/>
          <w:numId w:val="66"/>
        </w:numPr>
        <w:spacing w:line="360" w:lineRule="auto"/>
        <w:jc w:val="both"/>
        <w:rPr>
          <w:sz w:val="28"/>
          <w:szCs w:val="28"/>
          <w:lang w:val="uk-UA"/>
        </w:rPr>
      </w:pPr>
      <w:r w:rsidRPr="005C0384">
        <w:rPr>
          <w:sz w:val="28"/>
          <w:szCs w:val="28"/>
          <w:lang w:val="uk-UA"/>
        </w:rPr>
        <w:t xml:space="preserve">Розміщена в зоні родючих ґрунтів і достатнього зволоження </w:t>
      </w:r>
    </w:p>
    <w:p w:rsidR="0024040C" w:rsidRPr="005C0384" w:rsidRDefault="0024040C" w:rsidP="0014174A">
      <w:pPr>
        <w:pStyle w:val="aff4"/>
        <w:numPr>
          <w:ilvl w:val="0"/>
          <w:numId w:val="66"/>
        </w:numPr>
        <w:spacing w:line="360" w:lineRule="auto"/>
        <w:jc w:val="both"/>
        <w:rPr>
          <w:sz w:val="28"/>
          <w:szCs w:val="28"/>
          <w:lang w:val="uk-UA"/>
        </w:rPr>
      </w:pPr>
      <w:r w:rsidRPr="005C0384">
        <w:rPr>
          <w:sz w:val="28"/>
          <w:szCs w:val="28"/>
          <w:lang w:val="uk-UA"/>
        </w:rPr>
        <w:t xml:space="preserve">Сусідство з індустріальним Прикарпаттям </w:t>
      </w:r>
    </w:p>
    <w:p w:rsidR="0024040C" w:rsidRPr="005C0384" w:rsidRDefault="0024040C" w:rsidP="0014174A">
      <w:pPr>
        <w:pStyle w:val="aff4"/>
        <w:widowControl/>
        <w:numPr>
          <w:ilvl w:val="0"/>
          <w:numId w:val="66"/>
        </w:numPr>
        <w:suppressAutoHyphens w:val="0"/>
        <w:autoSpaceDN/>
        <w:spacing w:line="360" w:lineRule="auto"/>
        <w:jc w:val="both"/>
        <w:textAlignment w:val="auto"/>
        <w:rPr>
          <w:sz w:val="28"/>
          <w:szCs w:val="28"/>
          <w:lang w:val="uk-UA"/>
        </w:rPr>
      </w:pPr>
      <w:r w:rsidRPr="005C0384">
        <w:rPr>
          <w:sz w:val="28"/>
          <w:szCs w:val="28"/>
          <w:lang w:val="uk-UA"/>
        </w:rPr>
        <w:t xml:space="preserve">Близькість до західного кордону держави (220-250 км) </w:t>
      </w:r>
    </w:p>
    <w:p w:rsidR="0024040C" w:rsidRPr="005C0384" w:rsidRDefault="0024040C" w:rsidP="0014174A">
      <w:pPr>
        <w:pStyle w:val="aff4"/>
        <w:widowControl/>
        <w:numPr>
          <w:ilvl w:val="0"/>
          <w:numId w:val="66"/>
        </w:numPr>
        <w:suppressAutoHyphens w:val="0"/>
        <w:autoSpaceDN/>
        <w:spacing w:line="360" w:lineRule="auto"/>
        <w:jc w:val="both"/>
        <w:textAlignment w:val="auto"/>
        <w:rPr>
          <w:sz w:val="28"/>
          <w:szCs w:val="28"/>
          <w:lang w:val="uk-UA"/>
        </w:rPr>
      </w:pPr>
      <w:r w:rsidRPr="005C0384">
        <w:rPr>
          <w:sz w:val="28"/>
          <w:szCs w:val="28"/>
          <w:lang w:val="uk-UA"/>
        </w:rPr>
        <w:t>Розташування на перехресті транспортних шляхів</w:t>
      </w:r>
    </w:p>
    <w:p w:rsidR="0024040C" w:rsidRPr="005C0384" w:rsidRDefault="0024040C" w:rsidP="0014174A">
      <w:pPr>
        <w:spacing w:after="0" w:line="360" w:lineRule="auto"/>
        <w:ind w:firstLine="709"/>
        <w:jc w:val="both"/>
        <w:rPr>
          <w:rFonts w:ascii="Times New Roman" w:hAnsi="Times New Roman" w:cs="Times New Roman"/>
          <w:sz w:val="28"/>
          <w:szCs w:val="28"/>
          <w:lang w:val="uk-UA"/>
        </w:rPr>
      </w:pPr>
      <w:r w:rsidRPr="005C0384">
        <w:rPr>
          <w:rFonts w:ascii="Times New Roman" w:hAnsi="Times New Roman" w:cs="Times New Roman"/>
          <w:b/>
          <w:sz w:val="28"/>
          <w:szCs w:val="28"/>
          <w:lang w:val="uk-UA"/>
        </w:rPr>
        <w:t>Завдання 1.</w:t>
      </w:r>
      <w:r w:rsidRPr="005C0384">
        <w:rPr>
          <w:rFonts w:ascii="Times New Roman" w:hAnsi="Times New Roman" w:cs="Times New Roman"/>
          <w:sz w:val="28"/>
          <w:szCs w:val="28"/>
          <w:lang w:val="uk-UA"/>
        </w:rPr>
        <w:t xml:space="preserve"> Учні наносять на контурну карту крайні пункти області</w:t>
      </w:r>
    </w:p>
    <w:p w:rsidR="0024040C" w:rsidRPr="005C0384" w:rsidRDefault="0024040C" w:rsidP="0014174A">
      <w:pPr>
        <w:spacing w:after="0" w:line="360" w:lineRule="auto"/>
        <w:ind w:firstLine="709"/>
        <w:jc w:val="both"/>
        <w:rPr>
          <w:rFonts w:ascii="Times New Roman" w:hAnsi="Times New Roman" w:cs="Times New Roman"/>
          <w:sz w:val="28"/>
          <w:szCs w:val="28"/>
          <w:lang w:val="uk-UA"/>
        </w:rPr>
      </w:pPr>
      <w:r w:rsidRPr="005C0384">
        <w:rPr>
          <w:rFonts w:ascii="Times New Roman" w:hAnsi="Times New Roman" w:cs="Times New Roman"/>
          <w:b/>
          <w:sz w:val="28"/>
          <w:szCs w:val="28"/>
          <w:lang w:val="uk-UA"/>
        </w:rPr>
        <w:t xml:space="preserve">Завдання 2. </w:t>
      </w:r>
      <w:r w:rsidRPr="005C0384">
        <w:rPr>
          <w:rFonts w:ascii="Times New Roman" w:hAnsi="Times New Roman" w:cs="Times New Roman"/>
          <w:sz w:val="28"/>
          <w:szCs w:val="28"/>
          <w:lang w:val="uk-UA"/>
        </w:rPr>
        <w:t>Робота з картами атласу в малих групах: (5 груп):</w:t>
      </w:r>
    </w:p>
    <w:p w:rsidR="0024040C" w:rsidRPr="005C0384" w:rsidRDefault="0024040C" w:rsidP="0014174A">
      <w:pPr>
        <w:pStyle w:val="aff4"/>
        <w:widowControl/>
        <w:numPr>
          <w:ilvl w:val="0"/>
          <w:numId w:val="65"/>
        </w:numPr>
        <w:suppressAutoHyphens w:val="0"/>
        <w:autoSpaceDN/>
        <w:spacing w:line="360" w:lineRule="auto"/>
        <w:jc w:val="both"/>
        <w:textAlignment w:val="auto"/>
        <w:rPr>
          <w:sz w:val="28"/>
          <w:szCs w:val="28"/>
          <w:lang w:val="uk-UA"/>
        </w:rPr>
      </w:pPr>
      <w:r w:rsidRPr="005C0384">
        <w:rPr>
          <w:sz w:val="28"/>
          <w:szCs w:val="28"/>
          <w:lang w:val="uk-UA"/>
        </w:rPr>
        <w:t xml:space="preserve">аналіз тектонічної, фізичної;   </w:t>
      </w:r>
    </w:p>
    <w:p w:rsidR="0024040C" w:rsidRPr="005C0384" w:rsidRDefault="0024040C" w:rsidP="0014174A">
      <w:pPr>
        <w:pStyle w:val="aff4"/>
        <w:widowControl/>
        <w:numPr>
          <w:ilvl w:val="0"/>
          <w:numId w:val="65"/>
        </w:numPr>
        <w:suppressAutoHyphens w:val="0"/>
        <w:autoSpaceDN/>
        <w:spacing w:line="360" w:lineRule="auto"/>
        <w:jc w:val="both"/>
        <w:textAlignment w:val="auto"/>
        <w:rPr>
          <w:sz w:val="28"/>
          <w:szCs w:val="28"/>
          <w:lang w:val="uk-UA"/>
        </w:rPr>
      </w:pPr>
      <w:r w:rsidRPr="005C0384">
        <w:rPr>
          <w:sz w:val="28"/>
          <w:szCs w:val="28"/>
          <w:lang w:val="uk-UA"/>
        </w:rPr>
        <w:t xml:space="preserve">аналіз кліматичної, карти ґрунтово-рослинного покриву;   </w:t>
      </w:r>
    </w:p>
    <w:p w:rsidR="0024040C" w:rsidRPr="005C0384" w:rsidRDefault="0024040C" w:rsidP="0014174A">
      <w:pPr>
        <w:pStyle w:val="aff4"/>
        <w:widowControl/>
        <w:numPr>
          <w:ilvl w:val="0"/>
          <w:numId w:val="65"/>
        </w:numPr>
        <w:suppressAutoHyphens w:val="0"/>
        <w:autoSpaceDN/>
        <w:spacing w:line="360" w:lineRule="auto"/>
        <w:jc w:val="both"/>
        <w:textAlignment w:val="auto"/>
        <w:rPr>
          <w:sz w:val="28"/>
          <w:szCs w:val="28"/>
          <w:lang w:val="uk-UA"/>
        </w:rPr>
      </w:pPr>
      <w:r w:rsidRPr="005C0384">
        <w:rPr>
          <w:sz w:val="28"/>
          <w:szCs w:val="28"/>
          <w:lang w:val="uk-UA"/>
        </w:rPr>
        <w:t xml:space="preserve">аналіз мінерально-сировинних ресурсів; </w:t>
      </w:r>
    </w:p>
    <w:p w:rsidR="0024040C" w:rsidRPr="005C0384" w:rsidRDefault="0024040C" w:rsidP="0014174A">
      <w:pPr>
        <w:pStyle w:val="aff4"/>
        <w:widowControl/>
        <w:numPr>
          <w:ilvl w:val="0"/>
          <w:numId w:val="65"/>
        </w:numPr>
        <w:suppressAutoHyphens w:val="0"/>
        <w:autoSpaceDN/>
        <w:spacing w:line="360" w:lineRule="auto"/>
        <w:jc w:val="both"/>
        <w:textAlignment w:val="auto"/>
        <w:rPr>
          <w:sz w:val="28"/>
          <w:szCs w:val="28"/>
          <w:lang w:val="uk-UA"/>
        </w:rPr>
      </w:pPr>
      <w:r w:rsidRPr="005C0384">
        <w:rPr>
          <w:sz w:val="28"/>
          <w:szCs w:val="28"/>
          <w:lang w:val="uk-UA"/>
        </w:rPr>
        <w:t>аналіз транспортно-географічне положення області;</w:t>
      </w:r>
    </w:p>
    <w:p w:rsidR="0024040C" w:rsidRPr="005C0384" w:rsidRDefault="0024040C" w:rsidP="0014174A">
      <w:pPr>
        <w:pStyle w:val="aff4"/>
        <w:widowControl/>
        <w:numPr>
          <w:ilvl w:val="0"/>
          <w:numId w:val="65"/>
        </w:numPr>
        <w:suppressAutoHyphens w:val="0"/>
        <w:autoSpaceDN/>
        <w:spacing w:line="360" w:lineRule="auto"/>
        <w:jc w:val="both"/>
        <w:textAlignment w:val="auto"/>
        <w:rPr>
          <w:sz w:val="28"/>
          <w:szCs w:val="28"/>
          <w:lang w:val="uk-UA"/>
        </w:rPr>
      </w:pPr>
      <w:r w:rsidRPr="005C0384">
        <w:rPr>
          <w:sz w:val="28"/>
          <w:szCs w:val="28"/>
          <w:lang w:val="uk-UA"/>
        </w:rPr>
        <w:t xml:space="preserve">аналіз еколого-географічне положення області. </w:t>
      </w:r>
    </w:p>
    <w:p w:rsidR="0024040C" w:rsidRPr="005C0384" w:rsidRDefault="0024040C" w:rsidP="0014174A">
      <w:pPr>
        <w:spacing w:after="0" w:line="360" w:lineRule="auto"/>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Всі групи важливе записують в зошити, а потім презентують їх.</w:t>
      </w:r>
    </w:p>
    <w:p w:rsidR="0024040C" w:rsidRPr="005C0384" w:rsidRDefault="0024040C" w:rsidP="0014174A">
      <w:pPr>
        <w:spacing w:after="0" w:line="360" w:lineRule="auto"/>
        <w:ind w:firstLine="709"/>
        <w:jc w:val="both"/>
        <w:rPr>
          <w:rFonts w:ascii="Times New Roman" w:hAnsi="Times New Roman" w:cs="Times New Roman"/>
          <w:sz w:val="28"/>
          <w:szCs w:val="28"/>
          <w:lang w:val="uk-UA"/>
        </w:rPr>
      </w:pPr>
      <w:r w:rsidRPr="005C0384">
        <w:rPr>
          <w:rFonts w:ascii="Times New Roman" w:hAnsi="Times New Roman" w:cs="Times New Roman"/>
          <w:b/>
          <w:sz w:val="28"/>
          <w:szCs w:val="28"/>
          <w:lang w:val="uk-UA"/>
        </w:rPr>
        <w:t xml:space="preserve">Завдання 3. </w:t>
      </w:r>
      <w:r w:rsidRPr="005C0384">
        <w:rPr>
          <w:rFonts w:ascii="Times New Roman" w:hAnsi="Times New Roman" w:cs="Times New Roman"/>
          <w:sz w:val="28"/>
          <w:szCs w:val="28"/>
          <w:lang w:val="uk-UA"/>
        </w:rPr>
        <w:t>Учні діляться на 6 груп (геологи, геоморфологи, кліматологи, гідрологи, ґрунтознавці, біологи)</w:t>
      </w:r>
      <w:r w:rsidRPr="005C0384">
        <w:rPr>
          <w:rFonts w:ascii="Times New Roman" w:hAnsi="Times New Roman" w:cs="Times New Roman"/>
          <w:sz w:val="28"/>
          <w:szCs w:val="28"/>
          <w:u w:val="single"/>
          <w:lang w:val="uk-UA"/>
        </w:rPr>
        <w:t xml:space="preserve"> </w:t>
      </w:r>
      <w:r w:rsidRPr="005C0384">
        <w:rPr>
          <w:rFonts w:ascii="Times New Roman" w:hAnsi="Times New Roman" w:cs="Times New Roman"/>
          <w:sz w:val="28"/>
          <w:szCs w:val="28"/>
          <w:lang w:val="uk-UA"/>
        </w:rPr>
        <w:t xml:space="preserve"> і кілька хвилин за допомогою підручника опрацьовують матеріал відповідно назви команд. Потім команди відповідають на питання.</w:t>
      </w:r>
    </w:p>
    <w:p w:rsidR="0024040C" w:rsidRPr="005C0384" w:rsidRDefault="0024040C" w:rsidP="0014174A">
      <w:pPr>
        <w:spacing w:after="0"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u w:val="single"/>
          <w:lang w:val="uk-UA"/>
        </w:rPr>
        <w:t xml:space="preserve">геологи </w:t>
      </w:r>
    </w:p>
    <w:p w:rsidR="0024040C" w:rsidRPr="005C0384" w:rsidRDefault="0024040C" w:rsidP="0014174A">
      <w:pPr>
        <w:spacing w:after="0"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 xml:space="preserve">1) Чому на Тернопільщині (в долині р. Дністер) є виходи силурійських порід? </w:t>
      </w:r>
    </w:p>
    <w:p w:rsidR="0024040C" w:rsidRPr="005C0384" w:rsidRDefault="0024040C" w:rsidP="0014174A">
      <w:pPr>
        <w:spacing w:after="0"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 xml:space="preserve">2) Чому на </w:t>
      </w:r>
      <w:proofErr w:type="spellStart"/>
      <w:r w:rsidRPr="005C0384">
        <w:rPr>
          <w:rFonts w:ascii="Times New Roman" w:hAnsi="Times New Roman" w:cs="Times New Roman"/>
          <w:sz w:val="28"/>
          <w:szCs w:val="28"/>
          <w:lang w:val="uk-UA"/>
        </w:rPr>
        <w:t>Залозеччині</w:t>
      </w:r>
      <w:proofErr w:type="spellEnd"/>
      <w:r w:rsidRPr="005C0384">
        <w:rPr>
          <w:rFonts w:ascii="Times New Roman" w:hAnsi="Times New Roman" w:cs="Times New Roman"/>
          <w:sz w:val="28"/>
          <w:szCs w:val="28"/>
          <w:lang w:val="uk-UA"/>
        </w:rPr>
        <w:t xml:space="preserve"> (в долині р. Серет) виходять породи крейдового періоду мезозойської ери? </w:t>
      </w:r>
    </w:p>
    <w:p w:rsidR="0024040C" w:rsidRPr="005C0384" w:rsidRDefault="0024040C" w:rsidP="0014174A">
      <w:pPr>
        <w:spacing w:after="0"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 xml:space="preserve">3) Чим можна пояснити поширення лесових порід територією області? </w:t>
      </w:r>
    </w:p>
    <w:p w:rsidR="0024040C" w:rsidRPr="005C0384" w:rsidRDefault="0024040C" w:rsidP="0014174A">
      <w:pPr>
        <w:spacing w:after="0"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4) Чому значні площі північної частини Тернопільської області вкриті пісками?</w:t>
      </w:r>
    </w:p>
    <w:p w:rsidR="0024040C" w:rsidRPr="005C0384" w:rsidRDefault="0024040C" w:rsidP="0014174A">
      <w:pPr>
        <w:spacing w:after="0" w:line="360" w:lineRule="auto"/>
        <w:ind w:firstLine="709"/>
        <w:jc w:val="both"/>
        <w:rPr>
          <w:rFonts w:ascii="Times New Roman" w:hAnsi="Times New Roman" w:cs="Times New Roman"/>
          <w:sz w:val="28"/>
          <w:szCs w:val="28"/>
          <w:u w:val="single"/>
          <w:lang w:val="uk-UA"/>
        </w:rPr>
      </w:pPr>
      <w:r w:rsidRPr="005C0384">
        <w:rPr>
          <w:rFonts w:ascii="Times New Roman" w:hAnsi="Times New Roman" w:cs="Times New Roman"/>
          <w:sz w:val="28"/>
          <w:szCs w:val="28"/>
          <w:u w:val="single"/>
          <w:lang w:val="uk-UA"/>
        </w:rPr>
        <w:t xml:space="preserve">геоморфологи </w:t>
      </w:r>
    </w:p>
    <w:p w:rsidR="0024040C" w:rsidRPr="005C0384" w:rsidRDefault="0024040C" w:rsidP="0014174A">
      <w:pPr>
        <w:spacing w:after="0"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 xml:space="preserve">1) З яких організмів складаються </w:t>
      </w:r>
      <w:proofErr w:type="spellStart"/>
      <w:r w:rsidRPr="005C0384">
        <w:rPr>
          <w:rFonts w:ascii="Times New Roman" w:hAnsi="Times New Roman" w:cs="Times New Roman"/>
          <w:sz w:val="28"/>
          <w:szCs w:val="28"/>
          <w:lang w:val="uk-UA"/>
        </w:rPr>
        <w:t>товтрові</w:t>
      </w:r>
      <w:proofErr w:type="spellEnd"/>
      <w:r w:rsidRPr="005C0384">
        <w:rPr>
          <w:rFonts w:ascii="Times New Roman" w:hAnsi="Times New Roman" w:cs="Times New Roman"/>
          <w:sz w:val="28"/>
          <w:szCs w:val="28"/>
          <w:lang w:val="uk-UA"/>
        </w:rPr>
        <w:t xml:space="preserve"> міоценові рифи? </w:t>
      </w:r>
    </w:p>
    <w:p w:rsidR="0024040C" w:rsidRPr="005C0384" w:rsidRDefault="0024040C" w:rsidP="0014174A">
      <w:pPr>
        <w:spacing w:after="0"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lastRenderedPageBreak/>
        <w:t>2) Утворення ярів і балок пов’язане з породами якого періоду? Чому?</w:t>
      </w:r>
    </w:p>
    <w:p w:rsidR="0024040C" w:rsidRPr="005C0384" w:rsidRDefault="0024040C" w:rsidP="0014174A">
      <w:pPr>
        <w:spacing w:after="0"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 xml:space="preserve">3) Чому Подільська височина пов’язана з </w:t>
      </w:r>
      <w:proofErr w:type="spellStart"/>
      <w:r w:rsidRPr="005C0384">
        <w:rPr>
          <w:rFonts w:ascii="Times New Roman" w:hAnsi="Times New Roman" w:cs="Times New Roman"/>
          <w:sz w:val="28"/>
          <w:szCs w:val="28"/>
          <w:lang w:val="uk-UA"/>
        </w:rPr>
        <w:t>ВолиноПодільською</w:t>
      </w:r>
      <w:proofErr w:type="spellEnd"/>
      <w:r w:rsidRPr="005C0384">
        <w:rPr>
          <w:rFonts w:ascii="Times New Roman" w:hAnsi="Times New Roman" w:cs="Times New Roman"/>
          <w:sz w:val="28"/>
          <w:szCs w:val="28"/>
          <w:lang w:val="uk-UA"/>
        </w:rPr>
        <w:t xml:space="preserve"> плитою,  коли з плитами, як правило пов’язані низовини?</w:t>
      </w:r>
    </w:p>
    <w:p w:rsidR="0024040C" w:rsidRPr="005C0384" w:rsidRDefault="0024040C" w:rsidP="0014174A">
      <w:pPr>
        <w:spacing w:after="0"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 xml:space="preserve">4) Дайте визначення карстові форми </w:t>
      </w:r>
      <w:r w:rsidRPr="00EA2ED4">
        <w:rPr>
          <w:rFonts w:ascii="Times New Roman" w:hAnsi="Times New Roman" w:cs="Times New Roman"/>
          <w:sz w:val="28"/>
          <w:szCs w:val="28"/>
          <w:lang w:val="uk-UA"/>
        </w:rPr>
        <w:t>рельєфу. З</w:t>
      </w:r>
      <w:r w:rsidRPr="005C0384">
        <w:rPr>
          <w:rFonts w:ascii="Times New Roman" w:hAnsi="Times New Roman" w:cs="Times New Roman"/>
          <w:sz w:val="28"/>
          <w:szCs w:val="28"/>
          <w:lang w:val="uk-UA"/>
        </w:rPr>
        <w:t xml:space="preserve"> чим пов’язане їх утворення? </w:t>
      </w:r>
    </w:p>
    <w:p w:rsidR="0024040C" w:rsidRPr="005C0384" w:rsidRDefault="0024040C" w:rsidP="0014174A">
      <w:pPr>
        <w:spacing w:after="0" w:line="360" w:lineRule="auto"/>
        <w:ind w:firstLine="709"/>
        <w:jc w:val="both"/>
        <w:rPr>
          <w:rFonts w:ascii="Times New Roman" w:hAnsi="Times New Roman" w:cs="Times New Roman"/>
          <w:sz w:val="28"/>
          <w:szCs w:val="28"/>
          <w:u w:val="single"/>
          <w:lang w:val="uk-UA"/>
        </w:rPr>
      </w:pPr>
      <w:r w:rsidRPr="005C0384">
        <w:rPr>
          <w:rFonts w:ascii="Times New Roman" w:hAnsi="Times New Roman" w:cs="Times New Roman"/>
          <w:sz w:val="28"/>
          <w:szCs w:val="28"/>
          <w:u w:val="single"/>
          <w:lang w:val="uk-UA"/>
        </w:rPr>
        <w:t>кліматологи</w:t>
      </w:r>
    </w:p>
    <w:p w:rsidR="0024040C" w:rsidRPr="005C0384" w:rsidRDefault="0024040C" w:rsidP="0014174A">
      <w:pPr>
        <w:spacing w:after="0"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 xml:space="preserve">1) Чому північні райони області тепліші за прилеглих територій з півдня? </w:t>
      </w:r>
    </w:p>
    <w:p w:rsidR="0024040C" w:rsidRPr="005C0384" w:rsidRDefault="0024040C" w:rsidP="0014174A">
      <w:pPr>
        <w:spacing w:after="0"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2) З чим пов’язані заморозки в травні?</w:t>
      </w:r>
    </w:p>
    <w:p w:rsidR="0024040C" w:rsidRPr="005C0384" w:rsidRDefault="0024040C" w:rsidP="0014174A">
      <w:pPr>
        <w:spacing w:after="0"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 xml:space="preserve">3) Яка частина області є найхолоднішою? Як вона називається? </w:t>
      </w:r>
    </w:p>
    <w:p w:rsidR="0024040C" w:rsidRPr="005C0384" w:rsidRDefault="0024040C" w:rsidP="0014174A">
      <w:pPr>
        <w:spacing w:after="0"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4) Вітри яких румбів домінують на Тернопільщині?</w:t>
      </w:r>
    </w:p>
    <w:p w:rsidR="0024040C" w:rsidRPr="005C0384" w:rsidRDefault="0024040C" w:rsidP="0014174A">
      <w:pPr>
        <w:spacing w:after="0" w:line="360" w:lineRule="auto"/>
        <w:ind w:firstLine="709"/>
        <w:jc w:val="both"/>
        <w:rPr>
          <w:rFonts w:ascii="Times New Roman" w:hAnsi="Times New Roman" w:cs="Times New Roman"/>
          <w:sz w:val="28"/>
          <w:szCs w:val="28"/>
          <w:u w:val="single"/>
          <w:lang w:val="uk-UA"/>
        </w:rPr>
      </w:pPr>
      <w:r w:rsidRPr="005C0384">
        <w:rPr>
          <w:rFonts w:ascii="Times New Roman" w:hAnsi="Times New Roman" w:cs="Times New Roman"/>
          <w:sz w:val="28"/>
          <w:szCs w:val="28"/>
          <w:u w:val="single"/>
          <w:lang w:val="uk-UA"/>
        </w:rPr>
        <w:t>гідрологи</w:t>
      </w:r>
    </w:p>
    <w:p w:rsidR="0024040C" w:rsidRPr="005C0384" w:rsidRDefault="0024040C" w:rsidP="0014174A">
      <w:pPr>
        <w:spacing w:after="0"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 xml:space="preserve">1) До яких басейнів відносяться річки області? </w:t>
      </w:r>
    </w:p>
    <w:p w:rsidR="0024040C" w:rsidRPr="005C0384" w:rsidRDefault="0024040C" w:rsidP="0014174A">
      <w:pPr>
        <w:spacing w:after="0"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 xml:space="preserve">2) Коли наступає межень в більшості річок Тернопільської області? </w:t>
      </w:r>
    </w:p>
    <w:p w:rsidR="0024040C" w:rsidRPr="005C0384" w:rsidRDefault="0024040C" w:rsidP="0014174A">
      <w:pPr>
        <w:spacing w:after="0"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 xml:space="preserve">3) Які річки беруть початок зі Зборівського району ? </w:t>
      </w:r>
    </w:p>
    <w:p w:rsidR="0024040C" w:rsidRPr="005C0384" w:rsidRDefault="0024040C" w:rsidP="0014174A">
      <w:pPr>
        <w:spacing w:after="0"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4) Де знаходиться родовище мінеральної води типу “</w:t>
      </w:r>
      <w:proofErr w:type="spellStart"/>
      <w:r w:rsidRPr="005C0384">
        <w:rPr>
          <w:rFonts w:ascii="Times New Roman" w:hAnsi="Times New Roman" w:cs="Times New Roman"/>
          <w:sz w:val="28"/>
          <w:szCs w:val="28"/>
          <w:lang w:val="uk-UA"/>
        </w:rPr>
        <w:t>Нафтуся</w:t>
      </w:r>
      <w:proofErr w:type="spellEnd"/>
      <w:r w:rsidRPr="005C0384">
        <w:rPr>
          <w:rFonts w:ascii="Times New Roman" w:hAnsi="Times New Roman" w:cs="Times New Roman"/>
          <w:sz w:val="28"/>
          <w:szCs w:val="28"/>
          <w:lang w:val="uk-UA"/>
        </w:rPr>
        <w:t xml:space="preserve">”? </w:t>
      </w:r>
    </w:p>
    <w:p w:rsidR="0024040C" w:rsidRPr="005C0384" w:rsidRDefault="0024040C" w:rsidP="0014174A">
      <w:pPr>
        <w:spacing w:after="0"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u w:val="single"/>
          <w:lang w:val="uk-UA"/>
        </w:rPr>
        <w:t>ґрунтознавці</w:t>
      </w:r>
    </w:p>
    <w:p w:rsidR="0024040C" w:rsidRPr="005C0384" w:rsidRDefault="0024040C" w:rsidP="0014174A">
      <w:pPr>
        <w:spacing w:after="0"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 xml:space="preserve">1) З чим (подія) пов’язане утворення </w:t>
      </w:r>
      <w:proofErr w:type="spellStart"/>
      <w:r w:rsidRPr="005C0384">
        <w:rPr>
          <w:rFonts w:ascii="Times New Roman" w:hAnsi="Times New Roman" w:cs="Times New Roman"/>
          <w:sz w:val="28"/>
          <w:szCs w:val="28"/>
          <w:lang w:val="uk-UA"/>
        </w:rPr>
        <w:t>ґрунтотвірної</w:t>
      </w:r>
      <w:proofErr w:type="spellEnd"/>
      <w:r w:rsidRPr="005C0384">
        <w:rPr>
          <w:rFonts w:ascii="Times New Roman" w:hAnsi="Times New Roman" w:cs="Times New Roman"/>
          <w:sz w:val="28"/>
          <w:szCs w:val="28"/>
          <w:lang w:val="uk-UA"/>
        </w:rPr>
        <w:t xml:space="preserve"> породи для дерново-підзолистих ґрунтів області ? </w:t>
      </w:r>
    </w:p>
    <w:p w:rsidR="0024040C" w:rsidRPr="005C0384" w:rsidRDefault="0024040C" w:rsidP="0014174A">
      <w:pPr>
        <w:spacing w:after="0"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 xml:space="preserve">2) Яка </w:t>
      </w:r>
      <w:proofErr w:type="spellStart"/>
      <w:r w:rsidRPr="005C0384">
        <w:rPr>
          <w:rFonts w:ascii="Times New Roman" w:hAnsi="Times New Roman" w:cs="Times New Roman"/>
          <w:sz w:val="28"/>
          <w:szCs w:val="28"/>
          <w:lang w:val="uk-UA"/>
        </w:rPr>
        <w:t>ґрунтотвірна</w:t>
      </w:r>
      <w:proofErr w:type="spellEnd"/>
      <w:r w:rsidRPr="005C0384">
        <w:rPr>
          <w:rFonts w:ascii="Times New Roman" w:hAnsi="Times New Roman" w:cs="Times New Roman"/>
          <w:sz w:val="28"/>
          <w:szCs w:val="28"/>
          <w:lang w:val="uk-UA"/>
        </w:rPr>
        <w:t xml:space="preserve"> порода є основою для утворення чорноземних ґрунтів? </w:t>
      </w:r>
    </w:p>
    <w:p w:rsidR="0024040C" w:rsidRPr="005C0384" w:rsidRDefault="0024040C" w:rsidP="0014174A">
      <w:pPr>
        <w:spacing w:after="0"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3) Що потрібно робити для підвищення родючості сірих лісових ґрунтів?</w:t>
      </w:r>
    </w:p>
    <w:p w:rsidR="0024040C" w:rsidRPr="005C0384" w:rsidRDefault="0024040C" w:rsidP="0014174A">
      <w:pPr>
        <w:spacing w:after="0"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 xml:space="preserve">4) Чому в Тернопільській області відбувається водна ерозія ґрунтів? </w:t>
      </w:r>
    </w:p>
    <w:p w:rsidR="0024040C" w:rsidRPr="005C0384" w:rsidRDefault="0024040C" w:rsidP="0014174A">
      <w:pPr>
        <w:spacing w:after="0" w:line="360" w:lineRule="auto"/>
        <w:ind w:firstLine="709"/>
        <w:jc w:val="both"/>
        <w:rPr>
          <w:rFonts w:ascii="Times New Roman" w:hAnsi="Times New Roman" w:cs="Times New Roman"/>
          <w:sz w:val="28"/>
          <w:szCs w:val="28"/>
          <w:u w:val="single"/>
          <w:lang w:val="uk-UA"/>
        </w:rPr>
      </w:pPr>
      <w:r w:rsidRPr="005C0384">
        <w:rPr>
          <w:rFonts w:ascii="Times New Roman" w:hAnsi="Times New Roman" w:cs="Times New Roman"/>
          <w:sz w:val="28"/>
          <w:szCs w:val="28"/>
          <w:u w:val="single"/>
          <w:lang w:val="uk-UA"/>
        </w:rPr>
        <w:t>біологи</w:t>
      </w:r>
    </w:p>
    <w:p w:rsidR="0024040C" w:rsidRPr="005C0384" w:rsidRDefault="0024040C" w:rsidP="0014174A">
      <w:pPr>
        <w:spacing w:after="0"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 xml:space="preserve">1) Що таке реліктові і ендемічні рослини ? Назвіть представників, які зростають на Тернопільщині? </w:t>
      </w:r>
    </w:p>
    <w:p w:rsidR="0024040C" w:rsidRPr="005C0384" w:rsidRDefault="0024040C" w:rsidP="0014174A">
      <w:pPr>
        <w:spacing w:after="0"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 xml:space="preserve">2) Де в Тернопільській області знайдено рештки мамонтів? </w:t>
      </w:r>
    </w:p>
    <w:p w:rsidR="0024040C" w:rsidRPr="005C0384" w:rsidRDefault="0024040C" w:rsidP="0014174A">
      <w:pPr>
        <w:spacing w:after="0"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3) Які відмінності мають ландшафти Малого Полісся від решти території?</w:t>
      </w:r>
    </w:p>
    <w:p w:rsidR="0024040C" w:rsidRPr="005C0384" w:rsidRDefault="0024040C" w:rsidP="0014174A">
      <w:pPr>
        <w:spacing w:after="0"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 xml:space="preserve">4) Які природні комплекси області можна використати в рекреаційно-туристичному господарстві? </w:t>
      </w:r>
    </w:p>
    <w:p w:rsidR="0024040C" w:rsidRPr="005C0384" w:rsidRDefault="0024040C" w:rsidP="0014174A">
      <w:pPr>
        <w:spacing w:after="0" w:line="360" w:lineRule="auto"/>
        <w:ind w:firstLine="709"/>
        <w:jc w:val="both"/>
        <w:rPr>
          <w:rFonts w:ascii="Times New Roman" w:hAnsi="Times New Roman" w:cs="Times New Roman"/>
          <w:b/>
          <w:sz w:val="28"/>
          <w:szCs w:val="28"/>
          <w:lang w:val="uk-UA"/>
        </w:rPr>
      </w:pPr>
      <w:r w:rsidRPr="005C0384">
        <w:rPr>
          <w:rFonts w:ascii="Times New Roman" w:hAnsi="Times New Roman" w:cs="Times New Roman"/>
          <w:b/>
          <w:sz w:val="28"/>
          <w:szCs w:val="28"/>
          <w:lang w:val="uk-UA"/>
        </w:rPr>
        <w:t>IV. Систематизація та узагальнення засвоєних знань.</w:t>
      </w:r>
    </w:p>
    <w:p w:rsidR="0024040C" w:rsidRPr="005C0384" w:rsidRDefault="0024040C" w:rsidP="0014174A">
      <w:pPr>
        <w:spacing w:after="0" w:line="360" w:lineRule="auto"/>
        <w:ind w:firstLine="709"/>
        <w:jc w:val="both"/>
        <w:rPr>
          <w:rFonts w:ascii="Times New Roman" w:hAnsi="Times New Roman" w:cs="Times New Roman"/>
          <w:i/>
          <w:sz w:val="28"/>
          <w:szCs w:val="28"/>
          <w:lang w:val="uk-UA"/>
        </w:rPr>
      </w:pPr>
      <w:r w:rsidRPr="005C0384">
        <w:rPr>
          <w:rFonts w:ascii="Times New Roman" w:hAnsi="Times New Roman" w:cs="Times New Roman"/>
          <w:i/>
          <w:sz w:val="28"/>
          <w:szCs w:val="28"/>
          <w:lang w:val="uk-UA"/>
        </w:rPr>
        <w:lastRenderedPageBreak/>
        <w:t>Метод «Мозковий штурм»</w:t>
      </w:r>
    </w:p>
    <w:p w:rsidR="0024040C" w:rsidRPr="005C0384" w:rsidRDefault="0024040C" w:rsidP="0014174A">
      <w:pPr>
        <w:pStyle w:val="aff4"/>
        <w:numPr>
          <w:ilvl w:val="0"/>
          <w:numId w:val="67"/>
        </w:numPr>
        <w:spacing w:line="360" w:lineRule="auto"/>
        <w:jc w:val="both"/>
        <w:rPr>
          <w:sz w:val="28"/>
          <w:szCs w:val="28"/>
          <w:lang w:val="uk-UA"/>
        </w:rPr>
      </w:pPr>
      <w:r w:rsidRPr="005C0384">
        <w:rPr>
          <w:sz w:val="28"/>
          <w:szCs w:val="28"/>
          <w:lang w:val="uk-UA"/>
        </w:rPr>
        <w:t>Де в нашій області є найдовші у світі гіпсові печери?Назвіть її.</w:t>
      </w:r>
    </w:p>
    <w:p w:rsidR="0024040C" w:rsidRPr="005C0384" w:rsidRDefault="0024040C" w:rsidP="0014174A">
      <w:pPr>
        <w:pStyle w:val="aff4"/>
        <w:numPr>
          <w:ilvl w:val="0"/>
          <w:numId w:val="67"/>
        </w:numPr>
        <w:spacing w:line="360" w:lineRule="auto"/>
        <w:jc w:val="both"/>
        <w:rPr>
          <w:sz w:val="28"/>
          <w:szCs w:val="28"/>
          <w:lang w:val="uk-UA"/>
        </w:rPr>
      </w:pPr>
      <w:r w:rsidRPr="005C0384">
        <w:rPr>
          <w:sz w:val="28"/>
          <w:szCs w:val="28"/>
          <w:lang w:val="uk-UA"/>
        </w:rPr>
        <w:t xml:space="preserve">Як ще називають </w:t>
      </w:r>
      <w:proofErr w:type="spellStart"/>
      <w:r w:rsidRPr="005C0384">
        <w:rPr>
          <w:sz w:val="28"/>
          <w:szCs w:val="28"/>
          <w:lang w:val="uk-UA"/>
        </w:rPr>
        <w:t>Товтрову</w:t>
      </w:r>
      <w:proofErr w:type="spellEnd"/>
      <w:r w:rsidRPr="005C0384">
        <w:rPr>
          <w:sz w:val="28"/>
          <w:szCs w:val="28"/>
          <w:lang w:val="uk-UA"/>
        </w:rPr>
        <w:t xml:space="preserve"> гряду?</w:t>
      </w:r>
    </w:p>
    <w:p w:rsidR="0024040C" w:rsidRPr="005C0384" w:rsidRDefault="0024040C" w:rsidP="0014174A">
      <w:pPr>
        <w:pStyle w:val="aff4"/>
        <w:numPr>
          <w:ilvl w:val="0"/>
          <w:numId w:val="67"/>
        </w:numPr>
        <w:spacing w:line="360" w:lineRule="auto"/>
        <w:jc w:val="both"/>
        <w:rPr>
          <w:sz w:val="28"/>
          <w:szCs w:val="28"/>
          <w:lang w:val="uk-UA"/>
        </w:rPr>
      </w:pPr>
      <w:r w:rsidRPr="005C0384">
        <w:rPr>
          <w:sz w:val="28"/>
          <w:szCs w:val="28"/>
          <w:lang w:val="uk-UA"/>
        </w:rPr>
        <w:t>Які рослини нашої області є лікарськими?</w:t>
      </w:r>
    </w:p>
    <w:p w:rsidR="0024040C" w:rsidRPr="005C0384" w:rsidRDefault="0024040C" w:rsidP="0014174A">
      <w:pPr>
        <w:spacing w:after="0" w:line="360" w:lineRule="auto"/>
        <w:ind w:firstLine="709"/>
        <w:jc w:val="both"/>
        <w:rPr>
          <w:rFonts w:ascii="Times New Roman" w:hAnsi="Times New Roman" w:cs="Times New Roman"/>
          <w:i/>
          <w:sz w:val="28"/>
          <w:szCs w:val="28"/>
          <w:lang w:val="uk-UA"/>
        </w:rPr>
      </w:pPr>
      <w:r w:rsidRPr="005C0384">
        <w:rPr>
          <w:rFonts w:ascii="Times New Roman" w:hAnsi="Times New Roman" w:cs="Times New Roman"/>
          <w:i/>
          <w:sz w:val="28"/>
          <w:szCs w:val="28"/>
          <w:lang w:val="uk-UA"/>
        </w:rPr>
        <w:t>Метод «Проблемне питання»</w:t>
      </w:r>
    </w:p>
    <w:p w:rsidR="0024040C" w:rsidRPr="005C0384" w:rsidRDefault="0024040C" w:rsidP="0014174A">
      <w:pPr>
        <w:spacing w:after="0"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Чи правильне прислів’я: на добрих грантах і з кілка дерево виросте? Поясніть суть прислів’я.</w:t>
      </w:r>
    </w:p>
    <w:p w:rsidR="0024040C" w:rsidRPr="005C0384" w:rsidRDefault="0024040C" w:rsidP="0014174A">
      <w:pPr>
        <w:spacing w:after="0" w:line="360" w:lineRule="auto"/>
        <w:ind w:firstLine="709"/>
        <w:jc w:val="both"/>
        <w:rPr>
          <w:rFonts w:ascii="Times New Roman" w:hAnsi="Times New Roman" w:cs="Times New Roman"/>
          <w:b/>
          <w:sz w:val="28"/>
          <w:szCs w:val="28"/>
          <w:lang w:val="uk-UA"/>
        </w:rPr>
      </w:pPr>
      <w:r w:rsidRPr="005C0384">
        <w:rPr>
          <w:rFonts w:ascii="Times New Roman" w:hAnsi="Times New Roman" w:cs="Times New Roman"/>
          <w:b/>
          <w:sz w:val="28"/>
          <w:szCs w:val="28"/>
          <w:lang w:val="uk-UA"/>
        </w:rPr>
        <w:t xml:space="preserve">V. Підсумок  уроку. </w:t>
      </w:r>
    </w:p>
    <w:p w:rsidR="0024040C" w:rsidRPr="005C0384" w:rsidRDefault="0024040C" w:rsidP="0014174A">
      <w:pPr>
        <w:spacing w:after="0"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Отже, Тернопільська область має вигідне ЕГП, хоч є і позитивні і негативні риси. Якщо продумано використовувати свої переваги, економіка області матиме значно кращі результати.</w:t>
      </w:r>
    </w:p>
    <w:p w:rsidR="0024040C" w:rsidRPr="005C0384" w:rsidRDefault="0024040C" w:rsidP="0014174A">
      <w:pPr>
        <w:spacing w:after="0" w:line="360" w:lineRule="auto"/>
        <w:ind w:firstLine="709"/>
        <w:jc w:val="both"/>
        <w:rPr>
          <w:rFonts w:ascii="Times New Roman" w:hAnsi="Times New Roman" w:cs="Times New Roman"/>
          <w:b/>
          <w:sz w:val="28"/>
          <w:szCs w:val="28"/>
          <w:lang w:val="uk-UA"/>
        </w:rPr>
      </w:pPr>
      <w:r w:rsidRPr="005C0384">
        <w:rPr>
          <w:rFonts w:ascii="Times New Roman" w:hAnsi="Times New Roman" w:cs="Times New Roman"/>
          <w:b/>
          <w:sz w:val="28"/>
          <w:szCs w:val="28"/>
          <w:lang w:val="uk-UA"/>
        </w:rPr>
        <w:t>VІ. Домашнє завдання.</w:t>
      </w:r>
    </w:p>
    <w:p w:rsidR="00EA2ED4" w:rsidRDefault="0024040C" w:rsidP="0014174A">
      <w:pPr>
        <w:spacing w:after="0" w:line="360" w:lineRule="auto"/>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Вивчити конспект, на контурній карті позначити номенклатуру області.</w:t>
      </w:r>
    </w:p>
    <w:p w:rsidR="00EA2ED4" w:rsidRDefault="00EA2ED4" w:rsidP="0014174A">
      <w:pPr>
        <w:spacing w:after="0" w:line="360" w:lineRule="auto"/>
        <w:jc w:val="both"/>
        <w:rPr>
          <w:rFonts w:ascii="Times New Roman" w:hAnsi="Times New Roman" w:cs="Times New Roman"/>
          <w:sz w:val="28"/>
          <w:szCs w:val="28"/>
          <w:lang w:val="uk-UA"/>
        </w:rPr>
      </w:pPr>
    </w:p>
    <w:p w:rsidR="00EA2ED4" w:rsidRDefault="00EA2ED4" w:rsidP="0014174A">
      <w:pPr>
        <w:spacing w:after="0" w:line="360" w:lineRule="auto"/>
        <w:jc w:val="both"/>
        <w:rPr>
          <w:rFonts w:ascii="Times New Roman" w:hAnsi="Times New Roman" w:cs="Times New Roman"/>
          <w:sz w:val="28"/>
          <w:szCs w:val="28"/>
          <w:lang w:val="uk-UA"/>
        </w:rPr>
      </w:pPr>
    </w:p>
    <w:p w:rsidR="0024040C" w:rsidRPr="00EA2ED4" w:rsidRDefault="00EA2ED4" w:rsidP="00EA2ED4">
      <w:pPr>
        <w:spacing w:line="360" w:lineRule="auto"/>
        <w:ind w:firstLine="709"/>
        <w:jc w:val="both"/>
        <w:rPr>
          <w:rFonts w:ascii="Times New Roman" w:hAnsi="Times New Roman" w:cs="Times New Roman"/>
          <w:b/>
          <w:sz w:val="28"/>
          <w:szCs w:val="28"/>
          <w:lang w:val="uk-UA"/>
        </w:rPr>
      </w:pPr>
      <w:r w:rsidRPr="00EA2ED4">
        <w:rPr>
          <w:rFonts w:ascii="Times New Roman" w:hAnsi="Times New Roman" w:cs="Times New Roman"/>
          <w:b/>
          <w:sz w:val="28"/>
          <w:szCs w:val="28"/>
          <w:lang w:val="uk-UA"/>
        </w:rPr>
        <w:t xml:space="preserve">4.2. </w:t>
      </w:r>
      <w:r w:rsidR="0024040C" w:rsidRPr="00EA2ED4">
        <w:rPr>
          <w:rFonts w:ascii="Times New Roman" w:hAnsi="Times New Roman" w:cs="Times New Roman"/>
          <w:b/>
          <w:bCs/>
          <w:sz w:val="28"/>
          <w:szCs w:val="28"/>
          <w:lang w:val="uk-UA"/>
        </w:rPr>
        <w:t>Розробка маршруту туру вихідного дня</w:t>
      </w:r>
    </w:p>
    <w:p w:rsidR="0024040C" w:rsidRPr="005C0384" w:rsidRDefault="0024040C" w:rsidP="008B60B6">
      <w:pPr>
        <w:pStyle w:val="Standard"/>
        <w:tabs>
          <w:tab w:val="left" w:pos="1134"/>
        </w:tabs>
        <w:spacing w:line="360" w:lineRule="auto"/>
        <w:ind w:firstLine="709"/>
        <w:jc w:val="both"/>
        <w:rPr>
          <w:rFonts w:cs="Times New Roman"/>
          <w:bCs/>
          <w:sz w:val="28"/>
          <w:szCs w:val="28"/>
          <w:lang w:val="uk-UA"/>
        </w:rPr>
      </w:pPr>
      <w:r w:rsidRPr="005C0384">
        <w:rPr>
          <w:rFonts w:cs="Times New Roman"/>
          <w:bCs/>
          <w:sz w:val="28"/>
          <w:szCs w:val="28"/>
          <w:lang w:val="uk-UA"/>
        </w:rPr>
        <w:t>Сьогодні великий попит мають короткі недалекі екскурсійні поїздки на вихідні дні, так звані тури вихідного дня. Особливу популярність вони мають в сімейних колах.</w:t>
      </w:r>
    </w:p>
    <w:p w:rsidR="0024040C" w:rsidRPr="005C0384" w:rsidRDefault="0024040C" w:rsidP="008B60B6">
      <w:pPr>
        <w:pStyle w:val="Textbody"/>
        <w:tabs>
          <w:tab w:val="left" w:pos="1134"/>
        </w:tabs>
        <w:spacing w:after="0" w:line="360" w:lineRule="auto"/>
        <w:ind w:firstLine="709"/>
        <w:jc w:val="both"/>
        <w:rPr>
          <w:rFonts w:cs="Times New Roman"/>
          <w:sz w:val="28"/>
          <w:szCs w:val="28"/>
          <w:lang w:val="uk-UA"/>
        </w:rPr>
      </w:pPr>
      <w:r w:rsidRPr="005C0384">
        <w:rPr>
          <w:rFonts w:cs="Times New Roman"/>
          <w:bCs/>
          <w:sz w:val="28"/>
          <w:szCs w:val="28"/>
          <w:lang w:val="uk-UA"/>
        </w:rPr>
        <w:t xml:space="preserve">Хочете провести насичені вихідні у стилі андеґраунд? </w:t>
      </w:r>
      <w:r w:rsidRPr="005C0384">
        <w:rPr>
          <w:rFonts w:cs="Times New Roman"/>
          <w:sz w:val="28"/>
          <w:szCs w:val="28"/>
          <w:lang w:val="uk-UA"/>
        </w:rPr>
        <w:t>Ви уже побували на річках, морях і в горах? Хочеться чогось новенького? Час податись під землю. Таємний підземний світ та подорож у часі на мільйони років назад - в турі  вихідного дня “Підземний світ Тернопільської області ”.</w:t>
      </w:r>
    </w:p>
    <w:p w:rsidR="0024040C" w:rsidRPr="005C0384" w:rsidRDefault="0024040C" w:rsidP="008B60B6">
      <w:pPr>
        <w:pStyle w:val="Textbody"/>
        <w:tabs>
          <w:tab w:val="left" w:pos="1134"/>
        </w:tabs>
        <w:spacing w:after="0" w:line="360" w:lineRule="auto"/>
        <w:ind w:firstLine="709"/>
        <w:jc w:val="center"/>
        <w:rPr>
          <w:rFonts w:cs="Times New Roman"/>
          <w:b/>
          <w:bCs/>
          <w:sz w:val="28"/>
          <w:szCs w:val="28"/>
          <w:lang w:val="uk-UA"/>
        </w:rPr>
      </w:pPr>
      <w:r w:rsidRPr="005C0384">
        <w:rPr>
          <w:rFonts w:cs="Times New Roman"/>
          <w:b/>
          <w:bCs/>
          <w:sz w:val="28"/>
          <w:szCs w:val="28"/>
          <w:lang w:val="uk-UA"/>
        </w:rPr>
        <w:t>Тур Підземний світ Тернопільської області</w:t>
      </w:r>
    </w:p>
    <w:p w:rsidR="0024040C" w:rsidRPr="005C0384" w:rsidRDefault="0024040C" w:rsidP="008B60B6">
      <w:pPr>
        <w:pStyle w:val="Textbody"/>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Маршрут: Київ — печера Млинки — печера Оптимістична — печера Кришталева – Київ (рис. 4.1.)</w:t>
      </w:r>
    </w:p>
    <w:p w:rsidR="0024040C" w:rsidRPr="005C0384" w:rsidRDefault="0024040C" w:rsidP="008B60B6">
      <w:pPr>
        <w:pStyle w:val="Textbody"/>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Тривалість : 2 дні</w:t>
      </w:r>
    </w:p>
    <w:p w:rsidR="0024040C" w:rsidRPr="005C0384" w:rsidRDefault="0024040C" w:rsidP="008B60B6">
      <w:pPr>
        <w:pStyle w:val="Textbody"/>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Транспорт : автобус</w:t>
      </w:r>
    </w:p>
    <w:p w:rsidR="0024040C" w:rsidRPr="00A62B87" w:rsidRDefault="0024040C" w:rsidP="00A62B87">
      <w:pPr>
        <w:pStyle w:val="aff2"/>
        <w:tabs>
          <w:tab w:val="left" w:pos="0"/>
        </w:tabs>
        <w:spacing w:line="360" w:lineRule="auto"/>
        <w:jc w:val="both"/>
        <w:rPr>
          <w:rFonts w:ascii="Times New Roman" w:hAnsi="Times New Roman" w:cs="Times New Roman"/>
          <w:w w:val="105"/>
          <w:sz w:val="28"/>
          <w:szCs w:val="28"/>
          <w:lang w:val="uk-UA"/>
        </w:rPr>
      </w:pPr>
      <w:r w:rsidRPr="005C0384">
        <w:rPr>
          <w:rFonts w:ascii="Times New Roman" w:hAnsi="Times New Roman" w:cs="Times New Roman"/>
          <w:noProof/>
          <w:sz w:val="28"/>
          <w:szCs w:val="28"/>
          <w:lang w:val="ru-RU" w:eastAsia="ru-RU"/>
        </w:rPr>
        <w:lastRenderedPageBreak/>
        <w:drawing>
          <wp:inline distT="0" distB="0" distL="0" distR="0">
            <wp:extent cx="5780797" cy="4393870"/>
            <wp:effectExtent l="19050" t="0" r="0" b="0"/>
            <wp:docPr id="5" name="Рисунок 3" descr="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ымянный.png"/>
                    <pic:cNvPicPr/>
                  </pic:nvPicPr>
                  <pic:blipFill>
                    <a:blip r:embed="rId66" cstate="print"/>
                    <a:stretch>
                      <a:fillRect/>
                    </a:stretch>
                  </pic:blipFill>
                  <pic:spPr>
                    <a:xfrm>
                      <a:off x="0" y="0"/>
                      <a:ext cx="5793256" cy="4403340"/>
                    </a:xfrm>
                    <a:prstGeom prst="rect">
                      <a:avLst/>
                    </a:prstGeom>
                  </pic:spPr>
                </pic:pic>
              </a:graphicData>
            </a:graphic>
          </wp:inline>
        </w:drawing>
      </w:r>
    </w:p>
    <w:p w:rsidR="0024040C" w:rsidRPr="005C0384" w:rsidRDefault="0024040C" w:rsidP="008B60B6">
      <w:pPr>
        <w:pStyle w:val="Textbody"/>
        <w:tabs>
          <w:tab w:val="left" w:pos="1134"/>
        </w:tabs>
        <w:spacing w:after="0" w:line="360" w:lineRule="auto"/>
        <w:ind w:firstLine="709"/>
        <w:jc w:val="center"/>
        <w:rPr>
          <w:rFonts w:cs="Times New Roman"/>
          <w:sz w:val="28"/>
          <w:szCs w:val="28"/>
          <w:lang w:val="uk-UA"/>
        </w:rPr>
      </w:pPr>
      <w:r w:rsidRPr="005C0384">
        <w:rPr>
          <w:rFonts w:cs="Times New Roman"/>
          <w:sz w:val="28"/>
          <w:szCs w:val="28"/>
          <w:lang w:val="uk-UA"/>
        </w:rPr>
        <w:t xml:space="preserve">Рис. 4.1. </w:t>
      </w:r>
      <w:r w:rsidRPr="005C0384">
        <w:rPr>
          <w:rFonts w:cs="Times New Roman"/>
          <w:b/>
          <w:w w:val="110"/>
          <w:sz w:val="28"/>
          <w:szCs w:val="28"/>
          <w:lang w:val="uk-UA"/>
        </w:rPr>
        <w:t>Маршрут Печера Млинки –</w:t>
      </w:r>
      <w:r w:rsidRPr="005C0384">
        <w:rPr>
          <w:rFonts w:cs="Times New Roman"/>
          <w:b/>
          <w:sz w:val="28"/>
          <w:szCs w:val="28"/>
          <w:lang w:val="uk-UA"/>
        </w:rPr>
        <w:t xml:space="preserve"> печера Кришталева</w:t>
      </w:r>
    </w:p>
    <w:p w:rsidR="0024040C" w:rsidRPr="005C0384" w:rsidRDefault="0024040C" w:rsidP="008B60B6">
      <w:pPr>
        <w:pStyle w:val="Textbody"/>
        <w:tabs>
          <w:tab w:val="left" w:pos="1134"/>
        </w:tabs>
        <w:spacing w:after="0" w:line="360" w:lineRule="auto"/>
        <w:ind w:firstLine="709"/>
        <w:jc w:val="center"/>
        <w:rPr>
          <w:rFonts w:cs="Times New Roman"/>
          <w:sz w:val="28"/>
          <w:szCs w:val="28"/>
          <w:lang w:val="uk-UA"/>
        </w:rPr>
      </w:pPr>
      <w:r w:rsidRPr="005C0384">
        <w:rPr>
          <w:rFonts w:cs="Times New Roman"/>
          <w:sz w:val="28"/>
          <w:szCs w:val="28"/>
          <w:lang w:val="uk-UA"/>
        </w:rPr>
        <w:t>Програма туру :</w:t>
      </w:r>
    </w:p>
    <w:p w:rsidR="0024040C" w:rsidRPr="005C0384" w:rsidRDefault="0024040C" w:rsidP="008B60B6">
      <w:pPr>
        <w:pStyle w:val="Textbody"/>
        <w:tabs>
          <w:tab w:val="left" w:pos="1134"/>
        </w:tabs>
        <w:spacing w:after="0" w:line="360" w:lineRule="auto"/>
        <w:ind w:firstLine="709"/>
        <w:jc w:val="both"/>
        <w:rPr>
          <w:rFonts w:cs="Times New Roman"/>
          <w:i/>
          <w:iCs/>
          <w:sz w:val="28"/>
          <w:szCs w:val="28"/>
          <w:lang w:val="uk-UA"/>
        </w:rPr>
      </w:pPr>
      <w:r w:rsidRPr="005C0384">
        <w:rPr>
          <w:rFonts w:cs="Times New Roman"/>
          <w:i/>
          <w:iCs/>
          <w:sz w:val="28"/>
          <w:szCs w:val="28"/>
          <w:lang w:val="uk-UA"/>
        </w:rPr>
        <w:t>День 1. Київ — Печера Млинки — Королівка</w:t>
      </w:r>
    </w:p>
    <w:p w:rsidR="0024040C" w:rsidRPr="005C0384" w:rsidRDefault="0024040C" w:rsidP="008B60B6">
      <w:pPr>
        <w:pStyle w:val="Textbody"/>
        <w:tabs>
          <w:tab w:val="left" w:pos="1134"/>
        </w:tabs>
        <w:spacing w:after="0" w:line="360" w:lineRule="auto"/>
        <w:ind w:firstLine="709"/>
        <w:jc w:val="both"/>
        <w:rPr>
          <w:rFonts w:cs="Times New Roman"/>
          <w:sz w:val="28"/>
          <w:szCs w:val="28"/>
          <w:lang w:val="uk-UA"/>
        </w:rPr>
      </w:pPr>
      <w:r w:rsidRPr="005C0384">
        <w:rPr>
          <w:rFonts w:cs="Times New Roman"/>
          <w:b/>
          <w:bCs/>
          <w:sz w:val="28"/>
          <w:szCs w:val="28"/>
          <w:lang w:val="uk-UA"/>
        </w:rPr>
        <w:t xml:space="preserve">06.00 </w:t>
      </w:r>
      <w:r w:rsidRPr="005C0384">
        <w:rPr>
          <w:rFonts w:cs="Times New Roman"/>
          <w:sz w:val="28"/>
          <w:szCs w:val="28"/>
          <w:lang w:val="uk-UA"/>
        </w:rPr>
        <w:t>виїзд із Києва</w:t>
      </w:r>
    </w:p>
    <w:p w:rsidR="0024040C" w:rsidRPr="005C0384" w:rsidRDefault="0024040C" w:rsidP="008B60B6">
      <w:pPr>
        <w:pStyle w:val="Textbody"/>
        <w:tabs>
          <w:tab w:val="left" w:pos="1134"/>
        </w:tabs>
        <w:spacing w:after="0" w:line="360" w:lineRule="auto"/>
        <w:ind w:firstLine="709"/>
        <w:jc w:val="both"/>
        <w:rPr>
          <w:rFonts w:cs="Times New Roman"/>
          <w:sz w:val="28"/>
          <w:szCs w:val="28"/>
          <w:lang w:val="uk-UA"/>
        </w:rPr>
      </w:pPr>
      <w:r w:rsidRPr="005C0384">
        <w:rPr>
          <w:rFonts w:cs="Times New Roman"/>
          <w:b/>
          <w:bCs/>
          <w:sz w:val="28"/>
          <w:szCs w:val="28"/>
          <w:lang w:val="uk-UA"/>
        </w:rPr>
        <w:t>14.00</w:t>
      </w:r>
      <w:r w:rsidRPr="005C0384">
        <w:rPr>
          <w:rFonts w:cs="Times New Roman"/>
          <w:sz w:val="28"/>
          <w:szCs w:val="28"/>
          <w:lang w:val="uk-UA"/>
        </w:rPr>
        <w:t xml:space="preserve"> комплексний обід</w:t>
      </w:r>
    </w:p>
    <w:p w:rsidR="0024040C" w:rsidRPr="005C0384" w:rsidRDefault="0024040C" w:rsidP="008B60B6">
      <w:pPr>
        <w:pStyle w:val="Textbody"/>
        <w:tabs>
          <w:tab w:val="left" w:pos="1134"/>
        </w:tabs>
        <w:spacing w:after="0" w:line="360" w:lineRule="auto"/>
        <w:ind w:firstLine="709"/>
        <w:jc w:val="both"/>
        <w:rPr>
          <w:rFonts w:cs="Times New Roman"/>
          <w:b/>
          <w:bCs/>
          <w:sz w:val="28"/>
          <w:szCs w:val="28"/>
          <w:lang w:val="uk-UA"/>
        </w:rPr>
      </w:pPr>
      <w:r w:rsidRPr="005C0384">
        <w:rPr>
          <w:rFonts w:cs="Times New Roman"/>
          <w:sz w:val="28"/>
          <w:szCs w:val="28"/>
          <w:lang w:val="uk-UA"/>
        </w:rPr>
        <w:t>Пообідавши, прямуємо до печери Млинки</w:t>
      </w:r>
    </w:p>
    <w:p w:rsidR="0024040C" w:rsidRPr="005C0384" w:rsidRDefault="0024040C" w:rsidP="008B60B6">
      <w:pPr>
        <w:pStyle w:val="Textbody"/>
        <w:tabs>
          <w:tab w:val="left" w:pos="1134"/>
        </w:tabs>
        <w:spacing w:after="0" w:line="360" w:lineRule="auto"/>
        <w:ind w:firstLine="709"/>
        <w:jc w:val="both"/>
        <w:rPr>
          <w:rFonts w:cs="Times New Roman"/>
          <w:sz w:val="28"/>
          <w:szCs w:val="28"/>
          <w:lang w:val="uk-UA"/>
        </w:rPr>
      </w:pPr>
      <w:r w:rsidRPr="005C0384">
        <w:rPr>
          <w:rFonts w:cs="Times New Roman"/>
          <w:b/>
          <w:bCs/>
          <w:sz w:val="28"/>
          <w:szCs w:val="28"/>
          <w:lang w:val="uk-UA"/>
        </w:rPr>
        <w:t>15.00</w:t>
      </w:r>
      <w:r w:rsidRPr="005C0384">
        <w:rPr>
          <w:rFonts w:cs="Times New Roman"/>
          <w:sz w:val="28"/>
          <w:szCs w:val="28"/>
          <w:lang w:val="uk-UA"/>
        </w:rPr>
        <w:t xml:space="preserve"> прибуття до печери Млинки. Підготовка до екскурсії у печері, проведення інструктажу з техніки безпеки. Відвідання печери Млинки.</w:t>
      </w:r>
    </w:p>
    <w:p w:rsidR="0024040C" w:rsidRDefault="0024040C" w:rsidP="008B60B6">
      <w:pPr>
        <w:pStyle w:val="Textbody"/>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 xml:space="preserve">Печера Млинки — одна із найкрасивіших печер України, яка складається із 16 різних районів, загальною довжиною близько 30 кілометрів. Печера зацікавлює великими кристалами і сталактитами, стіни печери вкриті сірими, коричневими та білосніжними кристалами. Ця печера вважається </w:t>
      </w:r>
      <w:proofErr w:type="spellStart"/>
      <w:r w:rsidRPr="005C0384">
        <w:rPr>
          <w:rFonts w:cs="Times New Roman"/>
          <w:sz w:val="28"/>
          <w:szCs w:val="28"/>
          <w:lang w:val="uk-UA"/>
        </w:rPr>
        <w:t>найспортивнішою</w:t>
      </w:r>
      <w:proofErr w:type="spellEnd"/>
      <w:r w:rsidRPr="005C0384">
        <w:rPr>
          <w:rFonts w:cs="Times New Roman"/>
          <w:sz w:val="28"/>
          <w:szCs w:val="28"/>
          <w:lang w:val="uk-UA"/>
        </w:rPr>
        <w:t xml:space="preserve"> (рис. 4.2).</w:t>
      </w:r>
    </w:p>
    <w:p w:rsidR="00A62B87" w:rsidRPr="005C0384" w:rsidRDefault="00A62B87" w:rsidP="00A62B87">
      <w:pPr>
        <w:pStyle w:val="Textbody"/>
        <w:tabs>
          <w:tab w:val="left" w:pos="1134"/>
        </w:tabs>
        <w:spacing w:after="0" w:line="360" w:lineRule="auto"/>
        <w:ind w:firstLine="709"/>
        <w:jc w:val="center"/>
        <w:rPr>
          <w:rFonts w:cs="Times New Roman"/>
          <w:sz w:val="28"/>
          <w:szCs w:val="28"/>
          <w:lang w:val="uk-UA"/>
        </w:rPr>
      </w:pPr>
      <w:r>
        <w:rPr>
          <w:rFonts w:cs="Times New Roman"/>
          <w:noProof/>
          <w:sz w:val="28"/>
          <w:szCs w:val="28"/>
          <w:lang w:val="ru-RU" w:eastAsia="ru-RU" w:bidi="ar-SA"/>
        </w:rPr>
        <w:lastRenderedPageBreak/>
        <w:drawing>
          <wp:inline distT="0" distB="0" distL="0" distR="0">
            <wp:extent cx="3438525" cy="2282554"/>
            <wp:effectExtent l="19050" t="0" r="0" b="0"/>
            <wp:docPr id="58" name="Рисунок 57" descr="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ымянный.png"/>
                    <pic:cNvPicPr/>
                  </pic:nvPicPr>
                  <pic:blipFill>
                    <a:blip r:embed="rId67" cstate="print"/>
                    <a:stretch>
                      <a:fillRect/>
                    </a:stretch>
                  </pic:blipFill>
                  <pic:spPr>
                    <a:xfrm>
                      <a:off x="0" y="0"/>
                      <a:ext cx="3439005" cy="2282873"/>
                    </a:xfrm>
                    <a:prstGeom prst="rect">
                      <a:avLst/>
                    </a:prstGeom>
                  </pic:spPr>
                </pic:pic>
              </a:graphicData>
            </a:graphic>
          </wp:inline>
        </w:drawing>
      </w:r>
    </w:p>
    <w:p w:rsidR="0024040C" w:rsidRPr="005C0384" w:rsidRDefault="0024040C" w:rsidP="008B60B6">
      <w:pPr>
        <w:pStyle w:val="Textbody"/>
        <w:tabs>
          <w:tab w:val="left" w:pos="1134"/>
        </w:tabs>
        <w:spacing w:after="0" w:line="360" w:lineRule="auto"/>
        <w:ind w:firstLine="709"/>
        <w:jc w:val="center"/>
        <w:rPr>
          <w:rFonts w:cs="Times New Roman"/>
          <w:sz w:val="28"/>
          <w:szCs w:val="28"/>
          <w:lang w:val="uk-UA"/>
        </w:rPr>
      </w:pPr>
      <w:r w:rsidRPr="005C0384">
        <w:rPr>
          <w:rFonts w:cs="Times New Roman"/>
          <w:sz w:val="28"/>
          <w:szCs w:val="28"/>
          <w:lang w:val="uk-UA"/>
        </w:rPr>
        <w:t>Рис. 4.2. Печера Млинки</w:t>
      </w:r>
    </w:p>
    <w:p w:rsidR="0024040C" w:rsidRPr="005C0384" w:rsidRDefault="0024040C" w:rsidP="008B60B6">
      <w:pPr>
        <w:pStyle w:val="Textbody"/>
        <w:tabs>
          <w:tab w:val="left" w:pos="1134"/>
        </w:tabs>
        <w:spacing w:after="0" w:line="360" w:lineRule="auto"/>
        <w:ind w:firstLine="709"/>
        <w:jc w:val="both"/>
        <w:rPr>
          <w:rFonts w:cs="Times New Roman"/>
          <w:sz w:val="28"/>
          <w:szCs w:val="28"/>
          <w:lang w:val="uk-UA"/>
        </w:rPr>
      </w:pPr>
      <w:r w:rsidRPr="005C0384">
        <w:rPr>
          <w:rFonts w:cs="Times New Roman"/>
          <w:b/>
          <w:bCs/>
          <w:sz w:val="28"/>
          <w:szCs w:val="28"/>
          <w:lang w:val="uk-UA"/>
        </w:rPr>
        <w:t>18.30</w:t>
      </w:r>
      <w:r w:rsidRPr="005C0384">
        <w:rPr>
          <w:rFonts w:cs="Times New Roman"/>
          <w:sz w:val="28"/>
          <w:szCs w:val="28"/>
          <w:lang w:val="uk-UA"/>
        </w:rPr>
        <w:t xml:space="preserve"> переїзд до Королівки</w:t>
      </w:r>
    </w:p>
    <w:p w:rsidR="0024040C" w:rsidRPr="005C0384" w:rsidRDefault="0024040C" w:rsidP="008B60B6">
      <w:pPr>
        <w:pStyle w:val="Textbody"/>
        <w:tabs>
          <w:tab w:val="left" w:pos="1134"/>
        </w:tabs>
        <w:spacing w:after="0" w:line="360" w:lineRule="auto"/>
        <w:ind w:firstLine="709"/>
        <w:jc w:val="both"/>
        <w:rPr>
          <w:rFonts w:cs="Times New Roman"/>
          <w:sz w:val="28"/>
          <w:szCs w:val="28"/>
          <w:lang w:val="uk-UA"/>
        </w:rPr>
      </w:pPr>
      <w:r w:rsidRPr="005C0384">
        <w:rPr>
          <w:rFonts w:cs="Times New Roman"/>
          <w:b/>
          <w:bCs/>
          <w:sz w:val="28"/>
          <w:szCs w:val="28"/>
          <w:lang w:val="uk-UA"/>
        </w:rPr>
        <w:t>19.30</w:t>
      </w:r>
      <w:r w:rsidRPr="005C0384">
        <w:rPr>
          <w:rFonts w:cs="Times New Roman"/>
          <w:sz w:val="28"/>
          <w:szCs w:val="28"/>
          <w:lang w:val="uk-UA"/>
        </w:rPr>
        <w:t xml:space="preserve"> поселення  та вечеря</w:t>
      </w:r>
    </w:p>
    <w:p w:rsidR="0024040C" w:rsidRPr="005C0384" w:rsidRDefault="0024040C" w:rsidP="008B60B6">
      <w:pPr>
        <w:pStyle w:val="Textbody"/>
        <w:tabs>
          <w:tab w:val="left" w:pos="1134"/>
        </w:tabs>
        <w:spacing w:after="0" w:line="360" w:lineRule="auto"/>
        <w:ind w:firstLine="709"/>
        <w:jc w:val="both"/>
        <w:rPr>
          <w:rFonts w:cs="Times New Roman"/>
          <w:i/>
          <w:iCs/>
          <w:sz w:val="28"/>
          <w:szCs w:val="28"/>
          <w:lang w:val="uk-UA"/>
        </w:rPr>
      </w:pPr>
      <w:r w:rsidRPr="005C0384">
        <w:rPr>
          <w:rFonts w:cs="Times New Roman"/>
          <w:i/>
          <w:iCs/>
          <w:sz w:val="28"/>
          <w:szCs w:val="28"/>
          <w:lang w:val="uk-UA"/>
        </w:rPr>
        <w:t>День 2. Печера Оптимістична — Печера Кришталева — Київ</w:t>
      </w:r>
    </w:p>
    <w:p w:rsidR="0024040C" w:rsidRPr="005C0384" w:rsidRDefault="0024040C" w:rsidP="008B60B6">
      <w:pPr>
        <w:pStyle w:val="Textbody"/>
        <w:tabs>
          <w:tab w:val="left" w:pos="1134"/>
        </w:tabs>
        <w:spacing w:after="0" w:line="360" w:lineRule="auto"/>
        <w:ind w:firstLine="709"/>
        <w:jc w:val="both"/>
        <w:rPr>
          <w:rFonts w:cs="Times New Roman"/>
          <w:sz w:val="28"/>
          <w:szCs w:val="28"/>
          <w:lang w:val="uk-UA"/>
        </w:rPr>
      </w:pPr>
      <w:r w:rsidRPr="005C0384">
        <w:rPr>
          <w:rFonts w:cs="Times New Roman"/>
          <w:b/>
          <w:bCs/>
          <w:sz w:val="28"/>
          <w:szCs w:val="28"/>
          <w:lang w:val="uk-UA"/>
        </w:rPr>
        <w:t xml:space="preserve">08.00 </w:t>
      </w:r>
      <w:r w:rsidRPr="005C0384">
        <w:rPr>
          <w:rFonts w:cs="Times New Roman"/>
          <w:sz w:val="28"/>
          <w:szCs w:val="28"/>
          <w:lang w:val="uk-UA"/>
        </w:rPr>
        <w:t>сніданок</w:t>
      </w:r>
    </w:p>
    <w:p w:rsidR="0024040C" w:rsidRPr="005C0384" w:rsidRDefault="0024040C" w:rsidP="008B60B6">
      <w:pPr>
        <w:pStyle w:val="Textbody"/>
        <w:tabs>
          <w:tab w:val="left" w:pos="1134"/>
        </w:tabs>
        <w:spacing w:after="0" w:line="360" w:lineRule="auto"/>
        <w:ind w:firstLine="709"/>
        <w:jc w:val="both"/>
        <w:rPr>
          <w:rFonts w:cs="Times New Roman"/>
          <w:sz w:val="28"/>
          <w:szCs w:val="28"/>
          <w:lang w:val="uk-UA"/>
        </w:rPr>
      </w:pPr>
      <w:r w:rsidRPr="005C0384">
        <w:rPr>
          <w:rFonts w:cs="Times New Roman"/>
          <w:b/>
          <w:bCs/>
          <w:sz w:val="28"/>
          <w:szCs w:val="28"/>
          <w:lang w:val="uk-UA"/>
        </w:rPr>
        <w:t>08.30</w:t>
      </w:r>
      <w:r w:rsidRPr="005C0384">
        <w:rPr>
          <w:rFonts w:cs="Times New Roman"/>
          <w:sz w:val="28"/>
          <w:szCs w:val="28"/>
          <w:lang w:val="uk-UA"/>
        </w:rPr>
        <w:t xml:space="preserve"> виїзд до печери Оптимістичної.</w:t>
      </w:r>
    </w:p>
    <w:p w:rsidR="0024040C" w:rsidRPr="005C0384" w:rsidRDefault="0024040C" w:rsidP="008B60B6">
      <w:pPr>
        <w:pStyle w:val="Textbody"/>
        <w:tabs>
          <w:tab w:val="left" w:pos="1134"/>
        </w:tabs>
        <w:spacing w:after="0" w:line="360" w:lineRule="auto"/>
        <w:ind w:firstLine="709"/>
        <w:jc w:val="both"/>
        <w:rPr>
          <w:rFonts w:cs="Times New Roman"/>
          <w:sz w:val="28"/>
          <w:szCs w:val="28"/>
          <w:lang w:val="uk-UA"/>
        </w:rPr>
      </w:pPr>
      <w:r w:rsidRPr="005C0384">
        <w:rPr>
          <w:rFonts w:cs="Times New Roman"/>
          <w:b/>
          <w:bCs/>
          <w:sz w:val="28"/>
          <w:szCs w:val="28"/>
          <w:lang w:val="uk-UA"/>
        </w:rPr>
        <w:t xml:space="preserve">09.00 </w:t>
      </w:r>
      <w:r w:rsidRPr="005C0384">
        <w:rPr>
          <w:rFonts w:cs="Times New Roman"/>
          <w:sz w:val="28"/>
          <w:szCs w:val="28"/>
          <w:lang w:val="uk-UA"/>
        </w:rPr>
        <w:t>проведення інструктажу та екскурсія Оптимістичною печерою.</w:t>
      </w:r>
    </w:p>
    <w:p w:rsidR="0024040C" w:rsidRPr="005C0384" w:rsidRDefault="0024040C" w:rsidP="008B60B6">
      <w:pPr>
        <w:pStyle w:val="Textbody"/>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Печера Оптимістична — найдовша в світі гіпсова печера, довжиною 236 км. В ній нараховується 10 районів, які відрізняються формою, структурою, кольорами та кількістю кристалів. Це неймовірно гарна печера, яку варто відвідати (рис. 4.3).</w:t>
      </w:r>
    </w:p>
    <w:p w:rsidR="00A62B87" w:rsidRDefault="00A62B87" w:rsidP="008B60B6">
      <w:pPr>
        <w:pStyle w:val="Textbody"/>
        <w:tabs>
          <w:tab w:val="left" w:pos="1134"/>
        </w:tabs>
        <w:spacing w:after="0" w:line="360" w:lineRule="auto"/>
        <w:ind w:firstLine="709"/>
        <w:jc w:val="center"/>
        <w:rPr>
          <w:rFonts w:cs="Times New Roman"/>
          <w:noProof/>
          <w:sz w:val="28"/>
          <w:szCs w:val="28"/>
          <w:lang w:val="ru-RU" w:eastAsia="ru-RU" w:bidi="ar-SA"/>
        </w:rPr>
      </w:pPr>
      <w:r>
        <w:rPr>
          <w:rFonts w:cs="Times New Roman"/>
          <w:noProof/>
          <w:sz w:val="28"/>
          <w:szCs w:val="28"/>
          <w:lang w:val="ru-RU" w:eastAsia="ru-RU" w:bidi="ar-SA"/>
        </w:rPr>
        <w:drawing>
          <wp:inline distT="0" distB="0" distL="0" distR="0">
            <wp:extent cx="3497461" cy="2238375"/>
            <wp:effectExtent l="19050" t="0" r="7739" b="0"/>
            <wp:docPr id="62" name="Рисунок 61" descr="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ымянный.png"/>
                    <pic:cNvPicPr/>
                  </pic:nvPicPr>
                  <pic:blipFill>
                    <a:blip r:embed="rId68" cstate="print"/>
                    <a:stretch>
                      <a:fillRect/>
                    </a:stretch>
                  </pic:blipFill>
                  <pic:spPr>
                    <a:xfrm>
                      <a:off x="0" y="0"/>
                      <a:ext cx="3497950" cy="2238688"/>
                    </a:xfrm>
                    <a:prstGeom prst="rect">
                      <a:avLst/>
                    </a:prstGeom>
                  </pic:spPr>
                </pic:pic>
              </a:graphicData>
            </a:graphic>
          </wp:inline>
        </w:drawing>
      </w:r>
    </w:p>
    <w:p w:rsidR="0024040C" w:rsidRPr="005C0384" w:rsidRDefault="0024040C" w:rsidP="008B60B6">
      <w:pPr>
        <w:pStyle w:val="Textbody"/>
        <w:tabs>
          <w:tab w:val="left" w:pos="1134"/>
        </w:tabs>
        <w:spacing w:after="0" w:line="360" w:lineRule="auto"/>
        <w:ind w:firstLine="709"/>
        <w:jc w:val="center"/>
        <w:rPr>
          <w:rFonts w:cs="Times New Roman"/>
          <w:sz w:val="28"/>
          <w:szCs w:val="28"/>
          <w:lang w:val="uk-UA"/>
        </w:rPr>
      </w:pPr>
      <w:r w:rsidRPr="005C0384">
        <w:rPr>
          <w:rFonts w:cs="Times New Roman"/>
          <w:sz w:val="28"/>
          <w:szCs w:val="28"/>
          <w:lang w:val="uk-UA"/>
        </w:rPr>
        <w:t>Рис. 4.3</w:t>
      </w:r>
      <w:r w:rsidRPr="005C0384">
        <w:rPr>
          <w:rFonts w:cs="Times New Roman"/>
          <w:b/>
          <w:sz w:val="28"/>
          <w:szCs w:val="28"/>
          <w:lang w:val="uk-UA"/>
        </w:rPr>
        <w:t>. Печера Оптимістична</w:t>
      </w:r>
    </w:p>
    <w:p w:rsidR="0024040C" w:rsidRPr="005C0384" w:rsidRDefault="0024040C" w:rsidP="008B60B6">
      <w:pPr>
        <w:pStyle w:val="Textbody"/>
        <w:tabs>
          <w:tab w:val="left" w:pos="1134"/>
        </w:tabs>
        <w:spacing w:after="0" w:line="360" w:lineRule="auto"/>
        <w:ind w:firstLine="709"/>
        <w:jc w:val="both"/>
        <w:rPr>
          <w:rFonts w:cs="Times New Roman"/>
          <w:sz w:val="28"/>
          <w:szCs w:val="28"/>
          <w:lang w:val="uk-UA"/>
        </w:rPr>
      </w:pPr>
      <w:r w:rsidRPr="005C0384">
        <w:rPr>
          <w:rFonts w:cs="Times New Roman"/>
          <w:b/>
          <w:bCs/>
          <w:sz w:val="28"/>
          <w:szCs w:val="28"/>
          <w:lang w:val="uk-UA"/>
        </w:rPr>
        <w:t xml:space="preserve">12.00 </w:t>
      </w:r>
      <w:r w:rsidRPr="005C0384">
        <w:rPr>
          <w:rFonts w:cs="Times New Roman"/>
          <w:sz w:val="28"/>
          <w:szCs w:val="28"/>
          <w:lang w:val="uk-UA"/>
        </w:rPr>
        <w:t>після відвідання печері необхідно добре підкріпитись.</w:t>
      </w:r>
    </w:p>
    <w:p w:rsidR="0024040C" w:rsidRPr="005C0384" w:rsidRDefault="0024040C" w:rsidP="008B60B6">
      <w:pPr>
        <w:pStyle w:val="Textbody"/>
        <w:tabs>
          <w:tab w:val="left" w:pos="1134"/>
        </w:tabs>
        <w:spacing w:after="0" w:line="360" w:lineRule="auto"/>
        <w:ind w:firstLine="709"/>
        <w:jc w:val="both"/>
        <w:rPr>
          <w:rFonts w:cs="Times New Roman"/>
          <w:sz w:val="28"/>
          <w:szCs w:val="28"/>
          <w:lang w:val="uk-UA"/>
        </w:rPr>
      </w:pPr>
      <w:r w:rsidRPr="005C0384">
        <w:rPr>
          <w:rFonts w:cs="Times New Roman"/>
          <w:b/>
          <w:bCs/>
          <w:sz w:val="28"/>
          <w:szCs w:val="28"/>
          <w:lang w:val="uk-UA"/>
        </w:rPr>
        <w:t>12.30</w:t>
      </w:r>
      <w:r w:rsidRPr="005C0384">
        <w:rPr>
          <w:rFonts w:cs="Times New Roman"/>
          <w:sz w:val="28"/>
          <w:szCs w:val="28"/>
          <w:lang w:val="uk-UA"/>
        </w:rPr>
        <w:t xml:space="preserve"> переїзд до печери Кришталевої</w:t>
      </w:r>
    </w:p>
    <w:p w:rsidR="0024040C" w:rsidRDefault="0024040C" w:rsidP="008B60B6">
      <w:pPr>
        <w:pStyle w:val="Textbody"/>
        <w:tabs>
          <w:tab w:val="left" w:pos="1134"/>
        </w:tabs>
        <w:spacing w:after="0" w:line="360" w:lineRule="auto"/>
        <w:ind w:firstLine="709"/>
        <w:jc w:val="both"/>
        <w:rPr>
          <w:rFonts w:cs="Times New Roman"/>
          <w:sz w:val="28"/>
          <w:szCs w:val="28"/>
          <w:lang w:val="uk-UA"/>
        </w:rPr>
      </w:pPr>
      <w:r w:rsidRPr="005C0384">
        <w:rPr>
          <w:rFonts w:cs="Times New Roman"/>
          <w:b/>
          <w:bCs/>
          <w:sz w:val="28"/>
          <w:szCs w:val="28"/>
          <w:lang w:val="uk-UA"/>
        </w:rPr>
        <w:lastRenderedPageBreak/>
        <w:t xml:space="preserve">13.30 </w:t>
      </w:r>
      <w:r w:rsidRPr="005C0384">
        <w:rPr>
          <w:rFonts w:cs="Times New Roman"/>
          <w:sz w:val="28"/>
          <w:szCs w:val="28"/>
          <w:lang w:val="uk-UA"/>
        </w:rPr>
        <w:t>екскурсія печерою Кришталевою.</w:t>
      </w:r>
    </w:p>
    <w:p w:rsidR="00A62B87" w:rsidRPr="005C0384" w:rsidRDefault="00A62B87" w:rsidP="00A62B87">
      <w:pPr>
        <w:pStyle w:val="Textbody"/>
        <w:tabs>
          <w:tab w:val="left" w:pos="1134"/>
        </w:tabs>
        <w:spacing w:after="0" w:line="360" w:lineRule="auto"/>
        <w:ind w:firstLine="709"/>
        <w:jc w:val="center"/>
        <w:rPr>
          <w:rFonts w:cs="Times New Roman"/>
          <w:sz w:val="28"/>
          <w:szCs w:val="28"/>
          <w:lang w:val="uk-UA"/>
        </w:rPr>
      </w:pPr>
      <w:r>
        <w:rPr>
          <w:rFonts w:cs="Times New Roman"/>
          <w:noProof/>
          <w:sz w:val="28"/>
          <w:szCs w:val="28"/>
          <w:lang w:val="ru-RU" w:eastAsia="ru-RU" w:bidi="ar-SA"/>
        </w:rPr>
        <w:drawing>
          <wp:inline distT="0" distB="0" distL="0" distR="0">
            <wp:extent cx="3505690" cy="2391109"/>
            <wp:effectExtent l="19050" t="0" r="0" b="0"/>
            <wp:docPr id="63" name="Рисунок 62" descr="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ымянный.png"/>
                    <pic:cNvPicPr/>
                  </pic:nvPicPr>
                  <pic:blipFill>
                    <a:blip r:embed="rId69" cstate="print"/>
                    <a:stretch>
                      <a:fillRect/>
                    </a:stretch>
                  </pic:blipFill>
                  <pic:spPr>
                    <a:xfrm>
                      <a:off x="0" y="0"/>
                      <a:ext cx="3505690" cy="2391109"/>
                    </a:xfrm>
                    <a:prstGeom prst="rect">
                      <a:avLst/>
                    </a:prstGeom>
                  </pic:spPr>
                </pic:pic>
              </a:graphicData>
            </a:graphic>
          </wp:inline>
        </w:drawing>
      </w:r>
    </w:p>
    <w:p w:rsidR="0024040C" w:rsidRPr="005C0384" w:rsidRDefault="0024040C" w:rsidP="008B60B6">
      <w:pPr>
        <w:pStyle w:val="Textbody"/>
        <w:tabs>
          <w:tab w:val="left" w:pos="1134"/>
        </w:tabs>
        <w:spacing w:after="0" w:line="360" w:lineRule="auto"/>
        <w:jc w:val="center"/>
        <w:rPr>
          <w:rFonts w:cs="Times New Roman"/>
          <w:sz w:val="28"/>
          <w:szCs w:val="28"/>
          <w:lang w:val="uk-UA"/>
        </w:rPr>
      </w:pPr>
      <w:r w:rsidRPr="005C0384">
        <w:rPr>
          <w:rFonts w:cs="Times New Roman"/>
          <w:sz w:val="28"/>
          <w:szCs w:val="28"/>
          <w:lang w:val="uk-UA"/>
        </w:rPr>
        <w:t xml:space="preserve">Рис. 4.4. </w:t>
      </w:r>
      <w:r w:rsidRPr="005C0384">
        <w:rPr>
          <w:rFonts w:cs="Times New Roman"/>
          <w:b/>
          <w:sz w:val="28"/>
          <w:szCs w:val="28"/>
          <w:lang w:val="uk-UA"/>
        </w:rPr>
        <w:t>Кришталева печера</w:t>
      </w:r>
    </w:p>
    <w:p w:rsidR="0024040C" w:rsidRPr="005C0384" w:rsidRDefault="0024040C" w:rsidP="008B60B6">
      <w:pPr>
        <w:pStyle w:val="Textbody"/>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Кришталева печера є найдоступнішою для туристів. Вона є найбільш вивченою і її довжина становить 22 кілометри. Заворожують своєю красою стіни печери, які вкриті різнокольоровими гіпсовими кристалами. Можна побачити голову буйвола, змію, барабан, ліжко печерної людини, створених природою (рис. 4.4).</w:t>
      </w:r>
    </w:p>
    <w:p w:rsidR="0024040C" w:rsidRPr="005C0384" w:rsidRDefault="0024040C" w:rsidP="008B60B6">
      <w:pPr>
        <w:pStyle w:val="Textbody"/>
        <w:tabs>
          <w:tab w:val="left" w:pos="1134"/>
        </w:tabs>
        <w:spacing w:after="0" w:line="360" w:lineRule="auto"/>
        <w:jc w:val="both"/>
        <w:rPr>
          <w:rFonts w:cs="Times New Roman"/>
          <w:sz w:val="28"/>
          <w:szCs w:val="28"/>
          <w:lang w:val="uk-UA"/>
        </w:rPr>
      </w:pPr>
      <w:r w:rsidRPr="005C0384">
        <w:rPr>
          <w:rFonts w:cs="Times New Roman"/>
          <w:b/>
          <w:sz w:val="28"/>
          <w:szCs w:val="28"/>
          <w:lang w:val="uk-UA"/>
        </w:rPr>
        <w:t xml:space="preserve">          17.00</w:t>
      </w:r>
      <w:r w:rsidRPr="005C0384">
        <w:rPr>
          <w:rFonts w:cs="Times New Roman"/>
          <w:sz w:val="28"/>
          <w:szCs w:val="28"/>
          <w:lang w:val="uk-UA"/>
        </w:rPr>
        <w:t>перекус</w:t>
      </w:r>
    </w:p>
    <w:p w:rsidR="0024040C" w:rsidRPr="00A62B87" w:rsidRDefault="0024040C" w:rsidP="00A62B87">
      <w:pPr>
        <w:pStyle w:val="Textbody"/>
        <w:tabs>
          <w:tab w:val="left" w:pos="1134"/>
        </w:tabs>
        <w:spacing w:after="0" w:line="360" w:lineRule="auto"/>
        <w:ind w:left="709"/>
        <w:jc w:val="both"/>
        <w:rPr>
          <w:rFonts w:cs="Times New Roman"/>
          <w:sz w:val="28"/>
          <w:szCs w:val="28"/>
          <w:lang w:val="uk-UA"/>
        </w:rPr>
      </w:pPr>
      <w:r w:rsidRPr="005C0384">
        <w:rPr>
          <w:rFonts w:cs="Times New Roman"/>
          <w:b/>
          <w:sz w:val="28"/>
          <w:szCs w:val="28"/>
          <w:lang w:val="uk-UA"/>
        </w:rPr>
        <w:t>18.00</w:t>
      </w:r>
      <w:r w:rsidRPr="005C0384">
        <w:rPr>
          <w:rFonts w:cs="Times New Roman"/>
          <w:sz w:val="28"/>
          <w:szCs w:val="28"/>
          <w:lang w:val="uk-UA"/>
        </w:rPr>
        <w:t xml:space="preserve"> відправлення додому</w:t>
      </w:r>
    </w:p>
    <w:p w:rsidR="0024040C" w:rsidRPr="005C0384" w:rsidRDefault="0024040C" w:rsidP="008B60B6">
      <w:pPr>
        <w:tabs>
          <w:tab w:val="left" w:pos="1134"/>
        </w:tabs>
        <w:spacing w:line="360" w:lineRule="auto"/>
        <w:ind w:firstLine="709"/>
        <w:jc w:val="both"/>
        <w:rPr>
          <w:rFonts w:ascii="Times New Roman" w:hAnsi="Times New Roman" w:cs="Times New Roman"/>
          <w:b/>
          <w:sz w:val="28"/>
          <w:szCs w:val="28"/>
          <w:lang w:val="uk-UA"/>
        </w:rPr>
      </w:pPr>
      <w:r w:rsidRPr="005C0384">
        <w:rPr>
          <w:rFonts w:ascii="Times New Roman" w:hAnsi="Times New Roman" w:cs="Times New Roman"/>
          <w:b/>
          <w:sz w:val="28"/>
          <w:szCs w:val="28"/>
          <w:lang w:val="uk-UA"/>
        </w:rPr>
        <w:t xml:space="preserve">Висновки до розділу4 </w:t>
      </w:r>
    </w:p>
    <w:p w:rsidR="0024040C" w:rsidRPr="005C0384" w:rsidRDefault="0024040C" w:rsidP="008B60B6">
      <w:pPr>
        <w:tabs>
          <w:tab w:val="left" w:pos="1134"/>
        </w:tabs>
        <w:spacing w:line="360" w:lineRule="auto"/>
        <w:ind w:firstLine="709"/>
        <w:jc w:val="both"/>
        <w:rPr>
          <w:rFonts w:ascii="Times New Roman" w:hAnsi="Times New Roman" w:cs="Times New Roman"/>
          <w:sz w:val="28"/>
          <w:szCs w:val="28"/>
          <w:lang w:val="uk-UA"/>
        </w:rPr>
      </w:pPr>
      <w:r w:rsidRPr="005C0384">
        <w:rPr>
          <w:rFonts w:ascii="Times New Roman" w:hAnsi="Times New Roman" w:cs="Times New Roman"/>
          <w:sz w:val="28"/>
          <w:szCs w:val="28"/>
          <w:lang w:val="uk-UA"/>
        </w:rPr>
        <w:t>Отже, дану магістерську роботу можна використати при вивченні багатьох географічних дисциплін. Вчителями може бути використана при вивченні теми «Географія своєї області».</w:t>
      </w:r>
    </w:p>
    <w:p w:rsidR="0024040C" w:rsidRPr="005C0384" w:rsidRDefault="0024040C" w:rsidP="008B60B6">
      <w:pPr>
        <w:pStyle w:val="Textbody"/>
        <w:widowControl/>
        <w:tabs>
          <w:tab w:val="left" w:pos="1134"/>
        </w:tabs>
        <w:spacing w:after="0" w:line="360" w:lineRule="auto"/>
        <w:ind w:firstLine="709"/>
        <w:jc w:val="both"/>
        <w:rPr>
          <w:rFonts w:cs="Times New Roman"/>
          <w:bCs/>
          <w:sz w:val="28"/>
          <w:szCs w:val="28"/>
          <w:lang w:val="uk-UA"/>
        </w:rPr>
      </w:pPr>
      <w:r w:rsidRPr="005C0384">
        <w:rPr>
          <w:rFonts w:cs="Times New Roman"/>
          <w:sz w:val="28"/>
          <w:szCs w:val="28"/>
          <w:lang w:val="uk-UA"/>
        </w:rPr>
        <w:t>Було розроблено маршрут туру «Підземний світ Тернопільської області»,</w:t>
      </w:r>
      <w:r w:rsidRPr="005C0384">
        <w:rPr>
          <w:rFonts w:cs="Times New Roman"/>
          <w:bCs/>
          <w:sz w:val="28"/>
          <w:szCs w:val="28"/>
          <w:lang w:val="uk-UA"/>
        </w:rPr>
        <w:t xml:space="preserve"> який дає змогу дізнатися щось нове та цікаве.</w:t>
      </w:r>
    </w:p>
    <w:p w:rsidR="0024040C" w:rsidRPr="005C0384" w:rsidRDefault="0024040C" w:rsidP="008B60B6">
      <w:pPr>
        <w:tabs>
          <w:tab w:val="left" w:pos="1134"/>
        </w:tabs>
        <w:spacing w:line="360" w:lineRule="auto"/>
        <w:ind w:firstLine="709"/>
        <w:jc w:val="both"/>
        <w:rPr>
          <w:rFonts w:ascii="Times New Roman" w:hAnsi="Times New Roman" w:cs="Times New Roman"/>
          <w:sz w:val="28"/>
          <w:szCs w:val="28"/>
          <w:lang w:val="uk-UA"/>
        </w:rPr>
      </w:pPr>
    </w:p>
    <w:p w:rsidR="0024040C" w:rsidRPr="005C0384" w:rsidRDefault="0024040C" w:rsidP="008B60B6">
      <w:pPr>
        <w:pStyle w:val="Textbody"/>
        <w:tabs>
          <w:tab w:val="left" w:pos="1134"/>
        </w:tabs>
        <w:spacing w:after="0" w:line="360" w:lineRule="auto"/>
        <w:ind w:left="709"/>
        <w:jc w:val="both"/>
        <w:rPr>
          <w:rFonts w:cs="Times New Roman"/>
          <w:sz w:val="28"/>
          <w:szCs w:val="28"/>
          <w:lang w:val="uk-UA"/>
        </w:rPr>
      </w:pPr>
    </w:p>
    <w:p w:rsidR="0024040C" w:rsidRPr="005C0384" w:rsidRDefault="0024040C" w:rsidP="008B60B6">
      <w:pPr>
        <w:pStyle w:val="Textbody"/>
        <w:tabs>
          <w:tab w:val="left" w:pos="1134"/>
        </w:tabs>
        <w:spacing w:after="0" w:line="360" w:lineRule="auto"/>
        <w:ind w:left="709"/>
        <w:jc w:val="both"/>
        <w:rPr>
          <w:rFonts w:cs="Times New Roman"/>
          <w:sz w:val="28"/>
          <w:szCs w:val="28"/>
          <w:lang w:val="uk-UA"/>
        </w:rPr>
      </w:pPr>
    </w:p>
    <w:p w:rsidR="0024040C" w:rsidRDefault="0024040C" w:rsidP="008B60B6">
      <w:pPr>
        <w:pStyle w:val="Textbody"/>
        <w:tabs>
          <w:tab w:val="left" w:pos="1134"/>
        </w:tabs>
        <w:spacing w:after="0" w:line="360" w:lineRule="auto"/>
        <w:jc w:val="both"/>
        <w:rPr>
          <w:rFonts w:cs="Times New Roman"/>
          <w:sz w:val="28"/>
          <w:szCs w:val="28"/>
          <w:lang w:val="uk-UA"/>
        </w:rPr>
      </w:pPr>
    </w:p>
    <w:p w:rsidR="00A62B87" w:rsidRPr="005C0384" w:rsidRDefault="00A62B87" w:rsidP="008B60B6">
      <w:pPr>
        <w:pStyle w:val="Textbody"/>
        <w:tabs>
          <w:tab w:val="left" w:pos="1134"/>
        </w:tabs>
        <w:spacing w:after="0" w:line="360" w:lineRule="auto"/>
        <w:jc w:val="both"/>
        <w:rPr>
          <w:rFonts w:cs="Times New Roman"/>
          <w:sz w:val="28"/>
          <w:szCs w:val="28"/>
          <w:lang w:val="uk-UA"/>
        </w:rPr>
      </w:pPr>
    </w:p>
    <w:p w:rsidR="0024040C" w:rsidRPr="005C0384" w:rsidRDefault="0024040C" w:rsidP="008B60B6">
      <w:pPr>
        <w:pStyle w:val="Textbody"/>
        <w:widowControl/>
        <w:tabs>
          <w:tab w:val="left" w:pos="1134"/>
        </w:tabs>
        <w:spacing w:after="0" w:line="360" w:lineRule="auto"/>
        <w:jc w:val="center"/>
        <w:rPr>
          <w:rFonts w:cs="Times New Roman"/>
          <w:b/>
          <w:bCs/>
          <w:sz w:val="28"/>
          <w:szCs w:val="28"/>
          <w:lang w:val="uk-UA"/>
        </w:rPr>
      </w:pPr>
      <w:r w:rsidRPr="005C0384">
        <w:rPr>
          <w:rFonts w:cs="Times New Roman"/>
          <w:b/>
          <w:bCs/>
          <w:sz w:val="28"/>
          <w:szCs w:val="28"/>
          <w:lang w:val="uk-UA"/>
        </w:rPr>
        <w:lastRenderedPageBreak/>
        <w:t>В</w:t>
      </w:r>
      <w:r w:rsidRPr="005C0384">
        <w:rPr>
          <w:rFonts w:cs="Times New Roman"/>
          <w:sz w:val="28"/>
          <w:szCs w:val="28"/>
          <w:lang w:val="uk-UA"/>
        </w:rPr>
        <w:t>ИС</w:t>
      </w:r>
      <w:r w:rsidRPr="005C0384">
        <w:rPr>
          <w:rFonts w:cs="Times New Roman"/>
          <w:b/>
          <w:bCs/>
          <w:sz w:val="28"/>
          <w:szCs w:val="28"/>
          <w:lang w:val="uk-UA"/>
        </w:rPr>
        <w:t>НОВКИ</w:t>
      </w:r>
    </w:p>
    <w:p w:rsidR="0024040C" w:rsidRPr="005C0384" w:rsidRDefault="0024040C" w:rsidP="008B60B6">
      <w:pPr>
        <w:pStyle w:val="Textbody"/>
        <w:widowControl/>
        <w:tabs>
          <w:tab w:val="left" w:pos="1134"/>
        </w:tabs>
        <w:spacing w:after="0" w:line="360" w:lineRule="auto"/>
        <w:jc w:val="center"/>
        <w:rPr>
          <w:rFonts w:cs="Times New Roman"/>
          <w:b/>
          <w:bCs/>
          <w:sz w:val="28"/>
          <w:szCs w:val="28"/>
          <w:lang w:val="uk-UA"/>
        </w:rPr>
      </w:pPr>
    </w:p>
    <w:p w:rsidR="0024040C" w:rsidRPr="005C0384" w:rsidRDefault="0024040C" w:rsidP="008B60B6">
      <w:pPr>
        <w:pStyle w:val="Textbody"/>
        <w:widowControl/>
        <w:tabs>
          <w:tab w:val="left" w:pos="1134"/>
        </w:tabs>
        <w:spacing w:after="0" w:line="360" w:lineRule="auto"/>
        <w:jc w:val="center"/>
        <w:rPr>
          <w:rFonts w:cs="Times New Roman"/>
          <w:b/>
          <w:bCs/>
          <w:sz w:val="28"/>
          <w:szCs w:val="28"/>
          <w:lang w:val="uk-UA"/>
        </w:rPr>
      </w:pPr>
    </w:p>
    <w:p w:rsidR="0024040C" w:rsidRPr="005C0384" w:rsidRDefault="0024040C" w:rsidP="008B60B6">
      <w:pPr>
        <w:pStyle w:val="Textbody"/>
        <w:widowControl/>
        <w:numPr>
          <w:ilvl w:val="2"/>
          <w:numId w:val="49"/>
        </w:numPr>
        <w:tabs>
          <w:tab w:val="left" w:pos="1134"/>
        </w:tabs>
        <w:spacing w:after="0" w:line="360" w:lineRule="auto"/>
        <w:ind w:firstLine="709"/>
        <w:jc w:val="both"/>
        <w:rPr>
          <w:rFonts w:cs="Times New Roman"/>
          <w:sz w:val="28"/>
          <w:szCs w:val="28"/>
          <w:lang w:val="uk-UA"/>
        </w:rPr>
      </w:pPr>
      <w:r w:rsidRPr="005C0384">
        <w:rPr>
          <w:rStyle w:val="StrongEmphasis"/>
          <w:rFonts w:cs="Times New Roman"/>
          <w:b w:val="0"/>
          <w:sz w:val="28"/>
          <w:szCs w:val="28"/>
          <w:lang w:val="uk-UA"/>
        </w:rPr>
        <w:t xml:space="preserve">Рекреаційно-туристичні ресурси </w:t>
      </w:r>
      <w:r w:rsidRPr="005C0384">
        <w:rPr>
          <w:rStyle w:val="af8"/>
          <w:rFonts w:cs="Times New Roman"/>
          <w:sz w:val="28"/>
          <w:szCs w:val="28"/>
          <w:lang w:val="uk-UA"/>
        </w:rPr>
        <w:t>- це об'єкти, явища і процеси природного та антропогенного походження, що використовуються або можуть бути використані для розвитку рекреації і туризму.</w:t>
      </w:r>
    </w:p>
    <w:p w:rsidR="0024040C" w:rsidRPr="005C0384" w:rsidRDefault="0024040C" w:rsidP="008B60B6">
      <w:pPr>
        <w:pStyle w:val="Textbody"/>
        <w:widowControl/>
        <w:numPr>
          <w:ilvl w:val="2"/>
          <w:numId w:val="49"/>
        </w:numPr>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Для класифікації туристичних ресурсів застосовують різні підходи. За предметною сутністю ресурсу, рекреаційно-туристичні ресурси поділяються на: природно-рекреаційні, культурно-історичні,  інфраструктурні.</w:t>
      </w:r>
    </w:p>
    <w:p w:rsidR="0024040C" w:rsidRPr="005C0384" w:rsidRDefault="0024040C" w:rsidP="008B60B6">
      <w:pPr>
        <w:pStyle w:val="Textbody"/>
        <w:widowControl/>
        <w:numPr>
          <w:ilvl w:val="2"/>
          <w:numId w:val="49"/>
        </w:numPr>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При дослідженні рекреаційно-туристичних ресурсів було задіяно низку методів і підходів. Під час дослідження відвідано кілька об'єктів Тернопільщини. За допомогою картографічного методу було створено карту туру вихідного дня.</w:t>
      </w:r>
    </w:p>
    <w:p w:rsidR="0024040C" w:rsidRPr="005C0384" w:rsidRDefault="0024040C" w:rsidP="008B60B6">
      <w:pPr>
        <w:pStyle w:val="Textbody"/>
        <w:widowControl/>
        <w:numPr>
          <w:ilvl w:val="2"/>
          <w:numId w:val="49"/>
        </w:numPr>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Тернопільська область має значний рекреаційно-туристичний потенціал, який сприяє розвитку різноманітних видів туристичної діяльності.</w:t>
      </w:r>
    </w:p>
    <w:p w:rsidR="0024040C" w:rsidRPr="005C0384" w:rsidRDefault="0024040C" w:rsidP="008B60B6">
      <w:pPr>
        <w:pStyle w:val="Textbody"/>
        <w:widowControl/>
        <w:numPr>
          <w:ilvl w:val="2"/>
          <w:numId w:val="49"/>
        </w:numPr>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В області нараховується 419 пам'яток природи, 89 заказників, 18 парків-пам'яток садового мистецтва, 9 дендропарків, 4 заповідні урочища, 3 ботанічні сади, державний природний заповідник «</w:t>
      </w:r>
      <w:proofErr w:type="spellStart"/>
      <w:r w:rsidRPr="005C0384">
        <w:rPr>
          <w:rFonts w:cs="Times New Roman"/>
          <w:sz w:val="28"/>
          <w:szCs w:val="28"/>
          <w:lang w:val="uk-UA"/>
        </w:rPr>
        <w:t>Медобори</w:t>
      </w:r>
      <w:proofErr w:type="spellEnd"/>
      <w:r w:rsidRPr="005C0384">
        <w:rPr>
          <w:rFonts w:cs="Times New Roman"/>
          <w:sz w:val="28"/>
          <w:szCs w:val="28"/>
          <w:lang w:val="uk-UA"/>
        </w:rPr>
        <w:t>» і регіональні ландшафтні парки «Зарваниця» і «Загребелля». В області налічується більше сотні печер.</w:t>
      </w:r>
    </w:p>
    <w:p w:rsidR="0024040C" w:rsidRPr="005C0384" w:rsidRDefault="0024040C" w:rsidP="008B60B6">
      <w:pPr>
        <w:pStyle w:val="Textbody"/>
        <w:widowControl/>
        <w:numPr>
          <w:ilvl w:val="2"/>
          <w:numId w:val="49"/>
        </w:numPr>
        <w:tabs>
          <w:tab w:val="left" w:pos="1134"/>
        </w:tabs>
        <w:spacing w:after="0" w:line="360" w:lineRule="auto"/>
        <w:ind w:firstLine="709"/>
        <w:jc w:val="both"/>
        <w:rPr>
          <w:rFonts w:cs="Times New Roman"/>
          <w:sz w:val="28"/>
          <w:szCs w:val="28"/>
          <w:lang w:val="uk-UA"/>
        </w:rPr>
      </w:pPr>
      <w:r w:rsidRPr="005C0384">
        <w:rPr>
          <w:rFonts w:cs="Times New Roman"/>
          <w:bCs/>
          <w:sz w:val="28"/>
          <w:szCs w:val="28"/>
          <w:lang w:val="uk-UA"/>
        </w:rPr>
        <w:t>Архітектурна спадщина представлена замками XIV — XVII століть, унікальними пам’ятками дерев’яного церковного будівництва, католицькими і православними храмами. На державному обліку перебуває 1178 пам’яток архітектури й містобудування, з яких 180 — національного значення</w:t>
      </w:r>
    </w:p>
    <w:p w:rsidR="0024040C" w:rsidRPr="005C0384" w:rsidRDefault="0024040C" w:rsidP="008B60B6">
      <w:pPr>
        <w:pStyle w:val="Textbody"/>
        <w:widowControl/>
        <w:numPr>
          <w:ilvl w:val="2"/>
          <w:numId w:val="49"/>
        </w:numPr>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 xml:space="preserve">Тернопільська область - один з найбільших у світі музеїв під відкритим небом. У невеликій за територією області збереглося більше одної третьої всіх українських замків, більше сотні дерев'яних церков, десятки кам'яних храмів і костьолів. Туристи часто відвідують  </w:t>
      </w:r>
      <w:proofErr w:type="spellStart"/>
      <w:r w:rsidRPr="005C0384">
        <w:rPr>
          <w:rFonts w:cs="Times New Roman"/>
          <w:sz w:val="28"/>
          <w:szCs w:val="28"/>
          <w:lang w:val="uk-UA"/>
        </w:rPr>
        <w:t>Бучач</w:t>
      </w:r>
      <w:proofErr w:type="spellEnd"/>
      <w:r w:rsidRPr="005C0384">
        <w:rPr>
          <w:rFonts w:cs="Times New Roman"/>
          <w:sz w:val="28"/>
          <w:szCs w:val="28"/>
          <w:lang w:val="uk-UA"/>
        </w:rPr>
        <w:t>, Бережани, Збараж, Кременець, Теребовлю, які багаті архітектурними пам'ятками.</w:t>
      </w:r>
    </w:p>
    <w:p w:rsidR="0024040C" w:rsidRPr="005C0384" w:rsidRDefault="0024040C" w:rsidP="008B60B6">
      <w:pPr>
        <w:pStyle w:val="Textbody"/>
        <w:widowControl/>
        <w:numPr>
          <w:ilvl w:val="2"/>
          <w:numId w:val="49"/>
        </w:numPr>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lastRenderedPageBreak/>
        <w:t xml:space="preserve">Тернопільська область має 9 санаторно-курортних закладів та закладів відпочинку (7 санаторіїв та 2 бази відпочинку),  15 колективних, </w:t>
      </w:r>
      <w:r w:rsidRPr="005C0384">
        <w:rPr>
          <w:rFonts w:cs="Times New Roman"/>
          <w:bCs/>
          <w:sz w:val="28"/>
          <w:szCs w:val="28"/>
          <w:lang w:val="uk-UA"/>
        </w:rPr>
        <w:t>144 заклади громадського харчування.</w:t>
      </w:r>
    </w:p>
    <w:p w:rsidR="0024040C" w:rsidRPr="005C0384" w:rsidRDefault="0024040C" w:rsidP="008B60B6">
      <w:pPr>
        <w:pStyle w:val="Textbody"/>
        <w:widowControl/>
        <w:numPr>
          <w:ilvl w:val="2"/>
          <w:numId w:val="49"/>
        </w:numPr>
        <w:tabs>
          <w:tab w:val="left" w:pos="1134"/>
        </w:tabs>
        <w:spacing w:after="0" w:line="360" w:lineRule="auto"/>
        <w:ind w:firstLine="709"/>
        <w:jc w:val="both"/>
        <w:rPr>
          <w:rFonts w:cs="Times New Roman"/>
          <w:sz w:val="28"/>
          <w:szCs w:val="28"/>
          <w:lang w:val="uk-UA"/>
        </w:rPr>
      </w:pPr>
      <w:r w:rsidRPr="005C0384">
        <w:rPr>
          <w:rStyle w:val="13"/>
          <w:rFonts w:cs="Times New Roman"/>
          <w:sz w:val="28"/>
          <w:szCs w:val="28"/>
          <w:lang w:val="uk-UA"/>
        </w:rPr>
        <w:t xml:space="preserve">Інфраструктура Тернопільської області має попит, але вона розвинена не на належному рівні. </w:t>
      </w:r>
      <w:r w:rsidRPr="005C0384">
        <w:rPr>
          <w:rFonts w:cs="Times New Roman"/>
          <w:sz w:val="28"/>
          <w:szCs w:val="28"/>
          <w:lang w:val="uk-UA"/>
        </w:rPr>
        <w:t>Для кращого освоєння туристичних ресурсів, наявних в області, необхідний розвиток туристичної інфраструктури, насамперед гарних доріг, якісного транспорту. Також необхідно вдосконалити готельне господарство та систему обслуговування туристів  закладами харчування, рекламою, автостоянками та ін.</w:t>
      </w:r>
    </w:p>
    <w:p w:rsidR="00046849" w:rsidRPr="005C0384" w:rsidRDefault="00046849" w:rsidP="00046849">
      <w:pPr>
        <w:pStyle w:val="Textbody"/>
        <w:widowControl/>
        <w:numPr>
          <w:ilvl w:val="2"/>
          <w:numId w:val="49"/>
        </w:numPr>
        <w:tabs>
          <w:tab w:val="left" w:pos="1134"/>
        </w:tabs>
        <w:spacing w:after="0" w:line="360" w:lineRule="auto"/>
        <w:ind w:firstLine="709"/>
        <w:jc w:val="both"/>
        <w:rPr>
          <w:rFonts w:cs="Times New Roman"/>
          <w:sz w:val="28"/>
          <w:szCs w:val="28"/>
          <w:lang w:val="uk-UA"/>
        </w:rPr>
      </w:pPr>
      <w:r w:rsidRPr="005C0384">
        <w:rPr>
          <w:rFonts w:cs="Times New Roman"/>
          <w:sz w:val="28"/>
          <w:szCs w:val="28"/>
          <w:lang w:val="uk-UA"/>
        </w:rPr>
        <w:t>За результатами оцінки рекреаційно-туристичних ресурсів Тернопільську область поділяють на 4 групи: Північний, Центральний, Західний та Південний.</w:t>
      </w:r>
    </w:p>
    <w:p w:rsidR="0024040C" w:rsidRPr="005C0384" w:rsidRDefault="0024040C" w:rsidP="008B60B6">
      <w:pPr>
        <w:pStyle w:val="Textbody"/>
        <w:widowControl/>
        <w:numPr>
          <w:ilvl w:val="2"/>
          <w:numId w:val="49"/>
        </w:numPr>
        <w:tabs>
          <w:tab w:val="left" w:pos="1134"/>
        </w:tabs>
        <w:spacing w:after="0" w:line="360" w:lineRule="auto"/>
        <w:ind w:firstLine="709"/>
        <w:jc w:val="both"/>
        <w:rPr>
          <w:rFonts w:cs="Times New Roman"/>
          <w:sz w:val="28"/>
          <w:szCs w:val="28"/>
          <w:lang w:val="uk-UA"/>
        </w:rPr>
      </w:pPr>
      <w:r w:rsidRPr="005C0384">
        <w:rPr>
          <w:rFonts w:cs="Times New Roman"/>
          <w:bCs/>
          <w:sz w:val="28"/>
          <w:szCs w:val="28"/>
          <w:lang w:val="uk-UA"/>
        </w:rPr>
        <w:t>Найкращу оцінку рекреаційно-туристичного потенціалу мають Борщівський, Тернопільський, Заліщицький,   Кременецький, Теребовлянський, Чортківський та Бучацький райони.</w:t>
      </w:r>
      <w:r w:rsidRPr="005C0384">
        <w:rPr>
          <w:rFonts w:cs="Times New Roman"/>
          <w:sz w:val="28"/>
          <w:szCs w:val="28"/>
          <w:lang w:val="uk-UA"/>
        </w:rPr>
        <w:t xml:space="preserve"> Низька оцінка рекреаційного потенціалу </w:t>
      </w:r>
      <w:proofErr w:type="spellStart"/>
      <w:r w:rsidRPr="005C0384">
        <w:rPr>
          <w:rFonts w:cs="Times New Roman"/>
          <w:sz w:val="28"/>
          <w:szCs w:val="28"/>
          <w:lang w:val="uk-UA"/>
        </w:rPr>
        <w:t>Шумського</w:t>
      </w:r>
      <w:proofErr w:type="spellEnd"/>
      <w:r w:rsidRPr="005C0384">
        <w:rPr>
          <w:rFonts w:cs="Times New Roman"/>
          <w:sz w:val="28"/>
          <w:szCs w:val="28"/>
          <w:lang w:val="uk-UA"/>
        </w:rPr>
        <w:t xml:space="preserve">, </w:t>
      </w:r>
      <w:proofErr w:type="spellStart"/>
      <w:r w:rsidRPr="005C0384">
        <w:rPr>
          <w:rFonts w:cs="Times New Roman"/>
          <w:sz w:val="28"/>
          <w:szCs w:val="28"/>
          <w:lang w:val="uk-UA"/>
        </w:rPr>
        <w:t>Козівського</w:t>
      </w:r>
      <w:proofErr w:type="spellEnd"/>
      <w:r w:rsidRPr="005C0384">
        <w:rPr>
          <w:rFonts w:cs="Times New Roman"/>
          <w:sz w:val="28"/>
          <w:szCs w:val="28"/>
          <w:lang w:val="uk-UA"/>
        </w:rPr>
        <w:t>, Монастириського, Лановецького районів.</w:t>
      </w:r>
    </w:p>
    <w:p w:rsidR="0024040C" w:rsidRPr="005C0384" w:rsidRDefault="0024040C" w:rsidP="008B60B6">
      <w:pPr>
        <w:pStyle w:val="Textbody"/>
        <w:widowControl/>
        <w:numPr>
          <w:ilvl w:val="2"/>
          <w:numId w:val="49"/>
        </w:numPr>
        <w:tabs>
          <w:tab w:val="left" w:pos="1134"/>
        </w:tabs>
        <w:spacing w:after="0" w:line="360" w:lineRule="auto"/>
        <w:ind w:firstLine="709"/>
        <w:jc w:val="both"/>
        <w:rPr>
          <w:rFonts w:cs="Times New Roman"/>
          <w:bCs/>
          <w:sz w:val="28"/>
          <w:szCs w:val="28"/>
          <w:lang w:val="uk-UA"/>
        </w:rPr>
      </w:pPr>
      <w:r w:rsidRPr="005C0384">
        <w:rPr>
          <w:rFonts w:cs="Times New Roman"/>
          <w:bCs/>
          <w:sz w:val="28"/>
          <w:szCs w:val="28"/>
          <w:lang w:val="uk-UA"/>
        </w:rPr>
        <w:t xml:space="preserve">Тернопільська область має непогані передумови для розвитку туристичної галузі, але туристична галузь в області розвинута не дуже добре. Потрібно </w:t>
      </w:r>
      <w:r w:rsidRPr="005C0384">
        <w:rPr>
          <w:rFonts w:cs="Times New Roman"/>
          <w:sz w:val="28"/>
          <w:szCs w:val="28"/>
          <w:lang w:val="uk-UA"/>
        </w:rPr>
        <w:t>вжити усіх заходів для підвищення конкурентоспроможності туристичного продукту на внутрішньому та зовнішньому ринках, стимулювати розвиток перспективних видів туризму, активно використовувати інформаційні технології для просування туристичного продукту Тернопільщини.</w:t>
      </w:r>
    </w:p>
    <w:p w:rsidR="0024040C" w:rsidRPr="005C0384" w:rsidRDefault="0024040C" w:rsidP="008B60B6">
      <w:pPr>
        <w:pStyle w:val="Textbody"/>
        <w:widowControl/>
        <w:numPr>
          <w:ilvl w:val="2"/>
          <w:numId w:val="49"/>
        </w:numPr>
        <w:tabs>
          <w:tab w:val="left" w:pos="1134"/>
        </w:tabs>
        <w:spacing w:after="0" w:line="360" w:lineRule="auto"/>
        <w:ind w:firstLine="709"/>
        <w:jc w:val="both"/>
        <w:rPr>
          <w:rFonts w:cs="Times New Roman"/>
          <w:bCs/>
          <w:sz w:val="28"/>
          <w:szCs w:val="28"/>
          <w:lang w:val="uk-UA"/>
        </w:rPr>
      </w:pPr>
      <w:r w:rsidRPr="005C0384">
        <w:rPr>
          <w:rFonts w:cs="Times New Roman"/>
          <w:bCs/>
          <w:sz w:val="28"/>
          <w:szCs w:val="28"/>
          <w:lang w:val="uk-UA"/>
        </w:rPr>
        <w:t>На основі проведених досліджень рекреаційно-туристичних ресурсів Тернопільської області було розроблено тур вихідного дня, який дає змогу дізнатися щось нове та цікаве.</w:t>
      </w:r>
    </w:p>
    <w:p w:rsidR="0024040C" w:rsidRPr="000422EE" w:rsidRDefault="0024040C" w:rsidP="000422EE">
      <w:pPr>
        <w:pStyle w:val="Textbody"/>
        <w:widowControl/>
        <w:numPr>
          <w:ilvl w:val="2"/>
          <w:numId w:val="49"/>
        </w:numPr>
        <w:tabs>
          <w:tab w:val="left" w:pos="1134"/>
        </w:tabs>
        <w:spacing w:after="0" w:line="360" w:lineRule="auto"/>
        <w:ind w:firstLine="709"/>
        <w:jc w:val="both"/>
        <w:rPr>
          <w:rFonts w:cs="Times New Roman"/>
          <w:bCs/>
          <w:sz w:val="28"/>
          <w:szCs w:val="28"/>
          <w:lang w:val="uk-UA"/>
        </w:rPr>
      </w:pPr>
      <w:r w:rsidRPr="005C0384">
        <w:rPr>
          <w:rFonts w:cs="Times New Roman"/>
          <w:bCs/>
          <w:sz w:val="28"/>
          <w:szCs w:val="28"/>
          <w:lang w:val="uk-UA"/>
        </w:rPr>
        <w:t xml:space="preserve">Матеріали магістерської роботи можна використати як на уроках географії у школі, так і у ЗВО.  Матеріали роботи можна використовувати при вивченні таких дисциплін: «Рекреаційна географія», «Географія туризму», «Рекреаційно-туристичні ресурси України», «Туристично-рекреаційні ресурси світу», «Фізична географія України» </w:t>
      </w:r>
      <w:r w:rsidR="000422EE">
        <w:rPr>
          <w:rFonts w:cs="Times New Roman"/>
          <w:bCs/>
          <w:sz w:val="28"/>
          <w:szCs w:val="28"/>
          <w:lang w:val="uk-UA"/>
        </w:rPr>
        <w:t xml:space="preserve"> та інші.</w:t>
      </w:r>
    </w:p>
    <w:p w:rsidR="0024040C" w:rsidRPr="005C0384" w:rsidRDefault="0024040C" w:rsidP="008B60B6">
      <w:pPr>
        <w:pStyle w:val="Standard"/>
        <w:widowControl/>
        <w:shd w:val="clear" w:color="auto" w:fill="FFFFFF"/>
        <w:tabs>
          <w:tab w:val="left" w:pos="1134"/>
        </w:tabs>
        <w:spacing w:line="360" w:lineRule="auto"/>
        <w:jc w:val="center"/>
        <w:rPr>
          <w:rFonts w:cs="Times New Roman"/>
          <w:sz w:val="28"/>
          <w:szCs w:val="28"/>
          <w:lang w:val="uk-UA"/>
        </w:rPr>
      </w:pPr>
      <w:r w:rsidRPr="005C0384">
        <w:rPr>
          <w:rFonts w:cs="Times New Roman"/>
          <w:sz w:val="28"/>
          <w:szCs w:val="28"/>
          <w:lang w:val="uk-UA"/>
        </w:rPr>
        <w:lastRenderedPageBreak/>
        <w:t>СПИСОК ВИКОРИСТАНИХ ДЖЕРЕЛ</w:t>
      </w:r>
    </w:p>
    <w:p w:rsidR="0024040C" w:rsidRPr="005C0384" w:rsidRDefault="0024040C" w:rsidP="008B60B6">
      <w:pPr>
        <w:pStyle w:val="Standard"/>
        <w:widowControl/>
        <w:shd w:val="clear" w:color="auto" w:fill="FFFFFF"/>
        <w:tabs>
          <w:tab w:val="left" w:pos="1134"/>
        </w:tabs>
        <w:spacing w:line="360" w:lineRule="auto"/>
        <w:jc w:val="center"/>
        <w:rPr>
          <w:rFonts w:cs="Times New Roman"/>
          <w:sz w:val="28"/>
          <w:szCs w:val="28"/>
          <w:lang w:val="uk-UA"/>
        </w:rPr>
      </w:pPr>
    </w:p>
    <w:p w:rsidR="0024040C" w:rsidRPr="007F6B83" w:rsidRDefault="0024040C" w:rsidP="008B60B6">
      <w:pPr>
        <w:numPr>
          <w:ilvl w:val="0"/>
          <w:numId w:val="60"/>
        </w:numPr>
        <w:shd w:val="clear" w:color="auto" w:fill="FFFFFF"/>
        <w:tabs>
          <w:tab w:val="left" w:pos="1134"/>
        </w:tabs>
        <w:suppressAutoHyphens/>
        <w:spacing w:after="0" w:line="360" w:lineRule="auto"/>
        <w:jc w:val="both"/>
        <w:rPr>
          <w:rStyle w:val="aff5"/>
          <w:rFonts w:ascii="Times New Roman" w:hAnsi="Times New Roman" w:cs="Times New Roman"/>
          <w:color w:val="auto"/>
          <w:sz w:val="28"/>
          <w:szCs w:val="28"/>
          <w:u w:val="none"/>
          <w:lang w:val="uk-UA"/>
        </w:rPr>
      </w:pPr>
      <w:proofErr w:type="spellStart"/>
      <w:r w:rsidRPr="007F6B83">
        <w:rPr>
          <w:rStyle w:val="aff5"/>
          <w:rFonts w:ascii="Times New Roman" w:hAnsi="Times New Roman" w:cs="Times New Roman"/>
          <w:color w:val="auto"/>
          <w:sz w:val="28"/>
          <w:szCs w:val="28"/>
          <w:u w:val="none"/>
          <w:lang w:val="uk-UA"/>
        </w:rPr>
        <w:t>Бейдик</w:t>
      </w:r>
      <w:proofErr w:type="spellEnd"/>
      <w:r w:rsidRPr="007F6B83">
        <w:rPr>
          <w:rStyle w:val="aff5"/>
          <w:rFonts w:ascii="Times New Roman" w:hAnsi="Times New Roman" w:cs="Times New Roman"/>
          <w:color w:val="auto"/>
          <w:sz w:val="28"/>
          <w:szCs w:val="28"/>
          <w:u w:val="none"/>
          <w:lang w:val="uk-UA"/>
        </w:rPr>
        <w:t xml:space="preserve"> О.О. Рекреаційно-туристські ресурси України: методологія та методика аналізу, термінологія, районування. Київ: КНУ, 2001. 397 с.</w:t>
      </w:r>
      <w:r w:rsidRPr="007F6B83">
        <w:rPr>
          <w:rStyle w:val="aff5"/>
          <w:rFonts w:ascii="Times New Roman" w:hAnsi="Times New Roman" w:cs="Times New Roman"/>
          <w:b/>
          <w:color w:val="auto"/>
          <w:sz w:val="28"/>
          <w:szCs w:val="28"/>
          <w:u w:val="none"/>
          <w:lang w:val="uk-UA"/>
        </w:rPr>
        <w:t xml:space="preserve"> </w:t>
      </w:r>
    </w:p>
    <w:p w:rsidR="0024040C" w:rsidRPr="004C603B" w:rsidRDefault="0024040C" w:rsidP="008B60B6">
      <w:pPr>
        <w:numPr>
          <w:ilvl w:val="0"/>
          <w:numId w:val="60"/>
        </w:numPr>
        <w:shd w:val="clear" w:color="auto" w:fill="FFFFFF"/>
        <w:tabs>
          <w:tab w:val="left" w:pos="1134"/>
        </w:tabs>
        <w:suppressAutoHyphens/>
        <w:spacing w:after="0" w:line="360" w:lineRule="auto"/>
        <w:jc w:val="both"/>
        <w:rPr>
          <w:rStyle w:val="aff5"/>
          <w:rFonts w:ascii="Times New Roman" w:hAnsi="Times New Roman" w:cs="Times New Roman"/>
          <w:color w:val="auto"/>
          <w:sz w:val="28"/>
          <w:szCs w:val="28"/>
          <w:lang w:val="uk-UA"/>
        </w:rPr>
      </w:pPr>
      <w:proofErr w:type="spellStart"/>
      <w:r w:rsidRPr="004C603B">
        <w:rPr>
          <w:rStyle w:val="aff5"/>
          <w:rFonts w:ascii="Times New Roman" w:hAnsi="Times New Roman" w:cs="Times New Roman"/>
          <w:color w:val="auto"/>
          <w:sz w:val="28"/>
          <w:szCs w:val="28"/>
          <w:u w:val="none"/>
          <w:lang w:val="uk-UA"/>
        </w:rPr>
        <w:t>Більче-золотецький</w:t>
      </w:r>
      <w:proofErr w:type="spellEnd"/>
      <w:r w:rsidRPr="004C603B">
        <w:rPr>
          <w:rStyle w:val="aff5"/>
          <w:rFonts w:ascii="Times New Roman" w:hAnsi="Times New Roman" w:cs="Times New Roman"/>
          <w:color w:val="auto"/>
          <w:sz w:val="28"/>
          <w:szCs w:val="28"/>
          <w:u w:val="none"/>
          <w:lang w:val="uk-UA"/>
        </w:rPr>
        <w:t xml:space="preserve"> парк | борщівський район | тернопільська область.</w:t>
      </w:r>
      <w:r w:rsidRPr="004C603B">
        <w:rPr>
          <w:rStyle w:val="aff5"/>
          <w:rFonts w:ascii="Times New Roman" w:hAnsi="Times New Roman" w:cs="Times New Roman"/>
          <w:color w:val="auto"/>
          <w:sz w:val="28"/>
          <w:szCs w:val="28"/>
          <w:lang w:val="uk-UA"/>
        </w:rPr>
        <w:t xml:space="preserve"> </w:t>
      </w:r>
      <w:r w:rsidR="004C603B" w:rsidRPr="004C603B">
        <w:rPr>
          <w:rFonts w:ascii="Times New Roman" w:hAnsi="Times New Roman" w:cs="Times New Roman"/>
          <w:sz w:val="28"/>
          <w:szCs w:val="28"/>
          <w:lang w:val="uk-UA"/>
        </w:rPr>
        <w:t>URL:</w:t>
      </w:r>
      <w:r w:rsidRPr="004C603B">
        <w:rPr>
          <w:rFonts w:ascii="Times New Roman" w:hAnsi="Times New Roman" w:cs="Times New Roman"/>
          <w:sz w:val="28"/>
          <w:szCs w:val="28"/>
          <w:lang w:val="uk-UA"/>
        </w:rPr>
        <w:t xml:space="preserve">  </w:t>
      </w:r>
      <w:r w:rsidRPr="004C603B">
        <w:rPr>
          <w:rStyle w:val="aff5"/>
          <w:rFonts w:ascii="Times New Roman" w:hAnsi="Times New Roman" w:cs="Times New Roman"/>
          <w:color w:val="auto"/>
          <w:sz w:val="28"/>
          <w:szCs w:val="28"/>
          <w:lang w:val="uk-UA"/>
        </w:rPr>
        <w:t>https://irp.te.ua/bil-che-zolotets-ky-j-park-borshhivs-ky-j-rajon-ternopil-s-ka-oblast/</w:t>
      </w:r>
    </w:p>
    <w:p w:rsidR="0024040C" w:rsidRPr="007F6B83" w:rsidRDefault="0024040C" w:rsidP="008B60B6">
      <w:pPr>
        <w:numPr>
          <w:ilvl w:val="0"/>
          <w:numId w:val="60"/>
        </w:numPr>
        <w:shd w:val="clear" w:color="auto" w:fill="FFFFFF"/>
        <w:tabs>
          <w:tab w:val="left" w:pos="1134"/>
        </w:tabs>
        <w:suppressAutoHyphens/>
        <w:spacing w:after="0" w:line="360" w:lineRule="auto"/>
        <w:jc w:val="both"/>
        <w:rPr>
          <w:rStyle w:val="aff5"/>
          <w:rFonts w:ascii="Times New Roman" w:hAnsi="Times New Roman" w:cs="Times New Roman"/>
          <w:color w:val="auto"/>
          <w:sz w:val="28"/>
          <w:szCs w:val="28"/>
          <w:u w:val="none"/>
          <w:lang w:val="uk-UA"/>
        </w:rPr>
      </w:pPr>
      <w:proofErr w:type="spellStart"/>
      <w:r w:rsidRPr="007F6B83">
        <w:rPr>
          <w:rStyle w:val="aff5"/>
          <w:rFonts w:ascii="Times New Roman" w:hAnsi="Times New Roman" w:cs="Times New Roman"/>
          <w:color w:val="auto"/>
          <w:sz w:val="28"/>
          <w:szCs w:val="28"/>
          <w:u w:val="none"/>
          <w:lang w:val="uk-UA"/>
        </w:rPr>
        <w:t>Виклюк</w:t>
      </w:r>
      <w:proofErr w:type="spellEnd"/>
      <w:r w:rsidRPr="007F6B83">
        <w:rPr>
          <w:rStyle w:val="aff5"/>
          <w:rFonts w:ascii="Times New Roman" w:hAnsi="Times New Roman" w:cs="Times New Roman"/>
          <w:color w:val="auto"/>
          <w:sz w:val="28"/>
          <w:szCs w:val="28"/>
          <w:u w:val="none"/>
          <w:lang w:val="uk-UA"/>
        </w:rPr>
        <w:t xml:space="preserve"> Я.І. Методи побудови густоти потенціального поля рекреаційної привабливості території. Донецьк: Інститут штучного інтелекту НАН України і МОН України, 2009. 151-160 с. </w:t>
      </w:r>
    </w:p>
    <w:p w:rsidR="0024040C" w:rsidRPr="007F6B83" w:rsidRDefault="0024040C" w:rsidP="008B60B6">
      <w:pPr>
        <w:numPr>
          <w:ilvl w:val="0"/>
          <w:numId w:val="60"/>
        </w:numPr>
        <w:shd w:val="clear" w:color="auto" w:fill="FFFFFF"/>
        <w:tabs>
          <w:tab w:val="left" w:pos="1134"/>
        </w:tabs>
        <w:suppressAutoHyphens/>
        <w:spacing w:after="0" w:line="360" w:lineRule="auto"/>
        <w:jc w:val="both"/>
        <w:rPr>
          <w:rFonts w:ascii="Times New Roman" w:hAnsi="Times New Roman" w:cs="Times New Roman"/>
          <w:sz w:val="28"/>
          <w:szCs w:val="28"/>
          <w:lang w:val="uk-UA"/>
        </w:rPr>
      </w:pPr>
      <w:proofErr w:type="spellStart"/>
      <w:r w:rsidRPr="007F6B83">
        <w:rPr>
          <w:rStyle w:val="aff5"/>
          <w:rFonts w:ascii="Times New Roman" w:hAnsi="Times New Roman" w:cs="Times New Roman"/>
          <w:color w:val="auto"/>
          <w:sz w:val="28"/>
          <w:szCs w:val="28"/>
          <w:u w:val="none"/>
          <w:lang w:val="uk-UA"/>
        </w:rPr>
        <w:t>Дударчук</w:t>
      </w:r>
      <w:proofErr w:type="spellEnd"/>
      <w:r w:rsidRPr="007F6B83">
        <w:rPr>
          <w:rStyle w:val="aff5"/>
          <w:rFonts w:ascii="Times New Roman" w:hAnsi="Times New Roman" w:cs="Times New Roman"/>
          <w:color w:val="auto"/>
          <w:sz w:val="28"/>
          <w:szCs w:val="28"/>
          <w:u w:val="none"/>
          <w:lang w:val="uk-UA"/>
        </w:rPr>
        <w:t xml:space="preserve"> К.Д. Історико-культурні туристичні ресурси Тернопільської області: стан збереження та використання. Тернопіль: ТНПУ ім. В.Гнатюка, 2013. 26-27 с.</w:t>
      </w:r>
    </w:p>
    <w:p w:rsidR="0024040C" w:rsidRPr="004C603B" w:rsidRDefault="0024040C" w:rsidP="008B60B6">
      <w:pPr>
        <w:numPr>
          <w:ilvl w:val="0"/>
          <w:numId w:val="60"/>
        </w:numPr>
        <w:shd w:val="clear" w:color="auto" w:fill="FFFFFF"/>
        <w:tabs>
          <w:tab w:val="left" w:pos="1134"/>
        </w:tabs>
        <w:suppressAutoHyphens/>
        <w:spacing w:after="0" w:line="360" w:lineRule="auto"/>
        <w:jc w:val="both"/>
        <w:rPr>
          <w:rFonts w:ascii="Times New Roman" w:hAnsi="Times New Roman" w:cs="Times New Roman"/>
          <w:sz w:val="28"/>
          <w:szCs w:val="28"/>
          <w:u w:val="single"/>
          <w:lang w:val="uk-UA"/>
        </w:rPr>
      </w:pPr>
      <w:r w:rsidRPr="004C603B">
        <w:rPr>
          <w:rStyle w:val="aff5"/>
          <w:rFonts w:ascii="Times New Roman" w:hAnsi="Times New Roman" w:cs="Times New Roman"/>
          <w:color w:val="auto"/>
          <w:sz w:val="28"/>
          <w:szCs w:val="28"/>
          <w:u w:val="none"/>
          <w:lang w:val="uk-UA"/>
        </w:rPr>
        <w:t xml:space="preserve">Збараж. Замок (1626-31рр)/(2010). </w:t>
      </w:r>
      <w:r w:rsidR="004C603B" w:rsidRPr="004C603B">
        <w:rPr>
          <w:rFonts w:ascii="Times New Roman" w:hAnsi="Times New Roman" w:cs="Times New Roman"/>
          <w:sz w:val="28"/>
          <w:szCs w:val="28"/>
          <w:lang w:val="uk-UA"/>
        </w:rPr>
        <w:t>URL:</w:t>
      </w:r>
      <w:r w:rsidRPr="004C603B">
        <w:rPr>
          <w:rFonts w:ascii="Times New Roman" w:hAnsi="Times New Roman" w:cs="Times New Roman"/>
          <w:sz w:val="28"/>
          <w:szCs w:val="28"/>
          <w:lang w:val="uk-UA"/>
        </w:rPr>
        <w:t xml:space="preserve"> </w:t>
      </w:r>
      <w:hyperlink r:id="rId70" w:history="1">
        <w:r w:rsidRPr="004C603B">
          <w:rPr>
            <w:rStyle w:val="aff5"/>
            <w:rFonts w:ascii="Times New Roman" w:hAnsi="Times New Roman" w:cs="Times New Roman"/>
            <w:color w:val="auto"/>
            <w:sz w:val="28"/>
            <w:szCs w:val="28"/>
            <w:lang w:val="uk-UA"/>
          </w:rPr>
          <w:t>https://castlesua.jimdofree.com/%D1%82%D0%B5%D1%80%D0%BD%D0%BE%D0%BF%D1%96%D0%BB%D1%8C%D1%81%D1%8C%D0%BA%D0%B0%D0%BE%D0%B1%D0%BB%D0%B0%D1%81%D1%82%D1%8C/%D0%B7%D0%B1%D0%B0%D1%80%D0%B0%D0%B6-%D0%B7%D0%B0%D0%BC%D0%BE%D0%BA/</w:t>
        </w:r>
      </w:hyperlink>
    </w:p>
    <w:p w:rsidR="0024040C" w:rsidRPr="004C603B" w:rsidRDefault="0024040C" w:rsidP="008B60B6">
      <w:pPr>
        <w:numPr>
          <w:ilvl w:val="0"/>
          <w:numId w:val="60"/>
        </w:numPr>
        <w:shd w:val="clear" w:color="auto" w:fill="FFFFFF"/>
        <w:tabs>
          <w:tab w:val="left" w:pos="1134"/>
        </w:tabs>
        <w:suppressAutoHyphens/>
        <w:spacing w:after="0" w:line="360" w:lineRule="auto"/>
        <w:jc w:val="both"/>
        <w:rPr>
          <w:rFonts w:ascii="Times New Roman" w:hAnsi="Times New Roman" w:cs="Times New Roman"/>
          <w:sz w:val="28"/>
          <w:szCs w:val="28"/>
          <w:u w:val="single"/>
          <w:lang w:val="uk-UA"/>
        </w:rPr>
      </w:pPr>
      <w:r w:rsidRPr="004C603B">
        <w:rPr>
          <w:rFonts w:ascii="Times New Roman" w:hAnsi="Times New Roman" w:cs="Times New Roman"/>
          <w:sz w:val="28"/>
          <w:szCs w:val="28"/>
          <w:lang w:val="uk-UA"/>
        </w:rPr>
        <w:t xml:space="preserve">Звіт «Кількість туристів обслуговуваних туроператорами та </w:t>
      </w:r>
      <w:proofErr w:type="spellStart"/>
      <w:r w:rsidRPr="004C603B">
        <w:rPr>
          <w:rFonts w:ascii="Times New Roman" w:hAnsi="Times New Roman" w:cs="Times New Roman"/>
          <w:sz w:val="28"/>
          <w:szCs w:val="28"/>
          <w:lang w:val="uk-UA"/>
        </w:rPr>
        <w:t>тураге</w:t>
      </w:r>
      <w:r w:rsidR="004C603B" w:rsidRPr="004C603B">
        <w:rPr>
          <w:rFonts w:ascii="Times New Roman" w:hAnsi="Times New Roman" w:cs="Times New Roman"/>
          <w:sz w:val="28"/>
          <w:szCs w:val="28"/>
          <w:lang w:val="uk-UA"/>
        </w:rPr>
        <w:t>нтами</w:t>
      </w:r>
      <w:proofErr w:type="spellEnd"/>
      <w:r w:rsidR="004C603B" w:rsidRPr="004C603B">
        <w:rPr>
          <w:rFonts w:ascii="Times New Roman" w:hAnsi="Times New Roman" w:cs="Times New Roman"/>
          <w:sz w:val="28"/>
          <w:szCs w:val="28"/>
          <w:lang w:val="uk-UA"/>
        </w:rPr>
        <w:t>, за видами туризму». URL :</w:t>
      </w:r>
      <w:r w:rsidRPr="004C603B">
        <w:rPr>
          <w:rFonts w:ascii="Times New Roman" w:hAnsi="Times New Roman" w:cs="Times New Roman"/>
          <w:sz w:val="28"/>
          <w:szCs w:val="28"/>
          <w:lang w:val="uk-UA"/>
        </w:rPr>
        <w:t xml:space="preserve"> </w:t>
      </w:r>
      <w:hyperlink r:id="rId71" w:history="1">
        <w:r w:rsidRPr="004C603B">
          <w:rPr>
            <w:rStyle w:val="aff5"/>
            <w:rFonts w:ascii="Times New Roman" w:hAnsi="Times New Roman" w:cs="Times New Roman"/>
            <w:color w:val="auto"/>
            <w:sz w:val="28"/>
            <w:szCs w:val="28"/>
            <w:lang w:val="uk-UA"/>
          </w:rPr>
          <w:t>http://www.te.ukrstat.gov.ua/files/T/T1.htm</w:t>
        </w:r>
      </w:hyperlink>
    </w:p>
    <w:p w:rsidR="0024040C" w:rsidRPr="004C603B" w:rsidRDefault="0024040C" w:rsidP="008B60B6">
      <w:pPr>
        <w:numPr>
          <w:ilvl w:val="0"/>
          <w:numId w:val="60"/>
        </w:numPr>
        <w:shd w:val="clear" w:color="auto" w:fill="FFFFFF"/>
        <w:tabs>
          <w:tab w:val="left" w:pos="1134"/>
        </w:tabs>
        <w:suppressAutoHyphens/>
        <w:spacing w:after="0" w:line="360" w:lineRule="auto"/>
        <w:jc w:val="both"/>
        <w:rPr>
          <w:rFonts w:ascii="Times New Roman" w:hAnsi="Times New Roman" w:cs="Times New Roman"/>
          <w:sz w:val="28"/>
          <w:szCs w:val="28"/>
          <w:u w:val="single"/>
          <w:lang w:val="uk-UA"/>
        </w:rPr>
      </w:pPr>
      <w:r w:rsidRPr="004C603B">
        <w:rPr>
          <w:rFonts w:ascii="Times New Roman" w:hAnsi="Times New Roman" w:cs="Times New Roman"/>
          <w:sz w:val="28"/>
          <w:szCs w:val="28"/>
          <w:lang w:val="uk-UA"/>
        </w:rPr>
        <w:t>Звіт «Колективні засоби розміщування в Тернопільській області». URL</w:t>
      </w:r>
      <w:r w:rsidR="004C603B" w:rsidRPr="004C603B">
        <w:rPr>
          <w:rFonts w:ascii="Times New Roman" w:hAnsi="Times New Roman" w:cs="Times New Roman"/>
          <w:sz w:val="28"/>
          <w:szCs w:val="28"/>
          <w:lang w:val="uk-UA"/>
        </w:rPr>
        <w:t>:</w:t>
      </w:r>
      <w:r w:rsidRPr="004C603B">
        <w:rPr>
          <w:rFonts w:ascii="Times New Roman" w:hAnsi="Times New Roman" w:cs="Times New Roman"/>
          <w:sz w:val="28"/>
          <w:szCs w:val="28"/>
          <w:lang w:val="uk-UA"/>
        </w:rPr>
        <w:t xml:space="preserve"> </w:t>
      </w:r>
      <w:hyperlink r:id="rId72" w:history="1">
        <w:r w:rsidRPr="004C603B">
          <w:rPr>
            <w:rStyle w:val="aff5"/>
            <w:rFonts w:ascii="Times New Roman" w:hAnsi="Times New Roman" w:cs="Times New Roman"/>
            <w:color w:val="auto"/>
            <w:sz w:val="28"/>
            <w:szCs w:val="28"/>
            <w:lang w:val="uk-UA"/>
          </w:rPr>
          <w:t>http://www.te.ukrstat.gov.ua/files/T/T4.htm</w:t>
        </w:r>
      </w:hyperlink>
    </w:p>
    <w:p w:rsidR="0024040C" w:rsidRPr="004C603B" w:rsidRDefault="0024040C" w:rsidP="008B60B6">
      <w:pPr>
        <w:numPr>
          <w:ilvl w:val="0"/>
          <w:numId w:val="60"/>
        </w:numPr>
        <w:shd w:val="clear" w:color="auto" w:fill="FFFFFF"/>
        <w:tabs>
          <w:tab w:val="left" w:pos="1134"/>
        </w:tabs>
        <w:suppressAutoHyphens/>
        <w:spacing w:after="0" w:line="360" w:lineRule="auto"/>
        <w:jc w:val="both"/>
        <w:rPr>
          <w:rFonts w:ascii="Times New Roman" w:hAnsi="Times New Roman" w:cs="Times New Roman"/>
          <w:sz w:val="28"/>
          <w:szCs w:val="28"/>
          <w:u w:val="single"/>
          <w:lang w:val="uk-UA"/>
        </w:rPr>
      </w:pPr>
      <w:r w:rsidRPr="004C603B">
        <w:rPr>
          <w:rFonts w:ascii="Times New Roman" w:hAnsi="Times New Roman" w:cs="Times New Roman"/>
          <w:sz w:val="28"/>
          <w:szCs w:val="28"/>
          <w:lang w:val="uk-UA"/>
        </w:rPr>
        <w:t>Звіт «Санаторно-курортні та оздоровчі заклади». URL</w:t>
      </w:r>
      <w:r w:rsidR="004C603B" w:rsidRPr="004C603B">
        <w:rPr>
          <w:rFonts w:ascii="Times New Roman" w:hAnsi="Times New Roman" w:cs="Times New Roman"/>
          <w:sz w:val="28"/>
          <w:szCs w:val="28"/>
          <w:lang w:val="uk-UA"/>
        </w:rPr>
        <w:t xml:space="preserve">: </w:t>
      </w:r>
      <w:hyperlink r:id="rId73" w:history="1">
        <w:r w:rsidRPr="004C603B">
          <w:rPr>
            <w:rStyle w:val="aff5"/>
            <w:rFonts w:ascii="Times New Roman" w:hAnsi="Times New Roman" w:cs="Times New Roman"/>
            <w:color w:val="auto"/>
            <w:sz w:val="28"/>
            <w:szCs w:val="28"/>
            <w:lang w:val="uk-UA"/>
          </w:rPr>
          <w:t>http://www.te.ukrstat.gov.ua/files/T/T3.htm</w:t>
        </w:r>
      </w:hyperlink>
    </w:p>
    <w:p w:rsidR="0024040C" w:rsidRPr="004C603B" w:rsidRDefault="0024040C" w:rsidP="008B60B6">
      <w:pPr>
        <w:numPr>
          <w:ilvl w:val="0"/>
          <w:numId w:val="60"/>
        </w:numPr>
        <w:shd w:val="clear" w:color="auto" w:fill="FFFFFF"/>
        <w:tabs>
          <w:tab w:val="left" w:pos="1134"/>
        </w:tabs>
        <w:suppressAutoHyphens/>
        <w:spacing w:after="0" w:line="360" w:lineRule="auto"/>
        <w:jc w:val="both"/>
        <w:rPr>
          <w:rStyle w:val="aff5"/>
          <w:rFonts w:ascii="Times New Roman" w:hAnsi="Times New Roman" w:cs="Times New Roman"/>
          <w:color w:val="auto"/>
          <w:sz w:val="28"/>
          <w:szCs w:val="28"/>
          <w:lang w:val="uk-UA"/>
        </w:rPr>
      </w:pPr>
      <w:r w:rsidRPr="004C603B">
        <w:rPr>
          <w:rStyle w:val="aff5"/>
          <w:rFonts w:ascii="Times New Roman" w:hAnsi="Times New Roman" w:cs="Times New Roman"/>
          <w:color w:val="auto"/>
          <w:sz w:val="28"/>
          <w:szCs w:val="28"/>
          <w:u w:val="none"/>
          <w:lang w:val="uk-UA"/>
        </w:rPr>
        <w:t>Карта храмів Тернопільщини</w:t>
      </w:r>
      <w:r w:rsidRPr="004C603B">
        <w:rPr>
          <w:rStyle w:val="aff5"/>
          <w:rFonts w:ascii="Times New Roman" w:hAnsi="Times New Roman" w:cs="Times New Roman"/>
          <w:b/>
          <w:color w:val="auto"/>
          <w:sz w:val="28"/>
          <w:szCs w:val="28"/>
          <w:u w:val="none"/>
          <w:lang w:val="uk-UA"/>
        </w:rPr>
        <w:t xml:space="preserve">. </w:t>
      </w:r>
      <w:r w:rsidR="004C603B" w:rsidRPr="004C603B">
        <w:rPr>
          <w:rFonts w:ascii="Times New Roman" w:hAnsi="Times New Roman" w:cs="Times New Roman"/>
          <w:sz w:val="28"/>
          <w:szCs w:val="28"/>
          <w:lang w:val="uk-UA"/>
        </w:rPr>
        <w:t>URL:</w:t>
      </w:r>
      <w:r w:rsidRPr="004C603B">
        <w:rPr>
          <w:rFonts w:ascii="Times New Roman" w:hAnsi="Times New Roman" w:cs="Times New Roman"/>
          <w:sz w:val="28"/>
          <w:szCs w:val="28"/>
          <w:lang w:val="uk-UA"/>
        </w:rPr>
        <w:t xml:space="preserve"> </w:t>
      </w:r>
      <w:hyperlink r:id="rId74" w:history="1">
        <w:r w:rsidRPr="004C603B">
          <w:rPr>
            <w:rStyle w:val="aff5"/>
            <w:rFonts w:ascii="Times New Roman" w:hAnsi="Times New Roman" w:cs="Times New Roman"/>
            <w:color w:val="auto"/>
            <w:sz w:val="28"/>
            <w:szCs w:val="28"/>
            <w:lang w:val="uk-UA"/>
          </w:rPr>
          <w:t>https://mbk.te.gov.ua/portal/apps/webappviewer/index.html?id=a8589f18c13340248d847c1986cf3acb</w:t>
        </w:r>
      </w:hyperlink>
      <w:r w:rsidRPr="004C603B">
        <w:rPr>
          <w:rStyle w:val="aff5"/>
          <w:rFonts w:ascii="Times New Roman" w:hAnsi="Times New Roman" w:cs="Times New Roman"/>
          <w:color w:val="auto"/>
          <w:sz w:val="28"/>
          <w:szCs w:val="28"/>
          <w:lang w:val="uk-UA"/>
        </w:rPr>
        <w:t xml:space="preserve"> </w:t>
      </w:r>
    </w:p>
    <w:p w:rsidR="0024040C" w:rsidRPr="004C603B" w:rsidRDefault="0024040C" w:rsidP="008B60B6">
      <w:pPr>
        <w:numPr>
          <w:ilvl w:val="0"/>
          <w:numId w:val="60"/>
        </w:numPr>
        <w:shd w:val="clear" w:color="auto" w:fill="FFFFFF"/>
        <w:tabs>
          <w:tab w:val="left" w:pos="1134"/>
        </w:tabs>
        <w:suppressAutoHyphens/>
        <w:spacing w:after="0" w:line="360" w:lineRule="auto"/>
        <w:jc w:val="both"/>
        <w:rPr>
          <w:rStyle w:val="aff5"/>
          <w:rFonts w:ascii="Times New Roman" w:hAnsi="Times New Roman" w:cs="Times New Roman"/>
          <w:color w:val="auto"/>
          <w:sz w:val="28"/>
          <w:szCs w:val="28"/>
          <w:lang w:val="uk-UA"/>
        </w:rPr>
      </w:pPr>
      <w:r w:rsidRPr="004C603B">
        <w:rPr>
          <w:rStyle w:val="aff5"/>
          <w:rFonts w:ascii="Times New Roman" w:hAnsi="Times New Roman" w:cs="Times New Roman"/>
          <w:color w:val="auto"/>
          <w:sz w:val="28"/>
          <w:szCs w:val="28"/>
          <w:u w:val="none"/>
          <w:lang w:val="uk-UA"/>
        </w:rPr>
        <w:t xml:space="preserve"> Класифікація туристичних ресурсів.</w:t>
      </w:r>
      <w:r w:rsidRPr="004C603B">
        <w:rPr>
          <w:rFonts w:ascii="Times New Roman" w:hAnsi="Times New Roman" w:cs="Times New Roman"/>
          <w:sz w:val="28"/>
          <w:szCs w:val="28"/>
          <w:lang w:val="uk-UA"/>
        </w:rPr>
        <w:t xml:space="preserve"> URL</w:t>
      </w:r>
      <w:r w:rsidR="004C603B" w:rsidRPr="004C603B">
        <w:rPr>
          <w:rFonts w:ascii="Times New Roman" w:hAnsi="Times New Roman" w:cs="Times New Roman"/>
          <w:sz w:val="28"/>
          <w:szCs w:val="28"/>
          <w:lang w:val="uk-UA"/>
        </w:rPr>
        <w:t>:</w:t>
      </w:r>
    </w:p>
    <w:p w:rsidR="0024040C" w:rsidRPr="004C603B" w:rsidRDefault="0024040C" w:rsidP="008B60B6">
      <w:pPr>
        <w:shd w:val="clear" w:color="auto" w:fill="FFFFFF"/>
        <w:tabs>
          <w:tab w:val="left" w:pos="1134"/>
        </w:tabs>
        <w:spacing w:line="360" w:lineRule="auto"/>
        <w:ind w:left="720"/>
        <w:jc w:val="both"/>
        <w:rPr>
          <w:rStyle w:val="aff5"/>
          <w:rFonts w:ascii="Times New Roman" w:hAnsi="Times New Roman" w:cs="Times New Roman"/>
          <w:color w:val="auto"/>
          <w:sz w:val="28"/>
          <w:szCs w:val="28"/>
          <w:lang w:val="uk-UA"/>
        </w:rPr>
      </w:pPr>
      <w:r w:rsidRPr="004C603B">
        <w:rPr>
          <w:rStyle w:val="aff5"/>
          <w:rFonts w:ascii="Times New Roman" w:hAnsi="Times New Roman" w:cs="Times New Roman"/>
          <w:color w:val="auto"/>
          <w:sz w:val="28"/>
          <w:szCs w:val="28"/>
          <w:lang w:val="uk-UA"/>
        </w:rPr>
        <w:t xml:space="preserve">https://kegt-rshu.in.ua/images/dustan/trul2.pdf </w:t>
      </w:r>
    </w:p>
    <w:p w:rsidR="0024040C" w:rsidRPr="004C603B" w:rsidRDefault="0024040C" w:rsidP="008B60B6">
      <w:pPr>
        <w:numPr>
          <w:ilvl w:val="0"/>
          <w:numId w:val="60"/>
        </w:numPr>
        <w:shd w:val="clear" w:color="auto" w:fill="FFFFFF"/>
        <w:tabs>
          <w:tab w:val="left" w:pos="1134"/>
        </w:tabs>
        <w:suppressAutoHyphens/>
        <w:spacing w:after="0" w:line="360" w:lineRule="auto"/>
        <w:jc w:val="both"/>
        <w:rPr>
          <w:rStyle w:val="aff5"/>
          <w:rFonts w:ascii="Times New Roman" w:hAnsi="Times New Roman" w:cs="Times New Roman"/>
          <w:color w:val="auto"/>
          <w:sz w:val="28"/>
          <w:szCs w:val="28"/>
          <w:u w:val="none"/>
          <w:lang w:val="uk-UA"/>
        </w:rPr>
      </w:pPr>
      <w:r w:rsidRPr="004C603B">
        <w:rPr>
          <w:rStyle w:val="aff6"/>
          <w:rFonts w:ascii="Times New Roman" w:hAnsi="Times New Roman" w:cs="Times New Roman"/>
          <w:sz w:val="28"/>
          <w:szCs w:val="28"/>
          <w:lang w:val="uk-UA"/>
        </w:rPr>
        <w:lastRenderedPageBreak/>
        <w:t xml:space="preserve"> </w:t>
      </w:r>
      <w:r w:rsidRPr="004C603B">
        <w:rPr>
          <w:rStyle w:val="aff6"/>
          <w:rFonts w:ascii="Times New Roman" w:hAnsi="Times New Roman" w:cs="Times New Roman"/>
          <w:b w:val="0"/>
          <w:sz w:val="28"/>
          <w:szCs w:val="28"/>
          <w:lang w:val="uk-UA"/>
        </w:rPr>
        <w:t>Концепція розвитку туризму та курортів  у тернопільській області до 2020 року</w:t>
      </w:r>
      <w:r w:rsidRPr="004C603B">
        <w:rPr>
          <w:rStyle w:val="aff6"/>
          <w:rFonts w:ascii="Times New Roman" w:hAnsi="Times New Roman" w:cs="Times New Roman"/>
          <w:sz w:val="28"/>
          <w:szCs w:val="28"/>
          <w:lang w:val="uk-UA"/>
        </w:rPr>
        <w:t xml:space="preserve">- </w:t>
      </w:r>
      <w:r w:rsidRPr="004C603B">
        <w:rPr>
          <w:rStyle w:val="aff5"/>
          <w:rFonts w:ascii="Times New Roman" w:hAnsi="Times New Roman" w:cs="Times New Roman"/>
          <w:color w:val="auto"/>
          <w:sz w:val="28"/>
          <w:szCs w:val="28"/>
          <w:u w:val="none"/>
          <w:lang w:val="uk-UA"/>
        </w:rPr>
        <w:t>м. Тернопіль. 2015</w:t>
      </w:r>
    </w:p>
    <w:p w:rsidR="0024040C" w:rsidRPr="0080367E" w:rsidRDefault="0024040C" w:rsidP="008B60B6">
      <w:pPr>
        <w:numPr>
          <w:ilvl w:val="0"/>
          <w:numId w:val="60"/>
        </w:numPr>
        <w:shd w:val="clear" w:color="auto" w:fill="FFFFFF"/>
        <w:tabs>
          <w:tab w:val="left" w:pos="1134"/>
        </w:tabs>
        <w:suppressAutoHyphens/>
        <w:spacing w:after="0" w:line="360" w:lineRule="auto"/>
        <w:jc w:val="both"/>
        <w:rPr>
          <w:rStyle w:val="aff5"/>
          <w:rFonts w:ascii="Times New Roman" w:hAnsi="Times New Roman" w:cs="Times New Roman"/>
          <w:color w:val="auto"/>
          <w:sz w:val="28"/>
          <w:szCs w:val="28"/>
          <w:u w:val="none"/>
          <w:lang w:val="uk-UA"/>
        </w:rPr>
      </w:pPr>
      <w:r w:rsidRPr="0080367E">
        <w:rPr>
          <w:rStyle w:val="aff5"/>
          <w:rFonts w:ascii="Times New Roman" w:hAnsi="Times New Roman" w:cs="Times New Roman"/>
          <w:color w:val="auto"/>
          <w:sz w:val="28"/>
          <w:szCs w:val="28"/>
          <w:u w:val="none"/>
          <w:lang w:val="uk-UA"/>
        </w:rPr>
        <w:t xml:space="preserve"> </w:t>
      </w:r>
      <w:proofErr w:type="spellStart"/>
      <w:r w:rsidRPr="0080367E">
        <w:rPr>
          <w:rStyle w:val="aff5"/>
          <w:rFonts w:ascii="Times New Roman" w:hAnsi="Times New Roman" w:cs="Times New Roman"/>
          <w:color w:val="auto"/>
          <w:sz w:val="28"/>
          <w:szCs w:val="28"/>
          <w:u w:val="none"/>
          <w:lang w:val="uk-UA"/>
        </w:rPr>
        <w:t>Кривов</w:t>
      </w:r>
      <w:proofErr w:type="spellEnd"/>
      <w:r w:rsidRPr="0080367E">
        <w:rPr>
          <w:rStyle w:val="aff5"/>
          <w:rFonts w:ascii="Times New Roman" w:hAnsi="Times New Roman" w:cs="Times New Roman"/>
          <w:color w:val="auto"/>
          <w:sz w:val="28"/>
          <w:szCs w:val="28"/>
          <w:u w:val="none"/>
          <w:lang w:val="uk-UA"/>
        </w:rPr>
        <w:t xml:space="preserve"> С.В. </w:t>
      </w:r>
      <w:proofErr w:type="spellStart"/>
      <w:r w:rsidRPr="0080367E">
        <w:rPr>
          <w:rStyle w:val="aff5"/>
          <w:rFonts w:ascii="Times New Roman" w:hAnsi="Times New Roman" w:cs="Times New Roman"/>
          <w:color w:val="auto"/>
          <w:sz w:val="28"/>
          <w:szCs w:val="28"/>
          <w:u w:val="none"/>
          <w:lang w:val="uk-UA"/>
        </w:rPr>
        <w:t>Определение</w:t>
      </w:r>
      <w:proofErr w:type="spellEnd"/>
      <w:r w:rsidRPr="0080367E">
        <w:rPr>
          <w:rStyle w:val="aff5"/>
          <w:rFonts w:ascii="Times New Roman" w:hAnsi="Times New Roman" w:cs="Times New Roman"/>
          <w:color w:val="auto"/>
          <w:sz w:val="28"/>
          <w:szCs w:val="28"/>
          <w:u w:val="none"/>
          <w:lang w:val="uk-UA"/>
        </w:rPr>
        <w:t xml:space="preserve"> </w:t>
      </w:r>
      <w:proofErr w:type="spellStart"/>
      <w:r w:rsidRPr="0080367E">
        <w:rPr>
          <w:rStyle w:val="aff5"/>
          <w:rFonts w:ascii="Times New Roman" w:hAnsi="Times New Roman" w:cs="Times New Roman"/>
          <w:color w:val="auto"/>
          <w:sz w:val="28"/>
          <w:szCs w:val="28"/>
          <w:u w:val="none"/>
          <w:lang w:val="uk-UA"/>
        </w:rPr>
        <w:t>туристической</w:t>
      </w:r>
      <w:proofErr w:type="spellEnd"/>
      <w:r w:rsidRPr="0080367E">
        <w:rPr>
          <w:rStyle w:val="aff5"/>
          <w:rFonts w:ascii="Times New Roman" w:hAnsi="Times New Roman" w:cs="Times New Roman"/>
          <w:color w:val="auto"/>
          <w:sz w:val="28"/>
          <w:szCs w:val="28"/>
          <w:u w:val="none"/>
          <w:lang w:val="uk-UA"/>
        </w:rPr>
        <w:t xml:space="preserve"> </w:t>
      </w:r>
      <w:proofErr w:type="spellStart"/>
      <w:r w:rsidRPr="0080367E">
        <w:rPr>
          <w:rStyle w:val="aff5"/>
          <w:rFonts w:ascii="Times New Roman" w:hAnsi="Times New Roman" w:cs="Times New Roman"/>
          <w:color w:val="auto"/>
          <w:sz w:val="28"/>
          <w:szCs w:val="28"/>
          <w:u w:val="none"/>
          <w:lang w:val="uk-UA"/>
        </w:rPr>
        <w:t>привлекательности</w:t>
      </w:r>
      <w:proofErr w:type="spellEnd"/>
      <w:r w:rsidRPr="0080367E">
        <w:rPr>
          <w:rStyle w:val="aff5"/>
          <w:rFonts w:ascii="Times New Roman" w:hAnsi="Times New Roman" w:cs="Times New Roman"/>
          <w:color w:val="auto"/>
          <w:sz w:val="28"/>
          <w:szCs w:val="28"/>
          <w:u w:val="none"/>
          <w:lang w:val="uk-UA"/>
        </w:rPr>
        <w:t xml:space="preserve"> </w:t>
      </w:r>
      <w:proofErr w:type="spellStart"/>
      <w:r w:rsidRPr="0080367E">
        <w:rPr>
          <w:rStyle w:val="aff5"/>
          <w:rFonts w:ascii="Times New Roman" w:hAnsi="Times New Roman" w:cs="Times New Roman"/>
          <w:color w:val="auto"/>
          <w:sz w:val="28"/>
          <w:szCs w:val="28"/>
          <w:u w:val="none"/>
          <w:lang w:val="uk-UA"/>
        </w:rPr>
        <w:t>региона</w:t>
      </w:r>
      <w:proofErr w:type="spellEnd"/>
      <w:r w:rsidRPr="0080367E">
        <w:rPr>
          <w:rStyle w:val="aff5"/>
          <w:rFonts w:ascii="Times New Roman" w:hAnsi="Times New Roman" w:cs="Times New Roman"/>
          <w:color w:val="auto"/>
          <w:sz w:val="28"/>
          <w:szCs w:val="28"/>
          <w:u w:val="none"/>
          <w:lang w:val="uk-UA"/>
        </w:rPr>
        <w:t xml:space="preserve"> </w:t>
      </w:r>
      <w:proofErr w:type="spellStart"/>
      <w:r w:rsidRPr="0080367E">
        <w:rPr>
          <w:rStyle w:val="aff5"/>
          <w:rFonts w:ascii="Times New Roman" w:hAnsi="Times New Roman" w:cs="Times New Roman"/>
          <w:color w:val="auto"/>
          <w:sz w:val="28"/>
          <w:szCs w:val="28"/>
          <w:u w:val="none"/>
          <w:lang w:val="uk-UA"/>
        </w:rPr>
        <w:t>Нижегородс</w:t>
      </w:r>
      <w:r w:rsidR="0080367E" w:rsidRPr="0080367E">
        <w:rPr>
          <w:rStyle w:val="aff5"/>
          <w:rFonts w:ascii="Times New Roman" w:hAnsi="Times New Roman" w:cs="Times New Roman"/>
          <w:color w:val="auto"/>
          <w:sz w:val="28"/>
          <w:szCs w:val="28"/>
          <w:u w:val="none"/>
          <w:lang w:val="uk-UA"/>
        </w:rPr>
        <w:t>кая</w:t>
      </w:r>
      <w:proofErr w:type="spellEnd"/>
      <w:r w:rsidR="0080367E" w:rsidRPr="0080367E">
        <w:rPr>
          <w:rStyle w:val="aff5"/>
          <w:rFonts w:ascii="Times New Roman" w:hAnsi="Times New Roman" w:cs="Times New Roman"/>
          <w:color w:val="auto"/>
          <w:sz w:val="28"/>
          <w:szCs w:val="28"/>
          <w:u w:val="none"/>
          <w:lang w:val="uk-UA"/>
        </w:rPr>
        <w:t xml:space="preserve"> область: методики </w:t>
      </w:r>
      <w:proofErr w:type="spellStart"/>
      <w:r w:rsidR="0080367E" w:rsidRPr="0080367E">
        <w:rPr>
          <w:rStyle w:val="aff5"/>
          <w:rFonts w:ascii="Times New Roman" w:hAnsi="Times New Roman" w:cs="Times New Roman"/>
          <w:color w:val="auto"/>
          <w:sz w:val="28"/>
          <w:szCs w:val="28"/>
          <w:u w:val="none"/>
          <w:lang w:val="uk-UA"/>
        </w:rPr>
        <w:t>анализа</w:t>
      </w:r>
      <w:proofErr w:type="spellEnd"/>
      <w:r w:rsidR="0080367E" w:rsidRPr="0080367E">
        <w:rPr>
          <w:rStyle w:val="aff5"/>
          <w:rFonts w:ascii="Times New Roman" w:hAnsi="Times New Roman" w:cs="Times New Roman"/>
          <w:color w:val="auto"/>
          <w:sz w:val="28"/>
          <w:szCs w:val="28"/>
          <w:u w:val="none"/>
          <w:lang w:val="uk-UA"/>
        </w:rPr>
        <w:t xml:space="preserve">: </w:t>
      </w:r>
      <w:proofErr w:type="spellStart"/>
      <w:r w:rsidR="0080367E" w:rsidRPr="0080367E">
        <w:rPr>
          <w:rStyle w:val="aff5"/>
          <w:rFonts w:ascii="Times New Roman" w:hAnsi="Times New Roman" w:cs="Times New Roman"/>
          <w:color w:val="auto"/>
          <w:sz w:val="28"/>
          <w:szCs w:val="28"/>
          <w:u w:val="none"/>
          <w:lang w:val="uk-UA"/>
        </w:rPr>
        <w:t>Вестник</w:t>
      </w:r>
      <w:proofErr w:type="spellEnd"/>
      <w:r w:rsidR="0080367E" w:rsidRPr="0080367E">
        <w:rPr>
          <w:rStyle w:val="aff5"/>
          <w:rFonts w:ascii="Times New Roman" w:hAnsi="Times New Roman" w:cs="Times New Roman"/>
          <w:color w:val="auto"/>
          <w:sz w:val="28"/>
          <w:szCs w:val="28"/>
          <w:u w:val="none"/>
          <w:lang w:val="uk-UA"/>
        </w:rPr>
        <w:t xml:space="preserve"> </w:t>
      </w:r>
      <w:proofErr w:type="spellStart"/>
      <w:r w:rsidRPr="0080367E">
        <w:rPr>
          <w:rStyle w:val="aff5"/>
          <w:rFonts w:ascii="Times New Roman" w:hAnsi="Times New Roman" w:cs="Times New Roman"/>
          <w:color w:val="auto"/>
          <w:sz w:val="28"/>
          <w:szCs w:val="28"/>
          <w:u w:val="none"/>
          <w:lang w:val="uk-UA"/>
        </w:rPr>
        <w:t>Нижегородского</w:t>
      </w:r>
      <w:proofErr w:type="spellEnd"/>
      <w:r w:rsidRPr="0080367E">
        <w:rPr>
          <w:rStyle w:val="aff5"/>
          <w:rFonts w:ascii="Times New Roman" w:hAnsi="Times New Roman" w:cs="Times New Roman"/>
          <w:color w:val="auto"/>
          <w:sz w:val="28"/>
          <w:szCs w:val="28"/>
          <w:u w:val="none"/>
          <w:lang w:val="uk-UA"/>
        </w:rPr>
        <w:t xml:space="preserve"> </w:t>
      </w:r>
      <w:proofErr w:type="spellStart"/>
      <w:r w:rsidRPr="0080367E">
        <w:rPr>
          <w:rStyle w:val="aff5"/>
          <w:rFonts w:ascii="Times New Roman" w:hAnsi="Times New Roman" w:cs="Times New Roman"/>
          <w:color w:val="auto"/>
          <w:sz w:val="28"/>
          <w:szCs w:val="28"/>
          <w:u w:val="none"/>
          <w:lang w:val="uk-UA"/>
        </w:rPr>
        <w:t>гос</w:t>
      </w:r>
      <w:proofErr w:type="spellEnd"/>
      <w:r w:rsidRPr="0080367E">
        <w:rPr>
          <w:rStyle w:val="aff5"/>
          <w:rFonts w:ascii="Times New Roman" w:hAnsi="Times New Roman" w:cs="Times New Roman"/>
          <w:color w:val="auto"/>
          <w:sz w:val="28"/>
          <w:szCs w:val="28"/>
          <w:u w:val="none"/>
          <w:lang w:val="uk-UA"/>
        </w:rPr>
        <w:t>.</w:t>
      </w:r>
      <w:r w:rsidR="007475E5" w:rsidRPr="0080367E">
        <w:rPr>
          <w:rStyle w:val="aff5"/>
          <w:rFonts w:ascii="Times New Roman" w:hAnsi="Times New Roman" w:cs="Times New Roman"/>
          <w:color w:val="auto"/>
          <w:sz w:val="28"/>
          <w:szCs w:val="28"/>
          <w:u w:val="none"/>
          <w:lang w:val="uk-UA"/>
        </w:rPr>
        <w:t xml:space="preserve"> </w:t>
      </w:r>
      <w:proofErr w:type="spellStart"/>
      <w:r w:rsidR="007475E5" w:rsidRPr="0080367E">
        <w:rPr>
          <w:rStyle w:val="aff5"/>
          <w:rFonts w:ascii="Times New Roman" w:hAnsi="Times New Roman" w:cs="Times New Roman"/>
          <w:color w:val="auto"/>
          <w:sz w:val="28"/>
          <w:szCs w:val="28"/>
          <w:u w:val="none"/>
          <w:lang w:val="uk-UA"/>
        </w:rPr>
        <w:t>ун</w:t>
      </w:r>
      <w:proofErr w:type="spellEnd"/>
      <w:r w:rsidR="007475E5" w:rsidRPr="0080367E">
        <w:rPr>
          <w:rStyle w:val="aff5"/>
          <w:rFonts w:ascii="Times New Roman" w:hAnsi="Times New Roman" w:cs="Times New Roman"/>
          <w:color w:val="auto"/>
          <w:sz w:val="28"/>
          <w:szCs w:val="28"/>
          <w:u w:val="none"/>
          <w:lang w:val="uk-UA"/>
        </w:rPr>
        <w:t xml:space="preserve">-та </w:t>
      </w:r>
      <w:proofErr w:type="spellStart"/>
      <w:r w:rsidR="007475E5" w:rsidRPr="0080367E">
        <w:rPr>
          <w:rStyle w:val="aff5"/>
          <w:rFonts w:ascii="Times New Roman" w:hAnsi="Times New Roman" w:cs="Times New Roman"/>
          <w:color w:val="auto"/>
          <w:sz w:val="28"/>
          <w:szCs w:val="28"/>
          <w:u w:val="none"/>
          <w:lang w:val="uk-UA"/>
        </w:rPr>
        <w:t>им</w:t>
      </w:r>
      <w:proofErr w:type="spellEnd"/>
      <w:r w:rsidR="007475E5" w:rsidRPr="0080367E">
        <w:rPr>
          <w:rStyle w:val="aff5"/>
          <w:rFonts w:ascii="Times New Roman" w:hAnsi="Times New Roman" w:cs="Times New Roman"/>
          <w:color w:val="auto"/>
          <w:sz w:val="28"/>
          <w:szCs w:val="28"/>
          <w:u w:val="none"/>
          <w:lang w:val="uk-UA"/>
        </w:rPr>
        <w:t xml:space="preserve">. Н.И. Лобачевского. </w:t>
      </w:r>
      <w:r w:rsidR="007F6B83">
        <w:rPr>
          <w:rStyle w:val="aff5"/>
          <w:rFonts w:ascii="Times New Roman" w:hAnsi="Times New Roman" w:cs="Times New Roman"/>
          <w:color w:val="auto"/>
          <w:sz w:val="28"/>
          <w:szCs w:val="28"/>
          <w:u w:val="none"/>
          <w:lang w:val="uk-UA"/>
        </w:rPr>
        <w:t>2011. С. 86-103</w:t>
      </w:r>
      <w:r w:rsidRPr="0080367E">
        <w:rPr>
          <w:rStyle w:val="aff5"/>
          <w:rFonts w:ascii="Times New Roman" w:hAnsi="Times New Roman" w:cs="Times New Roman"/>
          <w:color w:val="auto"/>
          <w:sz w:val="28"/>
          <w:szCs w:val="28"/>
          <w:u w:val="none"/>
          <w:lang w:val="uk-UA"/>
        </w:rPr>
        <w:t xml:space="preserve">. </w:t>
      </w:r>
    </w:p>
    <w:p w:rsidR="0024040C" w:rsidRPr="004C603B" w:rsidRDefault="0024040C" w:rsidP="008B60B6">
      <w:pPr>
        <w:numPr>
          <w:ilvl w:val="0"/>
          <w:numId w:val="60"/>
        </w:numPr>
        <w:shd w:val="clear" w:color="auto" w:fill="FFFFFF"/>
        <w:tabs>
          <w:tab w:val="left" w:pos="1134"/>
        </w:tabs>
        <w:suppressAutoHyphens/>
        <w:spacing w:after="0" w:line="360" w:lineRule="auto"/>
        <w:jc w:val="both"/>
        <w:rPr>
          <w:rStyle w:val="aff5"/>
          <w:rFonts w:ascii="Times New Roman" w:hAnsi="Times New Roman" w:cs="Times New Roman"/>
          <w:color w:val="auto"/>
          <w:sz w:val="28"/>
          <w:szCs w:val="28"/>
          <w:lang w:val="uk-UA"/>
        </w:rPr>
      </w:pPr>
      <w:r w:rsidRPr="004C603B">
        <w:rPr>
          <w:rStyle w:val="aff5"/>
          <w:rFonts w:ascii="Times New Roman" w:hAnsi="Times New Roman" w:cs="Times New Roman"/>
          <w:color w:val="auto"/>
          <w:sz w:val="28"/>
          <w:szCs w:val="28"/>
          <w:u w:val="none"/>
          <w:lang w:val="uk-UA"/>
        </w:rPr>
        <w:t>Мандрівками печерами України: від Тернопільщини до Соледара.</w:t>
      </w:r>
      <w:r w:rsidRPr="007F6B83">
        <w:rPr>
          <w:rStyle w:val="aff5"/>
          <w:rFonts w:ascii="Times New Roman" w:hAnsi="Times New Roman" w:cs="Times New Roman"/>
          <w:color w:val="auto"/>
          <w:sz w:val="28"/>
          <w:szCs w:val="28"/>
          <w:u w:val="none"/>
          <w:lang w:val="uk-UA"/>
        </w:rPr>
        <w:t xml:space="preserve"> </w:t>
      </w:r>
      <w:r w:rsidRPr="004C603B">
        <w:rPr>
          <w:rFonts w:ascii="Times New Roman" w:hAnsi="Times New Roman" w:cs="Times New Roman"/>
          <w:sz w:val="28"/>
          <w:szCs w:val="28"/>
          <w:lang w:val="uk-UA"/>
        </w:rPr>
        <w:t>URL</w:t>
      </w:r>
      <w:r w:rsidR="004C603B" w:rsidRPr="004C603B">
        <w:rPr>
          <w:rFonts w:ascii="Times New Roman" w:hAnsi="Times New Roman" w:cs="Times New Roman"/>
          <w:sz w:val="28"/>
          <w:szCs w:val="28"/>
          <w:lang w:val="uk-UA"/>
        </w:rPr>
        <w:t>:</w:t>
      </w:r>
      <w:r w:rsidRPr="004C603B">
        <w:rPr>
          <w:rFonts w:ascii="Times New Roman" w:hAnsi="Times New Roman" w:cs="Times New Roman"/>
          <w:sz w:val="28"/>
          <w:szCs w:val="28"/>
          <w:lang w:val="uk-UA"/>
        </w:rPr>
        <w:t xml:space="preserve"> </w:t>
      </w:r>
      <w:hyperlink r:id="rId75" w:history="1">
        <w:r w:rsidRPr="004C603B">
          <w:rPr>
            <w:rStyle w:val="aff5"/>
            <w:rFonts w:ascii="Times New Roman" w:hAnsi="Times New Roman" w:cs="Times New Roman"/>
            <w:color w:val="auto"/>
            <w:sz w:val="28"/>
            <w:szCs w:val="28"/>
            <w:lang w:val="uk-UA"/>
          </w:rPr>
          <w:t>https://hromadske.radio/podcasts/putivnyk/putivnyk-pechery</w:t>
        </w:r>
      </w:hyperlink>
    </w:p>
    <w:p w:rsidR="0024040C" w:rsidRPr="004C603B" w:rsidRDefault="0024040C" w:rsidP="008B60B6">
      <w:pPr>
        <w:numPr>
          <w:ilvl w:val="0"/>
          <w:numId w:val="60"/>
        </w:numPr>
        <w:shd w:val="clear" w:color="auto" w:fill="FFFFFF"/>
        <w:tabs>
          <w:tab w:val="left" w:pos="1134"/>
        </w:tabs>
        <w:suppressAutoHyphens/>
        <w:spacing w:after="0" w:line="360" w:lineRule="auto"/>
        <w:jc w:val="both"/>
        <w:rPr>
          <w:rStyle w:val="aff5"/>
          <w:rFonts w:ascii="Times New Roman" w:hAnsi="Times New Roman" w:cs="Times New Roman"/>
          <w:color w:val="auto"/>
          <w:sz w:val="28"/>
          <w:szCs w:val="28"/>
          <w:lang w:val="uk-UA"/>
        </w:rPr>
      </w:pPr>
      <w:r w:rsidRPr="004C603B">
        <w:rPr>
          <w:rFonts w:ascii="Times New Roman" w:hAnsi="Times New Roman" w:cs="Times New Roman"/>
          <w:bCs/>
          <w:sz w:val="28"/>
          <w:szCs w:val="28"/>
          <w:lang w:val="uk-UA"/>
        </w:rPr>
        <w:t xml:space="preserve"> Мапа Оптимістичної печери</w:t>
      </w:r>
      <w:r w:rsidRPr="004C603B">
        <w:rPr>
          <w:rFonts w:ascii="Times New Roman" w:hAnsi="Times New Roman" w:cs="Times New Roman"/>
          <w:b/>
          <w:bCs/>
          <w:sz w:val="28"/>
          <w:szCs w:val="28"/>
          <w:lang w:val="uk-UA"/>
        </w:rPr>
        <w:t xml:space="preserve">. </w:t>
      </w:r>
      <w:r w:rsidR="004C603B" w:rsidRPr="004C603B">
        <w:rPr>
          <w:rFonts w:ascii="Times New Roman" w:hAnsi="Times New Roman" w:cs="Times New Roman"/>
          <w:sz w:val="28"/>
          <w:szCs w:val="28"/>
          <w:lang w:val="uk-UA"/>
        </w:rPr>
        <w:t>URL:</w:t>
      </w:r>
      <w:r w:rsidRPr="004C603B">
        <w:rPr>
          <w:rFonts w:ascii="Times New Roman" w:hAnsi="Times New Roman" w:cs="Times New Roman"/>
          <w:sz w:val="28"/>
          <w:szCs w:val="28"/>
          <w:lang w:val="uk-UA"/>
        </w:rPr>
        <w:t xml:space="preserve"> </w:t>
      </w:r>
      <w:hyperlink r:id="rId76" w:history="1">
        <w:r w:rsidRPr="004C603B">
          <w:rPr>
            <w:rStyle w:val="aff5"/>
            <w:rFonts w:ascii="Times New Roman" w:hAnsi="Times New Roman" w:cs="Times New Roman"/>
            <w:color w:val="auto"/>
            <w:sz w:val="28"/>
            <w:szCs w:val="28"/>
            <w:lang w:val="en-US"/>
          </w:rPr>
          <w:t>http</w:t>
        </w:r>
        <w:r w:rsidRPr="00FD7C4D">
          <w:rPr>
            <w:rStyle w:val="aff5"/>
            <w:rFonts w:ascii="Times New Roman" w:hAnsi="Times New Roman" w:cs="Times New Roman"/>
            <w:color w:val="auto"/>
            <w:sz w:val="28"/>
            <w:szCs w:val="28"/>
          </w:rPr>
          <w:t>://</w:t>
        </w:r>
        <w:r w:rsidRPr="004C603B">
          <w:rPr>
            <w:rStyle w:val="aff5"/>
            <w:rFonts w:ascii="Times New Roman" w:hAnsi="Times New Roman" w:cs="Times New Roman"/>
            <w:color w:val="auto"/>
            <w:sz w:val="28"/>
            <w:szCs w:val="28"/>
            <w:lang w:val="en-US"/>
          </w:rPr>
          <w:t>extreme</w:t>
        </w:r>
        <w:r w:rsidRPr="00FD7C4D">
          <w:rPr>
            <w:rStyle w:val="aff5"/>
            <w:rFonts w:ascii="Times New Roman" w:hAnsi="Times New Roman" w:cs="Times New Roman"/>
            <w:color w:val="auto"/>
            <w:sz w:val="28"/>
            <w:szCs w:val="28"/>
          </w:rPr>
          <w:t>.</w:t>
        </w:r>
        <w:proofErr w:type="spellStart"/>
        <w:r w:rsidRPr="004C603B">
          <w:rPr>
            <w:rStyle w:val="aff5"/>
            <w:rFonts w:ascii="Times New Roman" w:hAnsi="Times New Roman" w:cs="Times New Roman"/>
            <w:color w:val="auto"/>
            <w:sz w:val="28"/>
            <w:szCs w:val="28"/>
            <w:lang w:val="en-US"/>
          </w:rPr>
          <w:t>lviv</w:t>
        </w:r>
        <w:proofErr w:type="spellEnd"/>
        <w:r w:rsidRPr="00FD7C4D">
          <w:rPr>
            <w:rStyle w:val="aff5"/>
            <w:rFonts w:ascii="Times New Roman" w:hAnsi="Times New Roman" w:cs="Times New Roman"/>
            <w:color w:val="auto"/>
            <w:sz w:val="28"/>
            <w:szCs w:val="28"/>
          </w:rPr>
          <w:t>.</w:t>
        </w:r>
        <w:proofErr w:type="spellStart"/>
        <w:r w:rsidRPr="004C603B">
          <w:rPr>
            <w:rStyle w:val="aff5"/>
            <w:rFonts w:ascii="Times New Roman" w:hAnsi="Times New Roman" w:cs="Times New Roman"/>
            <w:color w:val="auto"/>
            <w:sz w:val="28"/>
            <w:szCs w:val="28"/>
            <w:lang w:val="en-US"/>
          </w:rPr>
          <w:t>ua</w:t>
        </w:r>
        <w:proofErr w:type="spellEnd"/>
        <w:r w:rsidRPr="00FD7C4D">
          <w:rPr>
            <w:rStyle w:val="aff5"/>
            <w:rFonts w:ascii="Times New Roman" w:hAnsi="Times New Roman" w:cs="Times New Roman"/>
            <w:color w:val="auto"/>
            <w:sz w:val="28"/>
            <w:szCs w:val="28"/>
          </w:rPr>
          <w:t>/</w:t>
        </w:r>
        <w:r w:rsidRPr="004C603B">
          <w:rPr>
            <w:rStyle w:val="aff5"/>
            <w:rFonts w:ascii="Times New Roman" w:hAnsi="Times New Roman" w:cs="Times New Roman"/>
            <w:color w:val="auto"/>
            <w:sz w:val="28"/>
            <w:szCs w:val="28"/>
            <w:lang w:val="en-US"/>
          </w:rPr>
          <w:t>forum</w:t>
        </w:r>
        <w:r w:rsidRPr="00FD7C4D">
          <w:rPr>
            <w:rStyle w:val="aff5"/>
            <w:rFonts w:ascii="Times New Roman" w:hAnsi="Times New Roman" w:cs="Times New Roman"/>
            <w:color w:val="auto"/>
            <w:sz w:val="28"/>
            <w:szCs w:val="28"/>
          </w:rPr>
          <w:t>/</w:t>
        </w:r>
        <w:proofErr w:type="spellStart"/>
        <w:r w:rsidRPr="004C603B">
          <w:rPr>
            <w:rStyle w:val="aff5"/>
            <w:rFonts w:ascii="Times New Roman" w:hAnsi="Times New Roman" w:cs="Times New Roman"/>
            <w:color w:val="auto"/>
            <w:sz w:val="28"/>
            <w:szCs w:val="28"/>
            <w:lang w:val="en-US"/>
          </w:rPr>
          <w:t>viewtopic</w:t>
        </w:r>
        <w:proofErr w:type="spellEnd"/>
        <w:r w:rsidRPr="00FD7C4D">
          <w:rPr>
            <w:rStyle w:val="aff5"/>
            <w:rFonts w:ascii="Times New Roman" w:hAnsi="Times New Roman" w:cs="Times New Roman"/>
            <w:color w:val="auto"/>
            <w:sz w:val="28"/>
            <w:szCs w:val="28"/>
          </w:rPr>
          <w:t>.</w:t>
        </w:r>
        <w:r w:rsidRPr="004C603B">
          <w:rPr>
            <w:rStyle w:val="aff5"/>
            <w:rFonts w:ascii="Times New Roman" w:hAnsi="Times New Roman" w:cs="Times New Roman"/>
            <w:color w:val="auto"/>
            <w:sz w:val="28"/>
            <w:szCs w:val="28"/>
            <w:lang w:val="en-US"/>
          </w:rPr>
          <w:t>php</w:t>
        </w:r>
        <w:r w:rsidRPr="00FD7C4D">
          <w:rPr>
            <w:rStyle w:val="aff5"/>
            <w:rFonts w:ascii="Times New Roman" w:hAnsi="Times New Roman" w:cs="Times New Roman"/>
            <w:color w:val="auto"/>
            <w:sz w:val="28"/>
            <w:szCs w:val="28"/>
          </w:rPr>
          <w:t>?</w:t>
        </w:r>
        <w:r w:rsidRPr="004C603B">
          <w:rPr>
            <w:rStyle w:val="aff5"/>
            <w:rFonts w:ascii="Times New Roman" w:hAnsi="Times New Roman" w:cs="Times New Roman"/>
            <w:color w:val="auto"/>
            <w:sz w:val="28"/>
            <w:szCs w:val="28"/>
            <w:lang w:val="en-US"/>
          </w:rPr>
          <w:t>t</w:t>
        </w:r>
        <w:r w:rsidRPr="00FD7C4D">
          <w:rPr>
            <w:rStyle w:val="aff5"/>
            <w:rFonts w:ascii="Times New Roman" w:hAnsi="Times New Roman" w:cs="Times New Roman"/>
            <w:color w:val="auto"/>
            <w:sz w:val="28"/>
            <w:szCs w:val="28"/>
          </w:rPr>
          <w:t>=1413</w:t>
        </w:r>
      </w:hyperlink>
    </w:p>
    <w:p w:rsidR="0024040C" w:rsidRPr="0080367E" w:rsidRDefault="0024040C" w:rsidP="008B60B6">
      <w:pPr>
        <w:numPr>
          <w:ilvl w:val="0"/>
          <w:numId w:val="60"/>
        </w:numPr>
        <w:shd w:val="clear" w:color="auto" w:fill="FFFFFF"/>
        <w:tabs>
          <w:tab w:val="left" w:pos="1134"/>
        </w:tabs>
        <w:suppressAutoHyphens/>
        <w:spacing w:after="0" w:line="360" w:lineRule="auto"/>
        <w:jc w:val="both"/>
        <w:rPr>
          <w:rStyle w:val="aff5"/>
          <w:rFonts w:ascii="Times New Roman" w:hAnsi="Times New Roman" w:cs="Times New Roman"/>
          <w:color w:val="auto"/>
          <w:sz w:val="28"/>
          <w:szCs w:val="28"/>
          <w:u w:val="none"/>
          <w:lang w:val="uk-UA"/>
        </w:rPr>
      </w:pPr>
      <w:r w:rsidRPr="0080367E">
        <w:rPr>
          <w:rStyle w:val="aff5"/>
          <w:rFonts w:ascii="Times New Roman" w:hAnsi="Times New Roman" w:cs="Times New Roman"/>
          <w:color w:val="auto"/>
          <w:sz w:val="28"/>
          <w:szCs w:val="28"/>
          <w:u w:val="none"/>
          <w:lang w:val="uk-UA"/>
        </w:rPr>
        <w:t xml:space="preserve"> </w:t>
      </w:r>
      <w:proofErr w:type="spellStart"/>
      <w:r w:rsidRPr="0080367E">
        <w:rPr>
          <w:rStyle w:val="aff5"/>
          <w:rFonts w:ascii="Times New Roman" w:hAnsi="Times New Roman" w:cs="Times New Roman"/>
          <w:color w:val="auto"/>
          <w:sz w:val="28"/>
          <w:szCs w:val="28"/>
          <w:u w:val="none"/>
          <w:lang w:val="uk-UA"/>
        </w:rPr>
        <w:t>Масляк</w:t>
      </w:r>
      <w:proofErr w:type="spellEnd"/>
      <w:r w:rsidRPr="0080367E">
        <w:rPr>
          <w:rStyle w:val="aff5"/>
          <w:rFonts w:ascii="Times New Roman" w:hAnsi="Times New Roman" w:cs="Times New Roman"/>
          <w:color w:val="auto"/>
          <w:sz w:val="28"/>
          <w:szCs w:val="28"/>
          <w:u w:val="none"/>
          <w:lang w:val="uk-UA"/>
        </w:rPr>
        <w:t xml:space="preserve"> П.О. Рекреаційна географія. Київ: Знання, 2008. 343 с. </w:t>
      </w:r>
    </w:p>
    <w:p w:rsidR="0024040C" w:rsidRPr="004C603B" w:rsidRDefault="0024040C" w:rsidP="008B60B6">
      <w:pPr>
        <w:numPr>
          <w:ilvl w:val="0"/>
          <w:numId w:val="60"/>
        </w:numPr>
        <w:shd w:val="clear" w:color="auto" w:fill="FFFFFF"/>
        <w:tabs>
          <w:tab w:val="left" w:pos="1134"/>
        </w:tabs>
        <w:suppressAutoHyphens/>
        <w:spacing w:after="0" w:line="360" w:lineRule="auto"/>
        <w:jc w:val="both"/>
        <w:rPr>
          <w:rStyle w:val="aff5"/>
          <w:rFonts w:ascii="Times New Roman" w:hAnsi="Times New Roman" w:cs="Times New Roman"/>
          <w:color w:val="auto"/>
          <w:sz w:val="28"/>
          <w:szCs w:val="28"/>
          <w:lang w:val="uk-UA"/>
        </w:rPr>
      </w:pPr>
      <w:r w:rsidRPr="004C603B">
        <w:rPr>
          <w:rStyle w:val="aff5"/>
          <w:rFonts w:ascii="Times New Roman" w:hAnsi="Times New Roman" w:cs="Times New Roman"/>
          <w:color w:val="auto"/>
          <w:sz w:val="28"/>
          <w:szCs w:val="28"/>
          <w:u w:val="none"/>
          <w:lang w:val="uk-UA"/>
        </w:rPr>
        <w:t xml:space="preserve"> Меморіальний музей Соломії Крушельницької. </w:t>
      </w:r>
      <w:r w:rsidRPr="004C603B">
        <w:rPr>
          <w:rFonts w:ascii="Times New Roman" w:hAnsi="Times New Roman" w:cs="Times New Roman"/>
          <w:sz w:val="28"/>
          <w:szCs w:val="28"/>
          <w:lang w:val="uk-UA"/>
        </w:rPr>
        <w:t>URL</w:t>
      </w:r>
      <w:r w:rsidR="004C603B" w:rsidRPr="004C603B">
        <w:rPr>
          <w:rFonts w:ascii="Times New Roman" w:hAnsi="Times New Roman" w:cs="Times New Roman"/>
          <w:sz w:val="28"/>
          <w:szCs w:val="28"/>
          <w:lang w:val="uk-UA"/>
        </w:rPr>
        <w:t xml:space="preserve">: </w:t>
      </w:r>
      <w:r w:rsidRPr="004C603B">
        <w:rPr>
          <w:rStyle w:val="aff5"/>
          <w:rFonts w:ascii="Times New Roman" w:hAnsi="Times New Roman" w:cs="Times New Roman"/>
          <w:color w:val="auto"/>
          <w:sz w:val="28"/>
          <w:szCs w:val="28"/>
          <w:lang w:val="uk-UA"/>
        </w:rPr>
        <w:t xml:space="preserve">https://tobm.org.ua/memorialnyy-muzey-solomiyi-krushelnytskoyi/ </w:t>
      </w:r>
    </w:p>
    <w:p w:rsidR="0024040C" w:rsidRPr="004C603B" w:rsidRDefault="0024040C" w:rsidP="008B60B6">
      <w:pPr>
        <w:numPr>
          <w:ilvl w:val="0"/>
          <w:numId w:val="60"/>
        </w:numPr>
        <w:shd w:val="clear" w:color="auto" w:fill="FFFFFF"/>
        <w:tabs>
          <w:tab w:val="left" w:pos="1134"/>
        </w:tabs>
        <w:suppressAutoHyphens/>
        <w:spacing w:after="0" w:line="360" w:lineRule="auto"/>
        <w:jc w:val="both"/>
        <w:rPr>
          <w:rStyle w:val="aff5"/>
          <w:rFonts w:ascii="Times New Roman" w:hAnsi="Times New Roman" w:cs="Times New Roman"/>
          <w:color w:val="auto"/>
          <w:sz w:val="28"/>
          <w:szCs w:val="28"/>
          <w:lang w:val="uk-UA"/>
        </w:rPr>
      </w:pPr>
      <w:r w:rsidRPr="004C603B">
        <w:rPr>
          <w:rStyle w:val="aff5"/>
          <w:rFonts w:ascii="Times New Roman" w:hAnsi="Times New Roman" w:cs="Times New Roman"/>
          <w:color w:val="auto"/>
          <w:sz w:val="28"/>
          <w:szCs w:val="28"/>
          <w:u w:val="none"/>
          <w:lang w:val="uk-UA"/>
        </w:rPr>
        <w:t xml:space="preserve"> Мережа природно-заповідного фонду. Управління екології та природних ресурсів Тернопільської обласної державної адміністрації. </w:t>
      </w:r>
      <w:r w:rsidR="004C603B" w:rsidRPr="004C603B">
        <w:rPr>
          <w:rFonts w:ascii="Times New Roman" w:hAnsi="Times New Roman" w:cs="Times New Roman"/>
          <w:sz w:val="28"/>
          <w:szCs w:val="28"/>
          <w:lang w:val="uk-UA"/>
        </w:rPr>
        <w:t>URL:</w:t>
      </w:r>
      <w:r w:rsidRPr="004C603B">
        <w:rPr>
          <w:rFonts w:ascii="Times New Roman" w:hAnsi="Times New Roman" w:cs="Times New Roman"/>
          <w:sz w:val="28"/>
          <w:szCs w:val="28"/>
          <w:lang w:val="uk-UA"/>
        </w:rPr>
        <w:t xml:space="preserve"> </w:t>
      </w:r>
      <w:r w:rsidRPr="004C603B">
        <w:rPr>
          <w:rStyle w:val="aff5"/>
          <w:rFonts w:ascii="Times New Roman" w:hAnsi="Times New Roman" w:cs="Times New Roman"/>
          <w:color w:val="auto"/>
          <w:sz w:val="28"/>
          <w:szCs w:val="28"/>
          <w:lang w:val="uk-UA"/>
        </w:rPr>
        <w:t>http://www.ecoternopil.gov.ua</w:t>
      </w:r>
    </w:p>
    <w:p w:rsidR="0024040C" w:rsidRPr="004C603B" w:rsidRDefault="0024040C" w:rsidP="008B60B6">
      <w:pPr>
        <w:numPr>
          <w:ilvl w:val="0"/>
          <w:numId w:val="60"/>
        </w:numPr>
        <w:shd w:val="clear" w:color="auto" w:fill="FFFFFF"/>
        <w:tabs>
          <w:tab w:val="left" w:pos="1134"/>
        </w:tabs>
        <w:suppressAutoHyphens/>
        <w:spacing w:after="0" w:line="360" w:lineRule="auto"/>
        <w:jc w:val="both"/>
        <w:rPr>
          <w:rStyle w:val="aff5"/>
          <w:rFonts w:ascii="Times New Roman" w:hAnsi="Times New Roman" w:cs="Times New Roman"/>
          <w:color w:val="auto"/>
          <w:sz w:val="28"/>
          <w:szCs w:val="28"/>
          <w:lang w:val="uk-UA"/>
        </w:rPr>
      </w:pPr>
      <w:r w:rsidRPr="004C603B">
        <w:rPr>
          <w:rStyle w:val="aff5"/>
          <w:rFonts w:ascii="Times New Roman" w:hAnsi="Times New Roman" w:cs="Times New Roman"/>
          <w:color w:val="auto"/>
          <w:sz w:val="28"/>
          <w:szCs w:val="28"/>
          <w:u w:val="none"/>
          <w:lang w:val="uk-UA"/>
        </w:rPr>
        <w:t xml:space="preserve"> </w:t>
      </w:r>
      <w:r w:rsidRPr="004C603B">
        <w:rPr>
          <w:rStyle w:val="aff6"/>
          <w:rFonts w:ascii="Times New Roman" w:hAnsi="Times New Roman" w:cs="Times New Roman"/>
          <w:b w:val="0"/>
          <w:sz w:val="28"/>
          <w:szCs w:val="28"/>
          <w:lang w:val="uk-UA"/>
        </w:rPr>
        <w:t xml:space="preserve">Монастир отців </w:t>
      </w:r>
      <w:proofErr w:type="spellStart"/>
      <w:r w:rsidRPr="004C603B">
        <w:rPr>
          <w:rStyle w:val="aff6"/>
          <w:rFonts w:ascii="Times New Roman" w:hAnsi="Times New Roman" w:cs="Times New Roman"/>
          <w:b w:val="0"/>
          <w:sz w:val="28"/>
          <w:szCs w:val="28"/>
          <w:lang w:val="uk-UA"/>
        </w:rPr>
        <w:t>Василіян</w:t>
      </w:r>
      <w:proofErr w:type="spellEnd"/>
      <w:r w:rsidRPr="004C603B">
        <w:rPr>
          <w:rStyle w:val="aff6"/>
          <w:rFonts w:ascii="Times New Roman" w:hAnsi="Times New Roman" w:cs="Times New Roman"/>
          <w:b w:val="0"/>
          <w:sz w:val="28"/>
          <w:szCs w:val="28"/>
          <w:lang w:val="uk-UA"/>
        </w:rPr>
        <w:t xml:space="preserve"> </w:t>
      </w:r>
      <w:proofErr w:type="spellStart"/>
      <w:r w:rsidRPr="004C603B">
        <w:rPr>
          <w:rStyle w:val="aff6"/>
          <w:rFonts w:ascii="Times New Roman" w:hAnsi="Times New Roman" w:cs="Times New Roman"/>
          <w:b w:val="0"/>
          <w:sz w:val="28"/>
          <w:szCs w:val="28"/>
          <w:lang w:val="uk-UA"/>
        </w:rPr>
        <w:t>Воздвиження</w:t>
      </w:r>
      <w:proofErr w:type="spellEnd"/>
      <w:r w:rsidRPr="004C603B">
        <w:rPr>
          <w:rStyle w:val="aff6"/>
          <w:rFonts w:ascii="Times New Roman" w:hAnsi="Times New Roman" w:cs="Times New Roman"/>
          <w:b w:val="0"/>
          <w:sz w:val="28"/>
          <w:szCs w:val="28"/>
          <w:lang w:val="uk-UA"/>
        </w:rPr>
        <w:t xml:space="preserve"> Чесного Хреста Господнього. (1751-1770р.р.)</w:t>
      </w:r>
      <w:r w:rsidRPr="004C603B">
        <w:rPr>
          <w:rStyle w:val="aff5"/>
          <w:rFonts w:ascii="Times New Roman" w:hAnsi="Times New Roman" w:cs="Times New Roman"/>
          <w:b/>
          <w:color w:val="auto"/>
          <w:sz w:val="28"/>
          <w:szCs w:val="28"/>
          <w:u w:val="none"/>
          <w:lang w:val="uk-UA"/>
        </w:rPr>
        <w:t>/(</w:t>
      </w:r>
      <w:r w:rsidRPr="004C603B">
        <w:rPr>
          <w:rStyle w:val="aff5"/>
          <w:rFonts w:ascii="Times New Roman" w:hAnsi="Times New Roman" w:cs="Times New Roman"/>
          <w:color w:val="auto"/>
          <w:sz w:val="28"/>
          <w:szCs w:val="28"/>
          <w:u w:val="none"/>
          <w:lang w:val="uk-UA"/>
        </w:rPr>
        <w:t xml:space="preserve">2012). </w:t>
      </w:r>
      <w:r w:rsidRPr="004C603B">
        <w:rPr>
          <w:rFonts w:ascii="Times New Roman" w:hAnsi="Times New Roman" w:cs="Times New Roman"/>
          <w:sz w:val="28"/>
          <w:szCs w:val="28"/>
          <w:lang w:val="uk-UA"/>
        </w:rPr>
        <w:t>URL</w:t>
      </w:r>
      <w:r w:rsidR="004C603B" w:rsidRPr="004C603B">
        <w:rPr>
          <w:rFonts w:ascii="Times New Roman" w:hAnsi="Times New Roman" w:cs="Times New Roman"/>
          <w:sz w:val="28"/>
          <w:szCs w:val="28"/>
          <w:lang w:val="uk-UA"/>
        </w:rPr>
        <w:t>:</w:t>
      </w:r>
      <w:r w:rsidRPr="004C603B">
        <w:rPr>
          <w:rFonts w:ascii="Times New Roman" w:hAnsi="Times New Roman" w:cs="Times New Roman"/>
          <w:sz w:val="28"/>
          <w:szCs w:val="28"/>
          <w:lang w:val="uk-UA"/>
        </w:rPr>
        <w:t xml:space="preserve"> </w:t>
      </w:r>
      <w:r w:rsidRPr="004C603B">
        <w:rPr>
          <w:rStyle w:val="aff5"/>
          <w:rFonts w:ascii="Times New Roman" w:hAnsi="Times New Roman" w:cs="Times New Roman"/>
          <w:color w:val="auto"/>
          <w:sz w:val="28"/>
          <w:szCs w:val="28"/>
          <w:lang w:val="uk-UA"/>
        </w:rPr>
        <w:t>https://templesua.jimdofree.com/%D0%BC%D0%BE%D0%BD%D0%B0%D1%81%D1%82%D0%B8%D1%80%D1%96/%D0%B1%D1%83%D1%87%D0%B0%D1%87/</w:t>
      </w:r>
    </w:p>
    <w:p w:rsidR="0024040C" w:rsidRPr="0080367E" w:rsidRDefault="0024040C" w:rsidP="008B60B6">
      <w:pPr>
        <w:numPr>
          <w:ilvl w:val="0"/>
          <w:numId w:val="60"/>
        </w:numPr>
        <w:shd w:val="clear" w:color="auto" w:fill="FFFFFF"/>
        <w:tabs>
          <w:tab w:val="left" w:pos="1134"/>
        </w:tabs>
        <w:suppressAutoHyphens/>
        <w:spacing w:after="0" w:line="360" w:lineRule="auto"/>
        <w:jc w:val="both"/>
        <w:rPr>
          <w:rStyle w:val="aff5"/>
          <w:rFonts w:ascii="Times New Roman" w:hAnsi="Times New Roman" w:cs="Times New Roman"/>
          <w:color w:val="auto"/>
          <w:sz w:val="28"/>
          <w:szCs w:val="28"/>
          <w:u w:val="none"/>
          <w:lang w:val="uk-UA"/>
        </w:rPr>
      </w:pPr>
      <w:r w:rsidRPr="0080367E">
        <w:rPr>
          <w:rStyle w:val="aff5"/>
          <w:rFonts w:ascii="Times New Roman" w:hAnsi="Times New Roman" w:cs="Times New Roman"/>
          <w:color w:val="auto"/>
          <w:sz w:val="28"/>
          <w:szCs w:val="28"/>
          <w:u w:val="none"/>
          <w:lang w:val="uk-UA"/>
        </w:rPr>
        <w:t xml:space="preserve"> </w:t>
      </w:r>
      <w:proofErr w:type="spellStart"/>
      <w:r w:rsidRPr="0080367E">
        <w:rPr>
          <w:rStyle w:val="aff5"/>
          <w:rFonts w:ascii="Times New Roman" w:hAnsi="Times New Roman" w:cs="Times New Roman"/>
          <w:color w:val="auto"/>
          <w:sz w:val="28"/>
          <w:szCs w:val="28"/>
          <w:u w:val="none"/>
          <w:lang w:val="uk-UA"/>
        </w:rPr>
        <w:t>Мухина</w:t>
      </w:r>
      <w:proofErr w:type="spellEnd"/>
      <w:r w:rsidRPr="0080367E">
        <w:rPr>
          <w:rStyle w:val="aff5"/>
          <w:rFonts w:ascii="Times New Roman" w:hAnsi="Times New Roman" w:cs="Times New Roman"/>
          <w:color w:val="auto"/>
          <w:sz w:val="28"/>
          <w:szCs w:val="28"/>
          <w:u w:val="none"/>
          <w:lang w:val="uk-UA"/>
        </w:rPr>
        <w:t xml:space="preserve"> Л.И. </w:t>
      </w:r>
      <w:proofErr w:type="spellStart"/>
      <w:r w:rsidRPr="0080367E">
        <w:rPr>
          <w:rStyle w:val="aff5"/>
          <w:rFonts w:ascii="Times New Roman" w:hAnsi="Times New Roman" w:cs="Times New Roman"/>
          <w:color w:val="auto"/>
          <w:sz w:val="28"/>
          <w:szCs w:val="28"/>
          <w:u w:val="none"/>
          <w:lang w:val="uk-UA"/>
        </w:rPr>
        <w:t>Опыт</w:t>
      </w:r>
      <w:proofErr w:type="spellEnd"/>
      <w:r w:rsidRPr="0080367E">
        <w:rPr>
          <w:rStyle w:val="aff5"/>
          <w:rFonts w:ascii="Times New Roman" w:hAnsi="Times New Roman" w:cs="Times New Roman"/>
          <w:color w:val="auto"/>
          <w:sz w:val="28"/>
          <w:szCs w:val="28"/>
          <w:u w:val="none"/>
          <w:lang w:val="uk-UA"/>
        </w:rPr>
        <w:t xml:space="preserve"> </w:t>
      </w:r>
      <w:proofErr w:type="spellStart"/>
      <w:r w:rsidRPr="0080367E">
        <w:rPr>
          <w:rStyle w:val="aff5"/>
          <w:rFonts w:ascii="Times New Roman" w:hAnsi="Times New Roman" w:cs="Times New Roman"/>
          <w:color w:val="auto"/>
          <w:sz w:val="28"/>
          <w:szCs w:val="28"/>
          <w:u w:val="none"/>
          <w:lang w:val="uk-UA"/>
        </w:rPr>
        <w:t>рекреационной</w:t>
      </w:r>
      <w:proofErr w:type="spellEnd"/>
      <w:r w:rsidRPr="0080367E">
        <w:rPr>
          <w:rStyle w:val="aff5"/>
          <w:rFonts w:ascii="Times New Roman" w:hAnsi="Times New Roman" w:cs="Times New Roman"/>
          <w:color w:val="auto"/>
          <w:sz w:val="28"/>
          <w:szCs w:val="28"/>
          <w:u w:val="none"/>
          <w:lang w:val="uk-UA"/>
        </w:rPr>
        <w:t xml:space="preserve"> </w:t>
      </w:r>
      <w:proofErr w:type="spellStart"/>
      <w:r w:rsidRPr="0080367E">
        <w:rPr>
          <w:rStyle w:val="aff5"/>
          <w:rFonts w:ascii="Times New Roman" w:hAnsi="Times New Roman" w:cs="Times New Roman"/>
          <w:color w:val="auto"/>
          <w:sz w:val="28"/>
          <w:szCs w:val="28"/>
          <w:u w:val="none"/>
          <w:lang w:val="uk-UA"/>
        </w:rPr>
        <w:t>оценки</w:t>
      </w:r>
      <w:proofErr w:type="spellEnd"/>
      <w:r w:rsidRPr="0080367E">
        <w:rPr>
          <w:rStyle w:val="aff5"/>
          <w:rFonts w:ascii="Times New Roman" w:hAnsi="Times New Roman" w:cs="Times New Roman"/>
          <w:color w:val="auto"/>
          <w:sz w:val="28"/>
          <w:szCs w:val="28"/>
          <w:u w:val="none"/>
          <w:lang w:val="uk-UA"/>
        </w:rPr>
        <w:t xml:space="preserve"> </w:t>
      </w:r>
      <w:proofErr w:type="spellStart"/>
      <w:r w:rsidRPr="0080367E">
        <w:rPr>
          <w:rStyle w:val="aff5"/>
          <w:rFonts w:ascii="Times New Roman" w:hAnsi="Times New Roman" w:cs="Times New Roman"/>
          <w:color w:val="auto"/>
          <w:sz w:val="28"/>
          <w:szCs w:val="28"/>
          <w:u w:val="none"/>
          <w:lang w:val="uk-UA"/>
        </w:rPr>
        <w:t>природных</w:t>
      </w:r>
      <w:proofErr w:type="spellEnd"/>
      <w:r w:rsidRPr="0080367E">
        <w:rPr>
          <w:rStyle w:val="aff5"/>
          <w:rFonts w:ascii="Times New Roman" w:hAnsi="Times New Roman" w:cs="Times New Roman"/>
          <w:color w:val="auto"/>
          <w:sz w:val="28"/>
          <w:szCs w:val="28"/>
          <w:u w:val="none"/>
          <w:lang w:val="uk-UA"/>
        </w:rPr>
        <w:t xml:space="preserve"> </w:t>
      </w:r>
      <w:proofErr w:type="spellStart"/>
      <w:r w:rsidRPr="0080367E">
        <w:rPr>
          <w:rStyle w:val="aff5"/>
          <w:rFonts w:ascii="Times New Roman" w:hAnsi="Times New Roman" w:cs="Times New Roman"/>
          <w:color w:val="auto"/>
          <w:sz w:val="28"/>
          <w:szCs w:val="28"/>
          <w:u w:val="none"/>
          <w:lang w:val="uk-UA"/>
        </w:rPr>
        <w:t>комплексов</w:t>
      </w:r>
      <w:proofErr w:type="spellEnd"/>
      <w:r w:rsidRPr="0080367E">
        <w:rPr>
          <w:rStyle w:val="aff5"/>
          <w:rFonts w:ascii="Times New Roman" w:hAnsi="Times New Roman" w:cs="Times New Roman"/>
          <w:color w:val="auto"/>
          <w:sz w:val="28"/>
          <w:szCs w:val="28"/>
          <w:u w:val="none"/>
          <w:lang w:val="uk-UA"/>
        </w:rPr>
        <w:t>. Москва: Наука, 1973. 63-68 с.</w:t>
      </w:r>
    </w:p>
    <w:p w:rsidR="0024040C" w:rsidRPr="004C603B" w:rsidRDefault="0024040C" w:rsidP="008B60B6">
      <w:pPr>
        <w:numPr>
          <w:ilvl w:val="0"/>
          <w:numId w:val="60"/>
        </w:numPr>
        <w:shd w:val="clear" w:color="auto" w:fill="FFFFFF"/>
        <w:tabs>
          <w:tab w:val="left" w:pos="1134"/>
        </w:tabs>
        <w:suppressAutoHyphens/>
        <w:spacing w:after="0" w:line="360" w:lineRule="auto"/>
        <w:jc w:val="both"/>
        <w:rPr>
          <w:rStyle w:val="aff5"/>
          <w:rFonts w:ascii="Times New Roman" w:hAnsi="Times New Roman" w:cs="Times New Roman"/>
          <w:color w:val="auto"/>
          <w:sz w:val="28"/>
          <w:szCs w:val="28"/>
          <w:lang w:val="uk-UA"/>
        </w:rPr>
      </w:pPr>
      <w:r w:rsidRPr="004C603B">
        <w:rPr>
          <w:rStyle w:val="aff5"/>
          <w:rFonts w:ascii="Times New Roman" w:hAnsi="Times New Roman" w:cs="Times New Roman"/>
          <w:color w:val="auto"/>
          <w:sz w:val="28"/>
          <w:szCs w:val="28"/>
          <w:u w:val="none"/>
          <w:lang w:val="uk-UA"/>
        </w:rPr>
        <w:t xml:space="preserve"> ПАМ’ЯТКИ АРХІТЕКТУРИ НАЦІОНАЛЬНОГО ЗНАЧЕННЯ ТЕРНОПІЛЬСЬКОЇ ОБЛАСТІ. </w:t>
      </w:r>
      <w:r w:rsidR="004C603B" w:rsidRPr="004C603B">
        <w:rPr>
          <w:rFonts w:ascii="Times New Roman" w:hAnsi="Times New Roman" w:cs="Times New Roman"/>
          <w:sz w:val="28"/>
          <w:szCs w:val="28"/>
          <w:lang w:val="uk-UA"/>
        </w:rPr>
        <w:t>URL:</w:t>
      </w:r>
      <w:r w:rsidRPr="004C603B">
        <w:rPr>
          <w:rFonts w:ascii="Times New Roman" w:hAnsi="Times New Roman" w:cs="Times New Roman"/>
          <w:sz w:val="28"/>
          <w:szCs w:val="28"/>
          <w:lang w:val="uk-UA"/>
        </w:rPr>
        <w:t xml:space="preserve"> </w:t>
      </w:r>
      <w:r w:rsidRPr="004C603B">
        <w:rPr>
          <w:rStyle w:val="aff5"/>
          <w:rFonts w:ascii="Times New Roman" w:hAnsi="Times New Roman" w:cs="Times New Roman"/>
          <w:color w:val="auto"/>
          <w:sz w:val="28"/>
          <w:szCs w:val="28"/>
          <w:lang w:val="uk-UA"/>
        </w:rPr>
        <w:t xml:space="preserve">https://irp.te.ua/pam-yatky-arhitektury-natsional-nogo-znachennya-ternopil-s-koyi-oblasti/ </w:t>
      </w:r>
    </w:p>
    <w:p w:rsidR="0024040C" w:rsidRPr="0080367E" w:rsidRDefault="0024040C" w:rsidP="008B60B6">
      <w:pPr>
        <w:numPr>
          <w:ilvl w:val="0"/>
          <w:numId w:val="60"/>
        </w:numPr>
        <w:shd w:val="clear" w:color="auto" w:fill="FFFFFF"/>
        <w:tabs>
          <w:tab w:val="left" w:pos="1134"/>
        </w:tabs>
        <w:suppressAutoHyphens/>
        <w:spacing w:after="0" w:line="360" w:lineRule="auto"/>
        <w:jc w:val="both"/>
        <w:rPr>
          <w:rFonts w:ascii="Times New Roman" w:hAnsi="Times New Roman" w:cs="Times New Roman"/>
          <w:sz w:val="28"/>
          <w:szCs w:val="28"/>
          <w:lang w:val="uk-UA"/>
        </w:rPr>
      </w:pPr>
      <w:r w:rsidRPr="0080367E">
        <w:rPr>
          <w:rStyle w:val="aff5"/>
          <w:rFonts w:ascii="Times New Roman" w:hAnsi="Times New Roman" w:cs="Times New Roman"/>
          <w:color w:val="auto"/>
          <w:sz w:val="28"/>
          <w:szCs w:val="28"/>
          <w:u w:val="none"/>
          <w:lang w:val="uk-UA"/>
        </w:rPr>
        <w:t xml:space="preserve"> Панкова Є.В. Туристичне країнознавство. Київ: </w:t>
      </w:r>
      <w:proofErr w:type="spellStart"/>
      <w:r w:rsidRPr="0080367E">
        <w:rPr>
          <w:rStyle w:val="aff5"/>
          <w:rFonts w:ascii="Times New Roman" w:hAnsi="Times New Roman" w:cs="Times New Roman"/>
          <w:color w:val="auto"/>
          <w:sz w:val="28"/>
          <w:szCs w:val="28"/>
          <w:u w:val="none"/>
          <w:lang w:val="uk-UA"/>
        </w:rPr>
        <w:t>Альтерпрес</w:t>
      </w:r>
      <w:proofErr w:type="spellEnd"/>
      <w:r w:rsidRPr="0080367E">
        <w:rPr>
          <w:rStyle w:val="aff5"/>
          <w:rFonts w:ascii="Times New Roman" w:hAnsi="Times New Roman" w:cs="Times New Roman"/>
          <w:color w:val="auto"/>
          <w:sz w:val="28"/>
          <w:szCs w:val="28"/>
          <w:u w:val="none"/>
          <w:lang w:val="uk-UA"/>
        </w:rPr>
        <w:t>, 2003. 240с</w:t>
      </w:r>
    </w:p>
    <w:p w:rsidR="0024040C" w:rsidRPr="004C603B" w:rsidRDefault="0024040C" w:rsidP="008B60B6">
      <w:pPr>
        <w:numPr>
          <w:ilvl w:val="0"/>
          <w:numId w:val="60"/>
        </w:numPr>
        <w:shd w:val="clear" w:color="auto" w:fill="FFFFFF"/>
        <w:tabs>
          <w:tab w:val="left" w:pos="1134"/>
        </w:tabs>
        <w:suppressAutoHyphens/>
        <w:spacing w:after="0" w:line="360" w:lineRule="auto"/>
        <w:jc w:val="both"/>
        <w:rPr>
          <w:rStyle w:val="aff5"/>
          <w:rFonts w:ascii="Times New Roman" w:hAnsi="Times New Roman" w:cs="Times New Roman"/>
          <w:color w:val="auto"/>
          <w:sz w:val="28"/>
          <w:szCs w:val="28"/>
          <w:lang w:val="uk-UA"/>
        </w:rPr>
      </w:pPr>
      <w:r w:rsidRPr="00BD7CA6">
        <w:rPr>
          <w:rFonts w:ascii="Times New Roman" w:hAnsi="Times New Roman" w:cs="Times New Roman"/>
          <w:color w:val="FF0000"/>
          <w:sz w:val="28"/>
          <w:szCs w:val="28"/>
          <w:lang w:val="uk-UA"/>
        </w:rPr>
        <w:t xml:space="preserve"> </w:t>
      </w:r>
      <w:r w:rsidRPr="004C603B">
        <w:rPr>
          <w:rStyle w:val="aff5"/>
          <w:rFonts w:ascii="Times New Roman" w:hAnsi="Times New Roman" w:cs="Times New Roman"/>
          <w:color w:val="auto"/>
          <w:sz w:val="28"/>
          <w:szCs w:val="28"/>
          <w:u w:val="none"/>
          <w:lang w:val="uk-UA"/>
        </w:rPr>
        <w:t>Печери.</w:t>
      </w:r>
      <w:r w:rsidRPr="007F6B83">
        <w:rPr>
          <w:rStyle w:val="aff5"/>
          <w:rFonts w:ascii="Times New Roman" w:hAnsi="Times New Roman" w:cs="Times New Roman"/>
          <w:color w:val="auto"/>
          <w:sz w:val="28"/>
          <w:szCs w:val="28"/>
          <w:u w:val="none"/>
          <w:lang w:val="uk-UA"/>
        </w:rPr>
        <w:t xml:space="preserve"> </w:t>
      </w:r>
      <w:r w:rsidR="004C603B" w:rsidRPr="004C603B">
        <w:rPr>
          <w:rFonts w:ascii="Times New Roman" w:hAnsi="Times New Roman" w:cs="Times New Roman"/>
          <w:sz w:val="28"/>
          <w:szCs w:val="28"/>
          <w:lang w:val="uk-UA"/>
        </w:rPr>
        <w:t>URL:</w:t>
      </w:r>
      <w:r w:rsidRPr="004C603B">
        <w:rPr>
          <w:rFonts w:ascii="Times New Roman" w:hAnsi="Times New Roman" w:cs="Times New Roman"/>
          <w:sz w:val="28"/>
          <w:szCs w:val="28"/>
          <w:lang w:val="uk-UA"/>
        </w:rPr>
        <w:t xml:space="preserve"> </w:t>
      </w:r>
      <w:hyperlink r:id="rId77" w:history="1">
        <w:r w:rsidRPr="004C603B">
          <w:rPr>
            <w:rStyle w:val="aff5"/>
            <w:rFonts w:ascii="Times New Roman" w:hAnsi="Times New Roman" w:cs="Times New Roman"/>
            <w:color w:val="auto"/>
            <w:sz w:val="28"/>
            <w:szCs w:val="28"/>
            <w:lang w:val="uk-UA"/>
          </w:rPr>
          <w:t>https</w:t>
        </w:r>
      </w:hyperlink>
      <w:hyperlink r:id="rId78" w:history="1">
        <w:r w:rsidRPr="004C603B">
          <w:rPr>
            <w:rStyle w:val="aff5"/>
            <w:rFonts w:ascii="Times New Roman" w:hAnsi="Times New Roman" w:cs="Times New Roman"/>
            <w:color w:val="auto"/>
            <w:sz w:val="28"/>
            <w:szCs w:val="28"/>
            <w:lang w:val="uk-UA"/>
          </w:rPr>
          <w:t>://</w:t>
        </w:r>
      </w:hyperlink>
      <w:hyperlink r:id="rId79" w:history="1">
        <w:r w:rsidRPr="004C603B">
          <w:rPr>
            <w:rStyle w:val="aff5"/>
            <w:rFonts w:ascii="Times New Roman" w:hAnsi="Times New Roman" w:cs="Times New Roman"/>
            <w:color w:val="auto"/>
            <w:sz w:val="28"/>
            <w:szCs w:val="28"/>
            <w:lang w:val="uk-UA"/>
          </w:rPr>
          <w:t>tobm</w:t>
        </w:r>
      </w:hyperlink>
      <w:hyperlink r:id="rId80" w:history="1">
        <w:r w:rsidRPr="004C603B">
          <w:rPr>
            <w:rStyle w:val="aff5"/>
            <w:rFonts w:ascii="Times New Roman" w:hAnsi="Times New Roman" w:cs="Times New Roman"/>
            <w:color w:val="auto"/>
            <w:sz w:val="28"/>
            <w:szCs w:val="28"/>
            <w:lang w:val="uk-UA"/>
          </w:rPr>
          <w:t>.</w:t>
        </w:r>
      </w:hyperlink>
      <w:hyperlink r:id="rId81" w:history="1">
        <w:r w:rsidRPr="004C603B">
          <w:rPr>
            <w:rStyle w:val="aff5"/>
            <w:rFonts w:ascii="Times New Roman" w:hAnsi="Times New Roman" w:cs="Times New Roman"/>
            <w:color w:val="auto"/>
            <w:sz w:val="28"/>
            <w:szCs w:val="28"/>
            <w:lang w:val="uk-UA"/>
          </w:rPr>
          <w:t>org</w:t>
        </w:r>
      </w:hyperlink>
      <w:hyperlink r:id="rId82" w:history="1">
        <w:r w:rsidRPr="004C603B">
          <w:rPr>
            <w:rStyle w:val="aff5"/>
            <w:rFonts w:ascii="Times New Roman" w:hAnsi="Times New Roman" w:cs="Times New Roman"/>
            <w:color w:val="auto"/>
            <w:sz w:val="28"/>
            <w:szCs w:val="28"/>
            <w:lang w:val="uk-UA"/>
          </w:rPr>
          <w:t>.</w:t>
        </w:r>
      </w:hyperlink>
      <w:hyperlink r:id="rId83" w:history="1">
        <w:r w:rsidRPr="004C603B">
          <w:rPr>
            <w:rStyle w:val="aff5"/>
            <w:rFonts w:ascii="Times New Roman" w:hAnsi="Times New Roman" w:cs="Times New Roman"/>
            <w:color w:val="auto"/>
            <w:sz w:val="28"/>
            <w:szCs w:val="28"/>
            <w:lang w:val="uk-UA"/>
          </w:rPr>
          <w:t>ua</w:t>
        </w:r>
      </w:hyperlink>
      <w:hyperlink r:id="rId84" w:history="1">
        <w:r w:rsidRPr="004C603B">
          <w:rPr>
            <w:rStyle w:val="aff5"/>
            <w:rFonts w:ascii="Times New Roman" w:hAnsi="Times New Roman" w:cs="Times New Roman"/>
            <w:color w:val="auto"/>
            <w:sz w:val="28"/>
            <w:szCs w:val="28"/>
            <w:lang w:val="uk-UA"/>
          </w:rPr>
          <w:t>/</w:t>
        </w:r>
      </w:hyperlink>
      <w:hyperlink r:id="rId85" w:history="1">
        <w:r w:rsidRPr="004C603B">
          <w:rPr>
            <w:rStyle w:val="aff5"/>
            <w:rFonts w:ascii="Times New Roman" w:hAnsi="Times New Roman" w:cs="Times New Roman"/>
            <w:color w:val="auto"/>
            <w:sz w:val="28"/>
            <w:szCs w:val="28"/>
            <w:lang w:val="uk-UA"/>
          </w:rPr>
          <w:t>pechery</w:t>
        </w:r>
      </w:hyperlink>
      <w:hyperlink r:id="rId86" w:history="1">
        <w:r w:rsidRPr="004C603B">
          <w:rPr>
            <w:rStyle w:val="aff5"/>
            <w:rFonts w:ascii="Times New Roman" w:hAnsi="Times New Roman" w:cs="Times New Roman"/>
            <w:color w:val="auto"/>
            <w:sz w:val="28"/>
            <w:szCs w:val="28"/>
            <w:lang w:val="uk-UA"/>
          </w:rPr>
          <w:t>/</w:t>
        </w:r>
      </w:hyperlink>
      <w:r w:rsidRPr="004C603B">
        <w:rPr>
          <w:rFonts w:ascii="Times New Roman" w:hAnsi="Times New Roman" w:cs="Times New Roman"/>
          <w:sz w:val="28"/>
          <w:szCs w:val="28"/>
          <w:u w:val="single"/>
          <w:lang w:val="uk-UA"/>
        </w:rPr>
        <w:t xml:space="preserve"> </w:t>
      </w:r>
      <w:r w:rsidRPr="004C603B">
        <w:rPr>
          <w:rFonts w:ascii="Times New Roman" w:hAnsi="Times New Roman" w:cs="Times New Roman"/>
          <w:sz w:val="28"/>
          <w:szCs w:val="28"/>
          <w:lang w:val="uk-UA"/>
        </w:rPr>
        <w:t xml:space="preserve"> </w:t>
      </w:r>
      <w:r w:rsidRPr="004C603B">
        <w:rPr>
          <w:rFonts w:ascii="Times New Roman" w:hAnsi="Times New Roman" w:cs="Times New Roman"/>
          <w:sz w:val="28"/>
          <w:szCs w:val="28"/>
          <w:u w:val="single"/>
          <w:lang w:val="uk-UA"/>
        </w:rPr>
        <w:t xml:space="preserve"> </w:t>
      </w:r>
    </w:p>
    <w:p w:rsidR="0024040C" w:rsidRPr="004C603B" w:rsidRDefault="0024040C" w:rsidP="008B60B6">
      <w:pPr>
        <w:numPr>
          <w:ilvl w:val="0"/>
          <w:numId w:val="60"/>
        </w:numPr>
        <w:shd w:val="clear" w:color="auto" w:fill="FFFFFF"/>
        <w:tabs>
          <w:tab w:val="left" w:pos="1134"/>
        </w:tabs>
        <w:suppressAutoHyphens/>
        <w:spacing w:after="0" w:line="360" w:lineRule="auto"/>
        <w:jc w:val="both"/>
        <w:rPr>
          <w:rStyle w:val="aff5"/>
          <w:rFonts w:ascii="Times New Roman" w:hAnsi="Times New Roman" w:cs="Times New Roman"/>
          <w:color w:val="auto"/>
          <w:sz w:val="28"/>
          <w:szCs w:val="28"/>
          <w:lang w:val="uk-UA"/>
        </w:rPr>
      </w:pPr>
      <w:r w:rsidRPr="004C603B">
        <w:rPr>
          <w:rStyle w:val="aff5"/>
          <w:rFonts w:ascii="Times New Roman" w:hAnsi="Times New Roman" w:cs="Times New Roman"/>
          <w:color w:val="auto"/>
          <w:sz w:val="28"/>
          <w:szCs w:val="28"/>
          <w:u w:val="none"/>
          <w:lang w:val="uk-UA"/>
        </w:rPr>
        <w:t xml:space="preserve"> Печери Тернопільщини. </w:t>
      </w:r>
      <w:r w:rsidR="004C603B" w:rsidRPr="004C603B">
        <w:rPr>
          <w:rFonts w:ascii="Times New Roman" w:hAnsi="Times New Roman" w:cs="Times New Roman"/>
          <w:sz w:val="28"/>
          <w:szCs w:val="28"/>
          <w:lang w:val="uk-UA"/>
        </w:rPr>
        <w:t>URL:</w:t>
      </w:r>
      <w:r w:rsidRPr="004C603B">
        <w:rPr>
          <w:rFonts w:ascii="Times New Roman" w:hAnsi="Times New Roman" w:cs="Times New Roman"/>
          <w:sz w:val="28"/>
          <w:szCs w:val="28"/>
          <w:lang w:val="uk-UA"/>
        </w:rPr>
        <w:t xml:space="preserve">      </w:t>
      </w:r>
      <w:hyperlink r:id="rId87" w:history="1">
        <w:r w:rsidRPr="004C603B">
          <w:rPr>
            <w:rStyle w:val="aff5"/>
            <w:rFonts w:ascii="Times New Roman" w:hAnsi="Times New Roman" w:cs="Times New Roman"/>
            <w:color w:val="auto"/>
            <w:sz w:val="28"/>
            <w:szCs w:val="28"/>
            <w:lang w:val="uk-UA"/>
          </w:rPr>
          <w:t>http</w:t>
        </w:r>
      </w:hyperlink>
      <w:hyperlink r:id="rId88" w:history="1">
        <w:r w:rsidRPr="004C603B">
          <w:rPr>
            <w:rStyle w:val="aff5"/>
            <w:rFonts w:ascii="Times New Roman" w:hAnsi="Times New Roman" w:cs="Times New Roman"/>
            <w:color w:val="auto"/>
            <w:sz w:val="28"/>
            <w:szCs w:val="28"/>
            <w:lang w:val="uk-UA"/>
          </w:rPr>
          <w:t>://</w:t>
        </w:r>
      </w:hyperlink>
      <w:hyperlink r:id="rId89" w:history="1">
        <w:r w:rsidRPr="004C603B">
          <w:rPr>
            <w:rStyle w:val="aff5"/>
            <w:rFonts w:ascii="Times New Roman" w:hAnsi="Times New Roman" w:cs="Times New Roman"/>
            <w:color w:val="auto"/>
            <w:sz w:val="28"/>
            <w:szCs w:val="28"/>
            <w:lang w:val="uk-UA"/>
          </w:rPr>
          <w:t>old</w:t>
        </w:r>
      </w:hyperlink>
      <w:hyperlink r:id="rId90" w:history="1">
        <w:r w:rsidRPr="004C603B">
          <w:rPr>
            <w:rStyle w:val="aff5"/>
            <w:rFonts w:ascii="Times New Roman" w:hAnsi="Times New Roman" w:cs="Times New Roman"/>
            <w:color w:val="auto"/>
            <w:sz w:val="28"/>
            <w:szCs w:val="28"/>
            <w:lang w:val="uk-UA"/>
          </w:rPr>
          <w:t>.</w:t>
        </w:r>
      </w:hyperlink>
      <w:hyperlink r:id="rId91" w:history="1">
        <w:r w:rsidRPr="004C603B">
          <w:rPr>
            <w:rStyle w:val="aff5"/>
            <w:rFonts w:ascii="Times New Roman" w:hAnsi="Times New Roman" w:cs="Times New Roman"/>
            <w:color w:val="auto"/>
            <w:sz w:val="28"/>
            <w:szCs w:val="28"/>
            <w:lang w:val="uk-UA"/>
          </w:rPr>
          <w:t>geology</w:t>
        </w:r>
      </w:hyperlink>
      <w:hyperlink r:id="rId92" w:history="1">
        <w:r w:rsidRPr="004C603B">
          <w:rPr>
            <w:rStyle w:val="aff5"/>
            <w:rFonts w:ascii="Times New Roman" w:hAnsi="Times New Roman" w:cs="Times New Roman"/>
            <w:color w:val="auto"/>
            <w:sz w:val="28"/>
            <w:szCs w:val="28"/>
            <w:lang w:val="uk-UA"/>
          </w:rPr>
          <w:t>.</w:t>
        </w:r>
      </w:hyperlink>
      <w:hyperlink r:id="rId93" w:history="1">
        <w:r w:rsidRPr="004C603B">
          <w:rPr>
            <w:rStyle w:val="aff5"/>
            <w:rFonts w:ascii="Times New Roman" w:hAnsi="Times New Roman" w:cs="Times New Roman"/>
            <w:color w:val="auto"/>
            <w:sz w:val="28"/>
            <w:szCs w:val="28"/>
            <w:lang w:val="uk-UA"/>
          </w:rPr>
          <w:t>lnu</w:t>
        </w:r>
      </w:hyperlink>
      <w:hyperlink r:id="rId94" w:history="1">
        <w:r w:rsidRPr="004C603B">
          <w:rPr>
            <w:rStyle w:val="aff5"/>
            <w:rFonts w:ascii="Times New Roman" w:hAnsi="Times New Roman" w:cs="Times New Roman"/>
            <w:color w:val="auto"/>
            <w:sz w:val="28"/>
            <w:szCs w:val="28"/>
            <w:lang w:val="uk-UA"/>
          </w:rPr>
          <w:t>.</w:t>
        </w:r>
      </w:hyperlink>
      <w:hyperlink r:id="rId95" w:history="1">
        <w:r w:rsidRPr="004C603B">
          <w:rPr>
            <w:rStyle w:val="aff5"/>
            <w:rFonts w:ascii="Times New Roman" w:hAnsi="Times New Roman" w:cs="Times New Roman"/>
            <w:color w:val="auto"/>
            <w:sz w:val="28"/>
            <w:szCs w:val="28"/>
            <w:lang w:val="uk-UA"/>
          </w:rPr>
          <w:t>edu</w:t>
        </w:r>
      </w:hyperlink>
      <w:hyperlink r:id="rId96" w:history="1">
        <w:r w:rsidRPr="004C603B">
          <w:rPr>
            <w:rStyle w:val="aff5"/>
            <w:rFonts w:ascii="Times New Roman" w:hAnsi="Times New Roman" w:cs="Times New Roman"/>
            <w:color w:val="auto"/>
            <w:sz w:val="28"/>
            <w:szCs w:val="28"/>
            <w:lang w:val="uk-UA"/>
          </w:rPr>
          <w:t>.</w:t>
        </w:r>
      </w:hyperlink>
      <w:hyperlink r:id="rId97" w:history="1">
        <w:r w:rsidRPr="004C603B">
          <w:rPr>
            <w:rStyle w:val="aff5"/>
            <w:rFonts w:ascii="Times New Roman" w:hAnsi="Times New Roman" w:cs="Times New Roman"/>
            <w:color w:val="auto"/>
            <w:sz w:val="28"/>
            <w:szCs w:val="28"/>
            <w:lang w:val="uk-UA"/>
          </w:rPr>
          <w:t>ua</w:t>
        </w:r>
      </w:hyperlink>
      <w:hyperlink r:id="rId98" w:history="1">
        <w:r w:rsidRPr="004C603B">
          <w:rPr>
            <w:rStyle w:val="aff5"/>
            <w:rFonts w:ascii="Times New Roman" w:hAnsi="Times New Roman" w:cs="Times New Roman"/>
            <w:color w:val="auto"/>
            <w:sz w:val="28"/>
            <w:szCs w:val="28"/>
            <w:lang w:val="uk-UA"/>
          </w:rPr>
          <w:t>/</w:t>
        </w:r>
      </w:hyperlink>
      <w:hyperlink r:id="rId99" w:history="1">
        <w:r w:rsidRPr="004C603B">
          <w:rPr>
            <w:rStyle w:val="aff5"/>
            <w:rFonts w:ascii="Times New Roman" w:hAnsi="Times New Roman" w:cs="Times New Roman"/>
            <w:color w:val="auto"/>
            <w:sz w:val="28"/>
            <w:szCs w:val="28"/>
            <w:lang w:val="uk-UA"/>
          </w:rPr>
          <w:t>phis</w:t>
        </w:r>
      </w:hyperlink>
      <w:hyperlink r:id="rId100" w:history="1">
        <w:r w:rsidRPr="004C603B">
          <w:rPr>
            <w:rStyle w:val="aff5"/>
            <w:rFonts w:ascii="Times New Roman" w:hAnsi="Times New Roman" w:cs="Times New Roman"/>
            <w:color w:val="auto"/>
            <w:sz w:val="28"/>
            <w:szCs w:val="28"/>
            <w:lang w:val="uk-UA"/>
          </w:rPr>
          <w:t>_</w:t>
        </w:r>
      </w:hyperlink>
      <w:hyperlink r:id="rId101" w:history="1">
        <w:r w:rsidRPr="004C603B">
          <w:rPr>
            <w:rStyle w:val="aff5"/>
            <w:rFonts w:ascii="Times New Roman" w:hAnsi="Times New Roman" w:cs="Times New Roman"/>
            <w:color w:val="auto"/>
            <w:sz w:val="28"/>
            <w:szCs w:val="28"/>
            <w:lang w:val="uk-UA"/>
          </w:rPr>
          <w:t>geo</w:t>
        </w:r>
      </w:hyperlink>
      <w:hyperlink r:id="rId102" w:history="1">
        <w:r w:rsidRPr="004C603B">
          <w:rPr>
            <w:rStyle w:val="aff5"/>
            <w:rFonts w:ascii="Times New Roman" w:hAnsi="Times New Roman" w:cs="Times New Roman"/>
            <w:color w:val="auto"/>
            <w:sz w:val="28"/>
            <w:szCs w:val="28"/>
            <w:lang w:val="uk-UA"/>
          </w:rPr>
          <w:t>/</w:t>
        </w:r>
      </w:hyperlink>
      <w:hyperlink r:id="rId103" w:history="1">
        <w:r w:rsidRPr="004C603B">
          <w:rPr>
            <w:rStyle w:val="aff5"/>
            <w:rFonts w:ascii="Times New Roman" w:hAnsi="Times New Roman" w:cs="Times New Roman"/>
            <w:color w:val="auto"/>
            <w:sz w:val="28"/>
            <w:szCs w:val="28"/>
            <w:lang w:val="uk-UA"/>
          </w:rPr>
          <w:t>interesting</w:t>
        </w:r>
      </w:hyperlink>
      <w:hyperlink r:id="rId104" w:history="1">
        <w:r w:rsidRPr="004C603B">
          <w:rPr>
            <w:rStyle w:val="aff5"/>
            <w:rFonts w:ascii="Times New Roman" w:hAnsi="Times New Roman" w:cs="Times New Roman"/>
            <w:color w:val="auto"/>
            <w:sz w:val="28"/>
            <w:szCs w:val="28"/>
            <w:lang w:val="uk-UA"/>
          </w:rPr>
          <w:t>%20</w:t>
        </w:r>
      </w:hyperlink>
      <w:hyperlink r:id="rId105" w:history="1">
        <w:r w:rsidRPr="004C603B">
          <w:rPr>
            <w:rStyle w:val="aff5"/>
            <w:rFonts w:ascii="Times New Roman" w:hAnsi="Times New Roman" w:cs="Times New Roman"/>
            <w:color w:val="auto"/>
            <w:sz w:val="28"/>
            <w:szCs w:val="28"/>
            <w:lang w:val="uk-UA"/>
          </w:rPr>
          <w:t>about</w:t>
        </w:r>
      </w:hyperlink>
      <w:hyperlink r:id="rId106" w:history="1">
        <w:r w:rsidRPr="004C603B">
          <w:rPr>
            <w:rStyle w:val="aff5"/>
            <w:rFonts w:ascii="Times New Roman" w:hAnsi="Times New Roman" w:cs="Times New Roman"/>
            <w:color w:val="auto"/>
            <w:sz w:val="28"/>
            <w:szCs w:val="28"/>
            <w:lang w:val="uk-UA"/>
          </w:rPr>
          <w:t>%201-</w:t>
        </w:r>
      </w:hyperlink>
      <w:hyperlink r:id="rId107" w:history="1">
        <w:r w:rsidRPr="004C603B">
          <w:rPr>
            <w:rStyle w:val="aff5"/>
            <w:rFonts w:ascii="Times New Roman" w:hAnsi="Times New Roman" w:cs="Times New Roman"/>
            <w:color w:val="auto"/>
            <w:sz w:val="28"/>
            <w:szCs w:val="28"/>
            <w:lang w:val="uk-UA"/>
          </w:rPr>
          <w:t>practice</w:t>
        </w:r>
      </w:hyperlink>
      <w:hyperlink r:id="rId108" w:history="1">
        <w:r w:rsidRPr="004C603B">
          <w:rPr>
            <w:rStyle w:val="aff5"/>
            <w:rFonts w:ascii="Times New Roman" w:hAnsi="Times New Roman" w:cs="Times New Roman"/>
            <w:color w:val="auto"/>
            <w:sz w:val="28"/>
            <w:szCs w:val="28"/>
            <w:lang w:val="uk-UA"/>
          </w:rPr>
          <w:t>/</w:t>
        </w:r>
      </w:hyperlink>
      <w:hyperlink r:id="rId109" w:history="1">
        <w:r w:rsidRPr="004C603B">
          <w:rPr>
            <w:rStyle w:val="aff5"/>
            <w:rFonts w:ascii="Times New Roman" w:hAnsi="Times New Roman" w:cs="Times New Roman"/>
            <w:color w:val="auto"/>
            <w:sz w:val="28"/>
            <w:szCs w:val="28"/>
            <w:lang w:val="uk-UA"/>
          </w:rPr>
          <w:t>About</w:t>
        </w:r>
      </w:hyperlink>
      <w:hyperlink r:id="rId110" w:history="1">
        <w:r w:rsidRPr="004C603B">
          <w:rPr>
            <w:rStyle w:val="aff5"/>
            <w:rFonts w:ascii="Times New Roman" w:hAnsi="Times New Roman" w:cs="Times New Roman"/>
            <w:color w:val="auto"/>
            <w:sz w:val="28"/>
            <w:szCs w:val="28"/>
            <w:lang w:val="uk-UA"/>
          </w:rPr>
          <w:t>%20</w:t>
        </w:r>
      </w:hyperlink>
      <w:hyperlink r:id="rId111" w:history="1">
        <w:r w:rsidRPr="004C603B">
          <w:rPr>
            <w:rStyle w:val="aff5"/>
            <w:rFonts w:ascii="Times New Roman" w:hAnsi="Times New Roman" w:cs="Times New Roman"/>
            <w:color w:val="auto"/>
            <w:sz w:val="28"/>
            <w:szCs w:val="28"/>
            <w:lang w:val="uk-UA"/>
          </w:rPr>
          <w:t>practices</w:t>
        </w:r>
      </w:hyperlink>
      <w:hyperlink r:id="rId112" w:history="1">
        <w:r w:rsidRPr="004C603B">
          <w:rPr>
            <w:rStyle w:val="aff5"/>
            <w:rFonts w:ascii="Times New Roman" w:hAnsi="Times New Roman" w:cs="Times New Roman"/>
            <w:color w:val="auto"/>
            <w:sz w:val="28"/>
            <w:szCs w:val="28"/>
            <w:lang w:val="uk-UA"/>
          </w:rPr>
          <w:t>/</w:t>
        </w:r>
      </w:hyperlink>
      <w:hyperlink r:id="rId113" w:history="1">
        <w:r w:rsidRPr="004C603B">
          <w:rPr>
            <w:rStyle w:val="aff5"/>
            <w:rFonts w:ascii="Times New Roman" w:hAnsi="Times New Roman" w:cs="Times New Roman"/>
            <w:color w:val="auto"/>
            <w:sz w:val="28"/>
            <w:szCs w:val="28"/>
            <w:lang w:val="uk-UA"/>
          </w:rPr>
          <w:t>Practices</w:t>
        </w:r>
      </w:hyperlink>
      <w:hyperlink r:id="rId114" w:history="1">
        <w:r w:rsidRPr="004C603B">
          <w:rPr>
            <w:rStyle w:val="aff5"/>
            <w:rFonts w:ascii="Times New Roman" w:hAnsi="Times New Roman" w:cs="Times New Roman"/>
            <w:color w:val="auto"/>
            <w:sz w:val="28"/>
            <w:szCs w:val="28"/>
            <w:lang w:val="uk-UA"/>
          </w:rPr>
          <w:t>_</w:t>
        </w:r>
      </w:hyperlink>
      <w:hyperlink r:id="rId115" w:history="1">
        <w:r w:rsidRPr="004C603B">
          <w:rPr>
            <w:rStyle w:val="aff5"/>
            <w:rFonts w:ascii="Times New Roman" w:hAnsi="Times New Roman" w:cs="Times New Roman"/>
            <w:color w:val="auto"/>
            <w:sz w:val="28"/>
            <w:szCs w:val="28"/>
            <w:lang w:val="uk-UA"/>
          </w:rPr>
          <w:t>ua</w:t>
        </w:r>
      </w:hyperlink>
      <w:hyperlink r:id="rId116" w:history="1">
        <w:r w:rsidRPr="004C603B">
          <w:rPr>
            <w:rStyle w:val="aff5"/>
            <w:rFonts w:ascii="Times New Roman" w:hAnsi="Times New Roman" w:cs="Times New Roman"/>
            <w:color w:val="auto"/>
            <w:sz w:val="28"/>
            <w:szCs w:val="28"/>
            <w:lang w:val="uk-UA"/>
          </w:rPr>
          <w:t>/7_</w:t>
        </w:r>
      </w:hyperlink>
      <w:hyperlink r:id="rId117" w:history="1">
        <w:r w:rsidRPr="004C603B">
          <w:rPr>
            <w:rStyle w:val="aff5"/>
            <w:rFonts w:ascii="Times New Roman" w:hAnsi="Times New Roman" w:cs="Times New Roman"/>
            <w:color w:val="auto"/>
            <w:sz w:val="28"/>
            <w:szCs w:val="28"/>
            <w:lang w:val="uk-UA"/>
          </w:rPr>
          <w:t>miracles</w:t>
        </w:r>
      </w:hyperlink>
      <w:hyperlink r:id="rId118" w:history="1">
        <w:r w:rsidRPr="004C603B">
          <w:rPr>
            <w:rStyle w:val="aff5"/>
            <w:rFonts w:ascii="Times New Roman" w:hAnsi="Times New Roman" w:cs="Times New Roman"/>
            <w:color w:val="auto"/>
            <w:sz w:val="28"/>
            <w:szCs w:val="28"/>
            <w:lang w:val="uk-UA"/>
          </w:rPr>
          <w:t>_</w:t>
        </w:r>
      </w:hyperlink>
      <w:hyperlink r:id="rId119" w:history="1">
        <w:r w:rsidRPr="004C603B">
          <w:rPr>
            <w:rStyle w:val="aff5"/>
            <w:rFonts w:ascii="Times New Roman" w:hAnsi="Times New Roman" w:cs="Times New Roman"/>
            <w:color w:val="auto"/>
            <w:sz w:val="28"/>
            <w:szCs w:val="28"/>
            <w:lang w:val="uk-UA"/>
          </w:rPr>
          <w:t>Ukraine</w:t>
        </w:r>
      </w:hyperlink>
      <w:hyperlink r:id="rId120" w:history="1">
        <w:r w:rsidRPr="004C603B">
          <w:rPr>
            <w:rStyle w:val="aff5"/>
            <w:rFonts w:ascii="Times New Roman" w:hAnsi="Times New Roman" w:cs="Times New Roman"/>
            <w:color w:val="auto"/>
            <w:sz w:val="28"/>
            <w:szCs w:val="28"/>
            <w:lang w:val="uk-UA"/>
          </w:rPr>
          <w:t>/</w:t>
        </w:r>
      </w:hyperlink>
      <w:hyperlink r:id="rId121" w:history="1">
        <w:r w:rsidRPr="004C603B">
          <w:rPr>
            <w:rStyle w:val="aff5"/>
            <w:rFonts w:ascii="Times New Roman" w:hAnsi="Times New Roman" w:cs="Times New Roman"/>
            <w:color w:val="auto"/>
            <w:sz w:val="28"/>
            <w:szCs w:val="28"/>
            <w:lang w:val="uk-UA"/>
          </w:rPr>
          <w:t>Pechery</w:t>
        </w:r>
      </w:hyperlink>
      <w:hyperlink r:id="rId122" w:history="1">
        <w:r w:rsidRPr="004C603B">
          <w:rPr>
            <w:rStyle w:val="aff5"/>
            <w:rFonts w:ascii="Times New Roman" w:hAnsi="Times New Roman" w:cs="Times New Roman"/>
            <w:color w:val="auto"/>
            <w:sz w:val="28"/>
            <w:szCs w:val="28"/>
            <w:lang w:val="uk-UA"/>
          </w:rPr>
          <w:t>.</w:t>
        </w:r>
      </w:hyperlink>
      <w:hyperlink r:id="rId123" w:history="1">
        <w:r w:rsidRPr="004C603B">
          <w:rPr>
            <w:rStyle w:val="aff5"/>
            <w:rFonts w:ascii="Times New Roman" w:hAnsi="Times New Roman" w:cs="Times New Roman"/>
            <w:color w:val="auto"/>
            <w:sz w:val="28"/>
            <w:szCs w:val="28"/>
            <w:lang w:val="uk-UA"/>
          </w:rPr>
          <w:t>htm</w:t>
        </w:r>
      </w:hyperlink>
    </w:p>
    <w:p w:rsidR="0024040C" w:rsidRPr="004C603B" w:rsidRDefault="0024040C" w:rsidP="008B60B6">
      <w:pPr>
        <w:numPr>
          <w:ilvl w:val="0"/>
          <w:numId w:val="60"/>
        </w:numPr>
        <w:shd w:val="clear" w:color="auto" w:fill="FFFFFF"/>
        <w:tabs>
          <w:tab w:val="left" w:pos="1134"/>
        </w:tabs>
        <w:suppressAutoHyphens/>
        <w:spacing w:after="0" w:line="360" w:lineRule="auto"/>
        <w:jc w:val="both"/>
        <w:rPr>
          <w:rStyle w:val="aff5"/>
          <w:rFonts w:ascii="Times New Roman" w:hAnsi="Times New Roman" w:cs="Times New Roman"/>
          <w:color w:val="auto"/>
          <w:sz w:val="28"/>
          <w:szCs w:val="28"/>
          <w:lang w:val="uk-UA"/>
        </w:rPr>
      </w:pPr>
      <w:r w:rsidRPr="004C603B">
        <w:rPr>
          <w:rStyle w:val="aff6"/>
        </w:rPr>
        <w:lastRenderedPageBreak/>
        <w:t xml:space="preserve"> </w:t>
      </w:r>
      <w:r w:rsidRPr="004C603B">
        <w:rPr>
          <w:rStyle w:val="aff6"/>
          <w:rFonts w:ascii="Times New Roman" w:hAnsi="Times New Roman" w:cs="Times New Roman"/>
          <w:b w:val="0"/>
          <w:sz w:val="28"/>
          <w:szCs w:val="28"/>
          <w:lang w:val="uk-UA"/>
        </w:rPr>
        <w:t>Порохова. Церква Покрови (1812р.)</w:t>
      </w:r>
      <w:r w:rsidRPr="004C603B">
        <w:rPr>
          <w:rStyle w:val="aff5"/>
          <w:rFonts w:ascii="Times New Roman" w:hAnsi="Times New Roman" w:cs="Times New Roman"/>
          <w:color w:val="auto"/>
          <w:sz w:val="28"/>
          <w:szCs w:val="28"/>
          <w:u w:val="none"/>
          <w:lang w:val="uk-UA"/>
        </w:rPr>
        <w:t xml:space="preserve">/(2012). </w:t>
      </w:r>
      <w:r w:rsidRPr="004C603B">
        <w:rPr>
          <w:rFonts w:ascii="Times New Roman" w:hAnsi="Times New Roman" w:cs="Times New Roman"/>
          <w:sz w:val="28"/>
          <w:szCs w:val="28"/>
          <w:lang w:val="uk-UA"/>
        </w:rPr>
        <w:t>URL</w:t>
      </w:r>
      <w:r w:rsidR="004C603B" w:rsidRPr="004C603B">
        <w:rPr>
          <w:rFonts w:ascii="Times New Roman" w:hAnsi="Times New Roman" w:cs="Times New Roman"/>
          <w:sz w:val="28"/>
          <w:szCs w:val="28"/>
          <w:lang w:val="uk-UA"/>
        </w:rPr>
        <w:t xml:space="preserve">: </w:t>
      </w:r>
      <w:r w:rsidRPr="004C603B">
        <w:rPr>
          <w:rStyle w:val="aff5"/>
          <w:rFonts w:ascii="Times New Roman" w:hAnsi="Times New Roman" w:cs="Times New Roman"/>
          <w:color w:val="auto"/>
          <w:sz w:val="28"/>
          <w:szCs w:val="28"/>
          <w:lang w:val="uk-UA"/>
        </w:rPr>
        <w:t>https://templesua.jimdofree.com/%D1%86%D0%B5%D1%80%D0%BA%D0%B2%D0%B8-%D0%BC%D1%83%D1%80%D0%BE%D0%B2%D0%B0%D0%BD%D1%96/%D0%BF%D0%BE%D1%80%D0%BE%D1%85%D0%BE%D0%B2%D0%B0/</w:t>
      </w:r>
    </w:p>
    <w:p w:rsidR="0024040C" w:rsidRPr="004C603B" w:rsidRDefault="0024040C" w:rsidP="008B60B6">
      <w:pPr>
        <w:numPr>
          <w:ilvl w:val="0"/>
          <w:numId w:val="60"/>
        </w:numPr>
        <w:shd w:val="clear" w:color="auto" w:fill="FFFFFF"/>
        <w:tabs>
          <w:tab w:val="left" w:pos="1134"/>
        </w:tabs>
        <w:suppressAutoHyphens/>
        <w:spacing w:after="0" w:line="360" w:lineRule="auto"/>
        <w:jc w:val="both"/>
        <w:rPr>
          <w:rStyle w:val="aff5"/>
          <w:rFonts w:ascii="Times New Roman" w:hAnsi="Times New Roman" w:cs="Times New Roman"/>
          <w:color w:val="auto"/>
          <w:sz w:val="28"/>
          <w:szCs w:val="28"/>
          <w:lang w:val="uk-UA"/>
        </w:rPr>
      </w:pPr>
      <w:r w:rsidRPr="004C603B">
        <w:rPr>
          <w:rStyle w:val="aff5"/>
          <w:rFonts w:ascii="Times New Roman" w:hAnsi="Times New Roman" w:cs="Times New Roman"/>
          <w:color w:val="auto"/>
          <w:sz w:val="28"/>
          <w:szCs w:val="28"/>
          <w:u w:val="none"/>
          <w:lang w:val="uk-UA"/>
        </w:rPr>
        <w:t xml:space="preserve"> Природний заповідник "</w:t>
      </w:r>
      <w:proofErr w:type="spellStart"/>
      <w:r w:rsidRPr="004C603B">
        <w:rPr>
          <w:rStyle w:val="aff5"/>
          <w:rFonts w:ascii="Times New Roman" w:hAnsi="Times New Roman" w:cs="Times New Roman"/>
          <w:color w:val="auto"/>
          <w:sz w:val="28"/>
          <w:szCs w:val="28"/>
          <w:u w:val="none"/>
          <w:lang w:val="uk-UA"/>
        </w:rPr>
        <w:t>Медобори</w:t>
      </w:r>
      <w:proofErr w:type="spellEnd"/>
      <w:r w:rsidRPr="004C603B">
        <w:rPr>
          <w:rStyle w:val="aff5"/>
          <w:rFonts w:ascii="Times New Roman" w:hAnsi="Times New Roman" w:cs="Times New Roman"/>
          <w:color w:val="auto"/>
          <w:sz w:val="28"/>
          <w:szCs w:val="28"/>
          <w:u w:val="none"/>
          <w:lang w:val="uk-UA"/>
        </w:rPr>
        <w:t>".</w:t>
      </w:r>
      <w:r w:rsidR="004C603B" w:rsidRPr="004C603B">
        <w:rPr>
          <w:rStyle w:val="aff5"/>
          <w:rFonts w:ascii="Times New Roman" w:hAnsi="Times New Roman" w:cs="Times New Roman"/>
          <w:color w:val="auto"/>
          <w:sz w:val="28"/>
          <w:szCs w:val="28"/>
          <w:u w:val="none"/>
          <w:lang w:val="uk-UA"/>
        </w:rPr>
        <w:t xml:space="preserve"> </w:t>
      </w:r>
      <w:r w:rsidR="004C603B" w:rsidRPr="004C603B">
        <w:rPr>
          <w:rFonts w:ascii="Times New Roman" w:hAnsi="Times New Roman" w:cs="Times New Roman"/>
          <w:sz w:val="28"/>
          <w:szCs w:val="28"/>
          <w:lang w:val="uk-UA"/>
        </w:rPr>
        <w:t>URL:</w:t>
      </w:r>
      <w:r w:rsidRPr="004C603B">
        <w:rPr>
          <w:rFonts w:ascii="Times New Roman" w:hAnsi="Times New Roman" w:cs="Times New Roman"/>
          <w:sz w:val="28"/>
          <w:szCs w:val="28"/>
          <w:lang w:val="uk-UA"/>
        </w:rPr>
        <w:t xml:space="preserve"> </w:t>
      </w:r>
      <w:hyperlink r:id="rId124" w:history="1">
        <w:r w:rsidRPr="004C603B">
          <w:rPr>
            <w:rStyle w:val="aff5"/>
            <w:rFonts w:ascii="Times New Roman" w:hAnsi="Times New Roman" w:cs="Times New Roman"/>
            <w:color w:val="auto"/>
            <w:sz w:val="28"/>
            <w:szCs w:val="28"/>
            <w:lang w:val="uk-UA"/>
          </w:rPr>
          <w:t>https://ternopillis.gov.ua/derzhlisgospi/prirodnii-zapovidnik-medobori.html</w:t>
        </w:r>
      </w:hyperlink>
    </w:p>
    <w:p w:rsidR="0024040C" w:rsidRPr="007F6B83" w:rsidRDefault="0024040C" w:rsidP="008B60B6">
      <w:pPr>
        <w:numPr>
          <w:ilvl w:val="0"/>
          <w:numId w:val="60"/>
        </w:numPr>
        <w:shd w:val="clear" w:color="auto" w:fill="FFFFFF"/>
        <w:tabs>
          <w:tab w:val="left" w:pos="1134"/>
        </w:tabs>
        <w:suppressAutoHyphens/>
        <w:spacing w:after="0" w:line="360" w:lineRule="auto"/>
        <w:jc w:val="both"/>
        <w:rPr>
          <w:rStyle w:val="aff5"/>
          <w:rFonts w:ascii="Times New Roman" w:hAnsi="Times New Roman" w:cs="Times New Roman"/>
          <w:color w:val="auto"/>
          <w:sz w:val="28"/>
          <w:szCs w:val="28"/>
          <w:u w:val="none"/>
          <w:lang w:val="uk-UA"/>
        </w:rPr>
      </w:pPr>
      <w:r w:rsidRPr="007F6B83">
        <w:rPr>
          <w:rStyle w:val="aff5"/>
          <w:rFonts w:ascii="Times New Roman" w:hAnsi="Times New Roman" w:cs="Times New Roman"/>
          <w:color w:val="auto"/>
          <w:sz w:val="28"/>
          <w:szCs w:val="28"/>
          <w:u w:val="none"/>
          <w:lang w:val="uk-UA"/>
        </w:rPr>
        <w:t xml:space="preserve"> Пушкар Б. Основні напрями оптимізації розвитку рекреаційного госп</w:t>
      </w:r>
      <w:r w:rsidR="00230C24" w:rsidRPr="007F6B83">
        <w:rPr>
          <w:rStyle w:val="aff5"/>
          <w:rFonts w:ascii="Times New Roman" w:hAnsi="Times New Roman" w:cs="Times New Roman"/>
          <w:color w:val="auto"/>
          <w:sz w:val="28"/>
          <w:szCs w:val="28"/>
          <w:u w:val="none"/>
          <w:lang w:val="uk-UA"/>
        </w:rPr>
        <w:t>одарства Тернопільської області:</w:t>
      </w:r>
      <w:r w:rsidRPr="007F6B83">
        <w:rPr>
          <w:rStyle w:val="aff5"/>
          <w:rFonts w:ascii="Times New Roman" w:hAnsi="Times New Roman" w:cs="Times New Roman"/>
          <w:color w:val="auto"/>
          <w:sz w:val="28"/>
          <w:szCs w:val="28"/>
          <w:u w:val="none"/>
          <w:lang w:val="uk-UA"/>
        </w:rPr>
        <w:t xml:space="preserve"> Вісник Львівського університету. </w:t>
      </w:r>
      <w:r w:rsidR="007F6B83" w:rsidRPr="007F6B83">
        <w:rPr>
          <w:rStyle w:val="aff5"/>
          <w:rFonts w:ascii="Times New Roman" w:hAnsi="Times New Roman" w:cs="Times New Roman"/>
          <w:color w:val="auto"/>
          <w:sz w:val="28"/>
          <w:szCs w:val="28"/>
          <w:u w:val="none"/>
          <w:lang w:val="uk-UA"/>
        </w:rPr>
        <w:t>2014. Вип. 47.</w:t>
      </w:r>
      <w:r w:rsidR="00230C24" w:rsidRPr="007F6B83">
        <w:rPr>
          <w:rStyle w:val="aff5"/>
          <w:rFonts w:ascii="Times New Roman" w:hAnsi="Times New Roman" w:cs="Times New Roman"/>
          <w:color w:val="auto"/>
          <w:sz w:val="28"/>
          <w:szCs w:val="28"/>
          <w:u w:val="none"/>
          <w:lang w:val="uk-UA"/>
        </w:rPr>
        <w:t xml:space="preserve"> С</w:t>
      </w:r>
      <w:r w:rsidRPr="007F6B83">
        <w:rPr>
          <w:rStyle w:val="aff5"/>
          <w:rFonts w:ascii="Times New Roman" w:hAnsi="Times New Roman" w:cs="Times New Roman"/>
          <w:color w:val="auto"/>
          <w:sz w:val="28"/>
          <w:szCs w:val="28"/>
          <w:u w:val="none"/>
          <w:lang w:val="uk-UA"/>
        </w:rPr>
        <w:t xml:space="preserve">. 224-234. </w:t>
      </w:r>
    </w:p>
    <w:p w:rsidR="0024040C" w:rsidRPr="007F6B83" w:rsidRDefault="0024040C" w:rsidP="008B60B6">
      <w:pPr>
        <w:numPr>
          <w:ilvl w:val="0"/>
          <w:numId w:val="60"/>
        </w:numPr>
        <w:shd w:val="clear" w:color="auto" w:fill="FFFFFF"/>
        <w:tabs>
          <w:tab w:val="left" w:pos="1134"/>
        </w:tabs>
        <w:suppressAutoHyphens/>
        <w:spacing w:after="0" w:line="360" w:lineRule="auto"/>
        <w:jc w:val="both"/>
        <w:rPr>
          <w:rStyle w:val="aff5"/>
          <w:rFonts w:ascii="Times New Roman" w:hAnsi="Times New Roman" w:cs="Times New Roman"/>
          <w:color w:val="auto"/>
          <w:sz w:val="28"/>
          <w:szCs w:val="28"/>
          <w:u w:val="none"/>
          <w:lang w:val="uk-UA"/>
        </w:rPr>
      </w:pPr>
      <w:r w:rsidRPr="007F6B83">
        <w:rPr>
          <w:rStyle w:val="aff5"/>
          <w:rFonts w:ascii="Times New Roman" w:hAnsi="Times New Roman" w:cs="Times New Roman"/>
          <w:color w:val="auto"/>
          <w:sz w:val="28"/>
          <w:szCs w:val="28"/>
          <w:u w:val="none"/>
          <w:lang w:val="uk-UA"/>
        </w:rPr>
        <w:t xml:space="preserve"> Пушкар З. Рекреаційне районування Тернопільськ</w:t>
      </w:r>
      <w:r w:rsidR="00230C24" w:rsidRPr="007F6B83">
        <w:rPr>
          <w:rStyle w:val="aff5"/>
          <w:rFonts w:ascii="Times New Roman" w:hAnsi="Times New Roman" w:cs="Times New Roman"/>
          <w:color w:val="auto"/>
          <w:sz w:val="28"/>
          <w:szCs w:val="28"/>
          <w:u w:val="none"/>
          <w:lang w:val="uk-UA"/>
        </w:rPr>
        <w:t xml:space="preserve">ої області: </w:t>
      </w:r>
      <w:proofErr w:type="spellStart"/>
      <w:r w:rsidR="00230C24" w:rsidRPr="007F6B83">
        <w:rPr>
          <w:rStyle w:val="aff5"/>
          <w:rFonts w:ascii="Times New Roman" w:hAnsi="Times New Roman" w:cs="Times New Roman"/>
          <w:color w:val="auto"/>
          <w:sz w:val="28"/>
          <w:szCs w:val="28"/>
          <w:u w:val="none"/>
          <w:lang w:val="uk-UA"/>
        </w:rPr>
        <w:t>наук.зб</w:t>
      </w:r>
      <w:proofErr w:type="spellEnd"/>
      <w:r w:rsidR="00230C24" w:rsidRPr="007F6B83">
        <w:rPr>
          <w:rStyle w:val="aff5"/>
          <w:rFonts w:ascii="Times New Roman" w:hAnsi="Times New Roman" w:cs="Times New Roman"/>
          <w:color w:val="auto"/>
          <w:sz w:val="28"/>
          <w:szCs w:val="28"/>
          <w:u w:val="none"/>
          <w:lang w:val="uk-UA"/>
        </w:rPr>
        <w:t>. 2013. №2</w:t>
      </w:r>
      <w:r w:rsidR="007F6B83" w:rsidRPr="007F6B83">
        <w:rPr>
          <w:rStyle w:val="aff5"/>
          <w:rFonts w:ascii="Times New Roman" w:hAnsi="Times New Roman" w:cs="Times New Roman"/>
          <w:color w:val="auto"/>
          <w:sz w:val="28"/>
          <w:szCs w:val="28"/>
          <w:u w:val="none"/>
          <w:lang w:val="uk-UA"/>
        </w:rPr>
        <w:t>.</w:t>
      </w:r>
      <w:r w:rsidR="00230C24" w:rsidRPr="007F6B83">
        <w:rPr>
          <w:rStyle w:val="aff5"/>
          <w:rFonts w:ascii="Times New Roman" w:hAnsi="Times New Roman" w:cs="Times New Roman"/>
          <w:color w:val="auto"/>
          <w:sz w:val="28"/>
          <w:szCs w:val="28"/>
          <w:u w:val="none"/>
          <w:lang w:val="uk-UA"/>
        </w:rPr>
        <w:t xml:space="preserve"> </w:t>
      </w:r>
      <w:r w:rsidR="007F6B83" w:rsidRPr="007F6B83">
        <w:rPr>
          <w:rStyle w:val="aff5"/>
          <w:rFonts w:ascii="Times New Roman" w:hAnsi="Times New Roman" w:cs="Times New Roman"/>
          <w:color w:val="auto"/>
          <w:sz w:val="28"/>
          <w:szCs w:val="28"/>
          <w:u w:val="none"/>
          <w:lang w:val="uk-UA"/>
        </w:rPr>
        <w:t>С</w:t>
      </w:r>
      <w:r w:rsidRPr="007F6B83">
        <w:rPr>
          <w:rStyle w:val="aff5"/>
          <w:rFonts w:ascii="Times New Roman" w:hAnsi="Times New Roman" w:cs="Times New Roman"/>
          <w:color w:val="auto"/>
          <w:sz w:val="28"/>
          <w:szCs w:val="28"/>
          <w:u w:val="none"/>
          <w:lang w:val="uk-UA"/>
        </w:rPr>
        <w:t>. 153-164.</w:t>
      </w:r>
    </w:p>
    <w:p w:rsidR="0024040C" w:rsidRPr="004C603B" w:rsidRDefault="0024040C" w:rsidP="008B60B6">
      <w:pPr>
        <w:numPr>
          <w:ilvl w:val="0"/>
          <w:numId w:val="60"/>
        </w:numPr>
        <w:shd w:val="clear" w:color="auto" w:fill="FFFFFF"/>
        <w:tabs>
          <w:tab w:val="left" w:pos="1134"/>
        </w:tabs>
        <w:suppressAutoHyphens/>
        <w:spacing w:after="0" w:line="360" w:lineRule="auto"/>
        <w:jc w:val="both"/>
        <w:rPr>
          <w:rStyle w:val="aff5"/>
          <w:rFonts w:ascii="Times New Roman" w:hAnsi="Times New Roman" w:cs="Times New Roman"/>
          <w:color w:val="auto"/>
          <w:sz w:val="28"/>
          <w:szCs w:val="28"/>
          <w:lang w:val="uk-UA"/>
        </w:rPr>
      </w:pPr>
      <w:r w:rsidRPr="004C603B">
        <w:rPr>
          <w:rStyle w:val="aff5"/>
          <w:rFonts w:ascii="Times New Roman" w:hAnsi="Times New Roman" w:cs="Times New Roman"/>
          <w:color w:val="auto"/>
          <w:sz w:val="28"/>
          <w:szCs w:val="28"/>
          <w:u w:val="none"/>
          <w:lang w:val="uk-UA"/>
        </w:rPr>
        <w:t>Рекреаційні ресурси, їх види.</w:t>
      </w:r>
      <w:r w:rsidR="004C603B" w:rsidRPr="004C603B">
        <w:rPr>
          <w:rFonts w:ascii="Times New Roman" w:hAnsi="Times New Roman" w:cs="Times New Roman"/>
          <w:sz w:val="28"/>
          <w:szCs w:val="28"/>
          <w:lang w:val="uk-UA"/>
        </w:rPr>
        <w:t xml:space="preserve"> URL:</w:t>
      </w:r>
      <w:r w:rsidRPr="004C603B">
        <w:rPr>
          <w:rFonts w:ascii="Times New Roman" w:hAnsi="Times New Roman" w:cs="Times New Roman"/>
          <w:sz w:val="28"/>
          <w:szCs w:val="28"/>
          <w:lang w:val="uk-UA"/>
        </w:rPr>
        <w:t xml:space="preserve"> </w:t>
      </w:r>
      <w:r w:rsidRPr="004C603B">
        <w:rPr>
          <w:rStyle w:val="aff5"/>
          <w:rFonts w:ascii="Times New Roman" w:hAnsi="Times New Roman" w:cs="Times New Roman"/>
          <w:color w:val="auto"/>
          <w:sz w:val="28"/>
          <w:szCs w:val="28"/>
          <w:lang w:val="uk-UA"/>
        </w:rPr>
        <w:t xml:space="preserve">https://studfile.net/preview/5437283/page:4/ </w:t>
      </w:r>
    </w:p>
    <w:p w:rsidR="0024040C" w:rsidRPr="004C603B" w:rsidRDefault="0024040C" w:rsidP="008B60B6">
      <w:pPr>
        <w:numPr>
          <w:ilvl w:val="0"/>
          <w:numId w:val="60"/>
        </w:numPr>
        <w:shd w:val="clear" w:color="auto" w:fill="FFFFFF"/>
        <w:tabs>
          <w:tab w:val="left" w:pos="1134"/>
        </w:tabs>
        <w:suppressAutoHyphens/>
        <w:spacing w:after="0" w:line="360" w:lineRule="auto"/>
        <w:jc w:val="both"/>
        <w:rPr>
          <w:rStyle w:val="aff5"/>
          <w:rFonts w:ascii="Times New Roman" w:hAnsi="Times New Roman" w:cs="Times New Roman"/>
          <w:color w:val="auto"/>
          <w:sz w:val="28"/>
          <w:szCs w:val="28"/>
          <w:lang w:val="uk-UA"/>
        </w:rPr>
      </w:pPr>
      <w:r w:rsidRPr="004C603B">
        <w:rPr>
          <w:rStyle w:val="aff5"/>
          <w:rFonts w:ascii="Times New Roman" w:hAnsi="Times New Roman" w:cs="Times New Roman"/>
          <w:color w:val="auto"/>
          <w:sz w:val="28"/>
          <w:szCs w:val="28"/>
          <w:u w:val="none"/>
          <w:lang w:val="uk-UA"/>
        </w:rPr>
        <w:t xml:space="preserve"> Рекреація, туризм і дозвілля: тлумачення і співвідношення понять. </w:t>
      </w:r>
      <w:r w:rsidRPr="004C603B">
        <w:rPr>
          <w:rFonts w:ascii="Times New Roman" w:hAnsi="Times New Roman" w:cs="Times New Roman"/>
          <w:sz w:val="28"/>
          <w:szCs w:val="28"/>
          <w:lang w:val="uk-UA"/>
        </w:rPr>
        <w:t>URL</w:t>
      </w:r>
      <w:r w:rsidR="004C603B" w:rsidRPr="004C603B">
        <w:rPr>
          <w:rFonts w:ascii="Times New Roman" w:hAnsi="Times New Roman" w:cs="Times New Roman"/>
          <w:sz w:val="28"/>
          <w:szCs w:val="28"/>
          <w:lang w:val="uk-UA"/>
        </w:rPr>
        <w:t>:</w:t>
      </w:r>
      <w:r w:rsidRPr="004C603B">
        <w:rPr>
          <w:rStyle w:val="aff5"/>
          <w:rFonts w:ascii="Times New Roman" w:hAnsi="Times New Roman" w:cs="Times New Roman"/>
          <w:color w:val="auto"/>
          <w:sz w:val="28"/>
          <w:szCs w:val="28"/>
          <w:lang w:val="uk-UA"/>
        </w:rPr>
        <w:t xml:space="preserve"> </w:t>
      </w:r>
      <w:hyperlink r:id="rId125" w:history="1">
        <w:r w:rsidRPr="004C603B">
          <w:rPr>
            <w:rStyle w:val="aff5"/>
            <w:rFonts w:ascii="Times New Roman" w:hAnsi="Times New Roman" w:cs="Times New Roman"/>
            <w:color w:val="auto"/>
            <w:sz w:val="28"/>
            <w:szCs w:val="28"/>
            <w:lang w:val="uk-UA"/>
          </w:rPr>
          <w:t>http://tourlib.net/statti_ukr/smal.htm</w:t>
        </w:r>
      </w:hyperlink>
    </w:p>
    <w:p w:rsidR="0024040C" w:rsidRPr="004C603B" w:rsidRDefault="0024040C" w:rsidP="008B60B6">
      <w:pPr>
        <w:numPr>
          <w:ilvl w:val="0"/>
          <w:numId w:val="60"/>
        </w:numPr>
        <w:shd w:val="clear" w:color="auto" w:fill="FFFFFF"/>
        <w:tabs>
          <w:tab w:val="left" w:pos="1134"/>
        </w:tabs>
        <w:suppressAutoHyphens/>
        <w:spacing w:after="0" w:line="360" w:lineRule="auto"/>
        <w:jc w:val="both"/>
        <w:rPr>
          <w:rFonts w:ascii="Times New Roman" w:hAnsi="Times New Roman" w:cs="Times New Roman"/>
          <w:sz w:val="28"/>
          <w:szCs w:val="28"/>
          <w:lang w:val="uk-UA"/>
        </w:rPr>
      </w:pPr>
      <w:r w:rsidRPr="004C603B">
        <w:rPr>
          <w:rStyle w:val="aff5"/>
          <w:rFonts w:ascii="Times New Roman" w:hAnsi="Times New Roman" w:cs="Times New Roman"/>
          <w:color w:val="auto"/>
          <w:sz w:val="28"/>
          <w:szCs w:val="28"/>
          <w:u w:val="none"/>
          <w:lang w:val="uk-UA"/>
        </w:rPr>
        <w:t xml:space="preserve"> Тернопільський замок. </w:t>
      </w:r>
      <w:r w:rsidR="004C603B" w:rsidRPr="004C603B">
        <w:rPr>
          <w:rFonts w:ascii="Times New Roman" w:hAnsi="Times New Roman" w:cs="Times New Roman"/>
          <w:sz w:val="28"/>
          <w:szCs w:val="28"/>
          <w:lang w:val="uk-UA"/>
        </w:rPr>
        <w:t>URL:</w:t>
      </w:r>
      <w:r w:rsidRPr="004C603B">
        <w:rPr>
          <w:rFonts w:ascii="Times New Roman" w:hAnsi="Times New Roman" w:cs="Times New Roman"/>
          <w:sz w:val="28"/>
          <w:szCs w:val="28"/>
          <w:lang w:val="uk-UA"/>
        </w:rPr>
        <w:t xml:space="preserve"> </w:t>
      </w:r>
      <w:hyperlink r:id="rId126" w:history="1">
        <w:r w:rsidRPr="004C603B">
          <w:rPr>
            <w:rStyle w:val="aff5"/>
            <w:rFonts w:ascii="Times New Roman" w:hAnsi="Times New Roman" w:cs="Times New Roman"/>
            <w:color w:val="auto"/>
            <w:sz w:val="28"/>
            <w:szCs w:val="28"/>
            <w:lang w:val="uk-UA"/>
          </w:rPr>
          <w:t>https://tobm.org.ua/ternopilskyy-zamok/</w:t>
        </w:r>
      </w:hyperlink>
    </w:p>
    <w:p w:rsidR="0024040C" w:rsidRPr="004C603B" w:rsidRDefault="0024040C" w:rsidP="008B60B6">
      <w:pPr>
        <w:numPr>
          <w:ilvl w:val="0"/>
          <w:numId w:val="60"/>
        </w:numPr>
        <w:shd w:val="clear" w:color="auto" w:fill="FFFFFF"/>
        <w:tabs>
          <w:tab w:val="left" w:pos="1134"/>
        </w:tabs>
        <w:suppressAutoHyphens/>
        <w:spacing w:after="0" w:line="360" w:lineRule="auto"/>
        <w:jc w:val="both"/>
        <w:rPr>
          <w:rStyle w:val="aff5"/>
          <w:rFonts w:ascii="Times New Roman" w:hAnsi="Times New Roman" w:cs="Times New Roman"/>
          <w:color w:val="auto"/>
          <w:sz w:val="28"/>
          <w:szCs w:val="28"/>
          <w:lang w:val="uk-UA"/>
        </w:rPr>
      </w:pPr>
      <w:r w:rsidRPr="004C603B">
        <w:rPr>
          <w:rStyle w:val="aff5"/>
          <w:rFonts w:ascii="Times New Roman" w:hAnsi="Times New Roman" w:cs="Times New Roman"/>
          <w:color w:val="auto"/>
          <w:sz w:val="28"/>
          <w:szCs w:val="28"/>
          <w:lang w:val="uk-UA"/>
        </w:rPr>
        <w:t xml:space="preserve"> </w:t>
      </w:r>
      <w:r w:rsidRPr="004C603B">
        <w:rPr>
          <w:rFonts w:ascii="Times New Roman" w:hAnsi="Times New Roman" w:cs="Times New Roman"/>
          <w:sz w:val="28"/>
          <w:szCs w:val="28"/>
          <w:lang w:val="uk-UA"/>
        </w:rPr>
        <w:t>Усе про</w:t>
      </w:r>
      <w:r w:rsidR="004C603B" w:rsidRPr="004C603B">
        <w:rPr>
          <w:rFonts w:ascii="Times New Roman" w:hAnsi="Times New Roman" w:cs="Times New Roman"/>
          <w:sz w:val="28"/>
          <w:szCs w:val="28"/>
          <w:lang w:val="uk-UA"/>
        </w:rPr>
        <w:t xml:space="preserve"> туризм та подорожі. URL:</w:t>
      </w:r>
      <w:r w:rsidRPr="004C603B">
        <w:rPr>
          <w:rFonts w:ascii="Times New Roman" w:hAnsi="Times New Roman" w:cs="Times New Roman"/>
          <w:sz w:val="28"/>
          <w:szCs w:val="28"/>
          <w:lang w:val="uk-UA"/>
        </w:rPr>
        <w:t xml:space="preserve"> travel.ru </w:t>
      </w:r>
    </w:p>
    <w:p w:rsidR="0024040C" w:rsidRPr="004C603B" w:rsidRDefault="0024040C" w:rsidP="008B60B6">
      <w:pPr>
        <w:pStyle w:val="aff2"/>
        <w:widowControl/>
        <w:numPr>
          <w:ilvl w:val="0"/>
          <w:numId w:val="60"/>
        </w:numPr>
        <w:shd w:val="clear" w:color="auto" w:fill="FFFFFF"/>
        <w:tabs>
          <w:tab w:val="left" w:pos="1134"/>
        </w:tabs>
        <w:suppressAutoHyphens/>
        <w:autoSpaceDE/>
        <w:autoSpaceDN/>
        <w:spacing w:line="360" w:lineRule="auto"/>
        <w:jc w:val="both"/>
        <w:rPr>
          <w:rStyle w:val="aff5"/>
          <w:rFonts w:ascii="Times New Roman" w:hAnsi="Times New Roman" w:cs="Times New Roman"/>
          <w:color w:val="auto"/>
          <w:sz w:val="28"/>
          <w:szCs w:val="28"/>
          <w:lang w:val="uk-UA"/>
        </w:rPr>
      </w:pPr>
      <w:r w:rsidRPr="004C603B">
        <w:rPr>
          <w:rStyle w:val="aff5"/>
          <w:rFonts w:ascii="Times New Roman" w:hAnsi="Times New Roman" w:cs="Times New Roman"/>
          <w:color w:val="auto"/>
          <w:sz w:val="28"/>
          <w:szCs w:val="28"/>
          <w:u w:val="none"/>
          <w:lang w:val="uk-UA"/>
        </w:rPr>
        <w:t xml:space="preserve"> </w:t>
      </w:r>
      <w:proofErr w:type="spellStart"/>
      <w:r w:rsidRPr="004C603B">
        <w:rPr>
          <w:rStyle w:val="aff5"/>
          <w:rFonts w:ascii="Times New Roman" w:hAnsi="Times New Roman" w:cs="Times New Roman"/>
          <w:color w:val="auto"/>
          <w:sz w:val="28"/>
          <w:szCs w:val="28"/>
          <w:u w:val="none"/>
          <w:lang w:val="uk-UA"/>
        </w:rPr>
        <w:t>Хоростківський</w:t>
      </w:r>
      <w:proofErr w:type="spellEnd"/>
      <w:r w:rsidRPr="004C603B">
        <w:rPr>
          <w:rStyle w:val="aff5"/>
          <w:rFonts w:ascii="Times New Roman" w:hAnsi="Times New Roman" w:cs="Times New Roman"/>
          <w:color w:val="auto"/>
          <w:sz w:val="28"/>
          <w:szCs w:val="28"/>
          <w:u w:val="none"/>
          <w:lang w:val="uk-UA"/>
        </w:rPr>
        <w:t xml:space="preserve"> дендрологічний парк. </w:t>
      </w:r>
      <w:r w:rsidRPr="004C603B">
        <w:rPr>
          <w:rFonts w:ascii="Times New Roman" w:hAnsi="Times New Roman" w:cs="Times New Roman"/>
          <w:sz w:val="28"/>
          <w:szCs w:val="28"/>
          <w:lang w:val="uk-UA"/>
        </w:rPr>
        <w:t>URL</w:t>
      </w:r>
      <w:r w:rsidR="004C603B" w:rsidRPr="004C603B">
        <w:rPr>
          <w:rFonts w:ascii="Times New Roman" w:hAnsi="Times New Roman" w:cs="Times New Roman"/>
          <w:sz w:val="28"/>
          <w:szCs w:val="28"/>
          <w:lang w:val="uk-UA"/>
        </w:rPr>
        <w:t xml:space="preserve">: </w:t>
      </w:r>
      <w:hyperlink r:id="rId127" w:history="1">
        <w:r w:rsidRPr="004C603B">
          <w:rPr>
            <w:rStyle w:val="aff5"/>
            <w:rFonts w:ascii="Times New Roman" w:hAnsi="Times New Roman" w:cs="Times New Roman"/>
            <w:color w:val="auto"/>
            <w:sz w:val="28"/>
            <w:szCs w:val="28"/>
            <w:lang w:val="uk-UA"/>
          </w:rPr>
          <w:t>https://tobm.org.ua/khorostkiv-dendrology-park/</w:t>
        </w:r>
      </w:hyperlink>
    </w:p>
    <w:p w:rsidR="0024040C" w:rsidRPr="007F6B83" w:rsidRDefault="0024040C" w:rsidP="008B60B6">
      <w:pPr>
        <w:numPr>
          <w:ilvl w:val="0"/>
          <w:numId w:val="60"/>
        </w:numPr>
        <w:shd w:val="clear" w:color="auto" w:fill="FFFFFF"/>
        <w:tabs>
          <w:tab w:val="left" w:pos="1134"/>
        </w:tabs>
        <w:suppressAutoHyphens/>
        <w:spacing w:after="0" w:line="360" w:lineRule="auto"/>
        <w:jc w:val="both"/>
        <w:rPr>
          <w:rStyle w:val="aff5"/>
          <w:rFonts w:ascii="Times New Roman" w:hAnsi="Times New Roman" w:cs="Times New Roman"/>
          <w:color w:val="auto"/>
          <w:sz w:val="28"/>
          <w:szCs w:val="28"/>
          <w:u w:val="none"/>
          <w:lang w:val="uk-UA"/>
        </w:rPr>
      </w:pPr>
      <w:r w:rsidRPr="007F6B83">
        <w:rPr>
          <w:rStyle w:val="aff5"/>
          <w:rFonts w:ascii="Times New Roman" w:hAnsi="Times New Roman" w:cs="Times New Roman"/>
          <w:color w:val="auto"/>
          <w:sz w:val="28"/>
          <w:szCs w:val="28"/>
          <w:u w:val="none"/>
          <w:lang w:val="uk-UA"/>
        </w:rPr>
        <w:t xml:space="preserve"> Царик. Л.П. Природні</w:t>
      </w:r>
      <w:r w:rsidR="007F6B83" w:rsidRPr="007F6B83">
        <w:rPr>
          <w:rStyle w:val="aff5"/>
          <w:rFonts w:ascii="Times New Roman" w:hAnsi="Times New Roman" w:cs="Times New Roman"/>
          <w:color w:val="auto"/>
          <w:sz w:val="28"/>
          <w:szCs w:val="28"/>
          <w:u w:val="none"/>
          <w:lang w:val="uk-UA"/>
        </w:rPr>
        <w:t xml:space="preserve"> заповідні території. Тернопіль:</w:t>
      </w:r>
      <w:r w:rsidRPr="007F6B83">
        <w:rPr>
          <w:rStyle w:val="aff5"/>
          <w:rFonts w:ascii="Times New Roman" w:hAnsi="Times New Roman" w:cs="Times New Roman"/>
          <w:color w:val="auto"/>
          <w:sz w:val="28"/>
          <w:szCs w:val="28"/>
          <w:u w:val="none"/>
          <w:lang w:val="uk-UA"/>
        </w:rPr>
        <w:t xml:space="preserve"> 1998. 28с.</w:t>
      </w:r>
    </w:p>
    <w:p w:rsidR="0024040C" w:rsidRPr="007F6B83" w:rsidRDefault="0024040C" w:rsidP="008B60B6">
      <w:pPr>
        <w:numPr>
          <w:ilvl w:val="0"/>
          <w:numId w:val="60"/>
        </w:numPr>
        <w:shd w:val="clear" w:color="auto" w:fill="FFFFFF"/>
        <w:tabs>
          <w:tab w:val="left" w:pos="1134"/>
        </w:tabs>
        <w:suppressAutoHyphens/>
        <w:spacing w:after="0" w:line="360" w:lineRule="auto"/>
        <w:jc w:val="both"/>
        <w:rPr>
          <w:rStyle w:val="aff5"/>
          <w:rFonts w:ascii="Times New Roman" w:hAnsi="Times New Roman" w:cs="Times New Roman"/>
          <w:color w:val="auto"/>
          <w:sz w:val="28"/>
          <w:szCs w:val="28"/>
          <w:u w:val="none"/>
          <w:lang w:val="uk-UA"/>
        </w:rPr>
      </w:pPr>
      <w:r w:rsidRPr="007F6B83">
        <w:rPr>
          <w:rStyle w:val="aff5"/>
          <w:rFonts w:ascii="Times New Roman" w:hAnsi="Times New Roman" w:cs="Times New Roman"/>
          <w:color w:val="auto"/>
          <w:sz w:val="28"/>
          <w:szCs w:val="28"/>
          <w:u w:val="none"/>
          <w:lang w:val="uk-UA"/>
        </w:rPr>
        <w:t xml:space="preserve"> </w:t>
      </w:r>
      <w:proofErr w:type="spellStart"/>
      <w:r w:rsidRPr="007F6B83">
        <w:rPr>
          <w:rStyle w:val="aff5"/>
          <w:rFonts w:ascii="Times New Roman" w:hAnsi="Times New Roman" w:cs="Times New Roman"/>
          <w:color w:val="auto"/>
          <w:sz w:val="28"/>
          <w:szCs w:val="28"/>
          <w:u w:val="none"/>
          <w:lang w:val="uk-UA"/>
        </w:rPr>
        <w:t>Goeldner</w:t>
      </w:r>
      <w:proofErr w:type="spellEnd"/>
      <w:r w:rsidRPr="007F6B83">
        <w:rPr>
          <w:rStyle w:val="aff5"/>
          <w:rFonts w:ascii="Times New Roman" w:hAnsi="Times New Roman" w:cs="Times New Roman"/>
          <w:color w:val="auto"/>
          <w:sz w:val="28"/>
          <w:szCs w:val="28"/>
          <w:u w:val="none"/>
          <w:lang w:val="uk-UA"/>
        </w:rPr>
        <w:t xml:space="preserve"> C.R. </w:t>
      </w:r>
      <w:proofErr w:type="spellStart"/>
      <w:r w:rsidRPr="007F6B83">
        <w:rPr>
          <w:rStyle w:val="aff5"/>
          <w:rFonts w:ascii="Times New Roman" w:hAnsi="Times New Roman" w:cs="Times New Roman"/>
          <w:color w:val="auto"/>
          <w:sz w:val="28"/>
          <w:szCs w:val="28"/>
          <w:u w:val="none"/>
          <w:lang w:val="uk-UA"/>
        </w:rPr>
        <w:t>Tourism-principles</w:t>
      </w:r>
      <w:proofErr w:type="spellEnd"/>
      <w:r w:rsidRPr="007F6B83">
        <w:rPr>
          <w:rStyle w:val="aff5"/>
          <w:rFonts w:ascii="Times New Roman" w:hAnsi="Times New Roman" w:cs="Times New Roman"/>
          <w:color w:val="auto"/>
          <w:sz w:val="28"/>
          <w:szCs w:val="28"/>
          <w:u w:val="none"/>
          <w:lang w:val="uk-UA"/>
        </w:rPr>
        <w:t xml:space="preserve">, </w:t>
      </w:r>
      <w:proofErr w:type="spellStart"/>
      <w:r w:rsidRPr="007F6B83">
        <w:rPr>
          <w:rStyle w:val="aff5"/>
          <w:rFonts w:ascii="Times New Roman" w:hAnsi="Times New Roman" w:cs="Times New Roman"/>
          <w:color w:val="auto"/>
          <w:sz w:val="28"/>
          <w:szCs w:val="28"/>
          <w:u w:val="none"/>
          <w:lang w:val="uk-UA"/>
        </w:rPr>
        <w:t>practices</w:t>
      </w:r>
      <w:proofErr w:type="spellEnd"/>
      <w:r w:rsidRPr="007F6B83">
        <w:rPr>
          <w:rStyle w:val="aff5"/>
          <w:rFonts w:ascii="Times New Roman" w:hAnsi="Times New Roman" w:cs="Times New Roman"/>
          <w:color w:val="auto"/>
          <w:sz w:val="28"/>
          <w:szCs w:val="28"/>
          <w:u w:val="none"/>
          <w:lang w:val="uk-UA"/>
        </w:rPr>
        <w:t xml:space="preserve">, </w:t>
      </w:r>
      <w:proofErr w:type="spellStart"/>
      <w:r w:rsidRPr="007F6B83">
        <w:rPr>
          <w:rStyle w:val="aff5"/>
          <w:rFonts w:ascii="Times New Roman" w:hAnsi="Times New Roman" w:cs="Times New Roman"/>
          <w:color w:val="auto"/>
          <w:sz w:val="28"/>
          <w:szCs w:val="28"/>
          <w:u w:val="none"/>
          <w:lang w:val="uk-UA"/>
        </w:rPr>
        <w:t>philosophies</w:t>
      </w:r>
      <w:proofErr w:type="spellEnd"/>
      <w:r w:rsidRPr="007F6B83">
        <w:rPr>
          <w:rStyle w:val="aff5"/>
          <w:rFonts w:ascii="Times New Roman" w:hAnsi="Times New Roman" w:cs="Times New Roman"/>
          <w:color w:val="auto"/>
          <w:sz w:val="28"/>
          <w:szCs w:val="28"/>
          <w:u w:val="none"/>
          <w:lang w:val="uk-UA"/>
        </w:rPr>
        <w:t xml:space="preserve"> / </w:t>
      </w:r>
      <w:r w:rsidR="007F6B83" w:rsidRPr="007F6B83">
        <w:rPr>
          <w:rStyle w:val="aff5"/>
          <w:rFonts w:ascii="Times New Roman" w:hAnsi="Times New Roman" w:cs="Times New Roman"/>
          <w:color w:val="auto"/>
          <w:sz w:val="28"/>
          <w:szCs w:val="28"/>
          <w:u w:val="none"/>
          <w:lang w:val="uk-UA"/>
        </w:rPr>
        <w:t xml:space="preserve">C.R. </w:t>
      </w:r>
      <w:proofErr w:type="spellStart"/>
      <w:r w:rsidR="007F6B83" w:rsidRPr="007F6B83">
        <w:rPr>
          <w:rStyle w:val="aff5"/>
          <w:rFonts w:ascii="Times New Roman" w:hAnsi="Times New Roman" w:cs="Times New Roman"/>
          <w:color w:val="auto"/>
          <w:sz w:val="28"/>
          <w:szCs w:val="28"/>
          <w:u w:val="none"/>
          <w:lang w:val="uk-UA"/>
        </w:rPr>
        <w:t>Goeldner</w:t>
      </w:r>
      <w:proofErr w:type="spellEnd"/>
      <w:r w:rsidR="007F6B83" w:rsidRPr="007F6B83">
        <w:rPr>
          <w:rStyle w:val="aff5"/>
          <w:rFonts w:ascii="Times New Roman" w:hAnsi="Times New Roman" w:cs="Times New Roman"/>
          <w:color w:val="auto"/>
          <w:sz w:val="28"/>
          <w:szCs w:val="28"/>
          <w:u w:val="none"/>
          <w:lang w:val="uk-UA"/>
        </w:rPr>
        <w:t xml:space="preserve">, R.W. </w:t>
      </w:r>
      <w:proofErr w:type="spellStart"/>
      <w:r w:rsidR="007F6B83" w:rsidRPr="007F6B83">
        <w:rPr>
          <w:rStyle w:val="aff5"/>
          <w:rFonts w:ascii="Times New Roman" w:hAnsi="Times New Roman" w:cs="Times New Roman"/>
          <w:color w:val="auto"/>
          <w:sz w:val="28"/>
          <w:szCs w:val="28"/>
          <w:u w:val="none"/>
          <w:lang w:val="uk-UA"/>
        </w:rPr>
        <w:t>McIntosh</w:t>
      </w:r>
      <w:proofErr w:type="spellEnd"/>
      <w:r w:rsidR="007F6B83" w:rsidRPr="007F6B83">
        <w:rPr>
          <w:rStyle w:val="aff5"/>
          <w:rFonts w:ascii="Times New Roman" w:hAnsi="Times New Roman" w:cs="Times New Roman"/>
          <w:color w:val="auto"/>
          <w:sz w:val="28"/>
          <w:szCs w:val="28"/>
          <w:u w:val="none"/>
          <w:lang w:val="uk-UA"/>
        </w:rPr>
        <w:t xml:space="preserve">. </w:t>
      </w:r>
      <w:r w:rsidRPr="007F6B83">
        <w:rPr>
          <w:rStyle w:val="aff5"/>
          <w:rFonts w:ascii="Times New Roman" w:hAnsi="Times New Roman" w:cs="Times New Roman"/>
          <w:color w:val="auto"/>
          <w:sz w:val="28"/>
          <w:szCs w:val="28"/>
          <w:u w:val="none"/>
          <w:lang w:val="uk-UA"/>
        </w:rPr>
        <w:t xml:space="preserve">N.Y.: </w:t>
      </w:r>
      <w:proofErr w:type="spellStart"/>
      <w:r w:rsidRPr="007F6B83">
        <w:rPr>
          <w:rStyle w:val="aff5"/>
          <w:rFonts w:ascii="Times New Roman" w:hAnsi="Times New Roman" w:cs="Times New Roman"/>
          <w:color w:val="auto"/>
          <w:sz w:val="28"/>
          <w:szCs w:val="28"/>
          <w:u w:val="none"/>
          <w:lang w:val="uk-UA"/>
        </w:rPr>
        <w:t>Wiley</w:t>
      </w:r>
      <w:proofErr w:type="spellEnd"/>
      <w:r w:rsidRPr="007F6B83">
        <w:rPr>
          <w:rStyle w:val="aff5"/>
          <w:rFonts w:ascii="Times New Roman" w:hAnsi="Times New Roman" w:cs="Times New Roman"/>
          <w:color w:val="auto"/>
          <w:sz w:val="28"/>
          <w:szCs w:val="28"/>
          <w:u w:val="none"/>
          <w:lang w:val="uk-UA"/>
        </w:rPr>
        <w:t xml:space="preserve"> </w:t>
      </w:r>
      <w:proofErr w:type="spellStart"/>
      <w:r w:rsidRPr="007F6B83">
        <w:rPr>
          <w:rStyle w:val="aff5"/>
          <w:rFonts w:ascii="Times New Roman" w:hAnsi="Times New Roman" w:cs="Times New Roman"/>
          <w:color w:val="auto"/>
          <w:sz w:val="28"/>
          <w:szCs w:val="28"/>
          <w:u w:val="none"/>
          <w:lang w:val="uk-UA"/>
        </w:rPr>
        <w:t>and</w:t>
      </w:r>
      <w:proofErr w:type="spellEnd"/>
      <w:r w:rsidRPr="007F6B83">
        <w:rPr>
          <w:rStyle w:val="aff5"/>
          <w:rFonts w:ascii="Times New Roman" w:hAnsi="Times New Roman" w:cs="Times New Roman"/>
          <w:color w:val="auto"/>
          <w:sz w:val="28"/>
          <w:szCs w:val="28"/>
          <w:u w:val="none"/>
          <w:lang w:val="uk-UA"/>
        </w:rPr>
        <w:t xml:space="preserve"> </w:t>
      </w:r>
      <w:proofErr w:type="spellStart"/>
      <w:r w:rsidRPr="007F6B83">
        <w:rPr>
          <w:rStyle w:val="aff5"/>
          <w:rFonts w:ascii="Times New Roman" w:hAnsi="Times New Roman" w:cs="Times New Roman"/>
          <w:color w:val="auto"/>
          <w:sz w:val="28"/>
          <w:szCs w:val="28"/>
          <w:u w:val="none"/>
          <w:lang w:val="uk-UA"/>
        </w:rPr>
        <w:t>Sons</w:t>
      </w:r>
      <w:proofErr w:type="spellEnd"/>
      <w:r w:rsidRPr="007F6B83">
        <w:rPr>
          <w:rStyle w:val="aff5"/>
          <w:rFonts w:ascii="Times New Roman" w:hAnsi="Times New Roman" w:cs="Times New Roman"/>
          <w:color w:val="auto"/>
          <w:sz w:val="28"/>
          <w:szCs w:val="28"/>
          <w:u w:val="none"/>
          <w:lang w:val="uk-UA"/>
        </w:rPr>
        <w:t xml:space="preserve">, 2003. 534 p. </w:t>
      </w:r>
    </w:p>
    <w:p w:rsidR="0024040C" w:rsidRPr="007F6B83" w:rsidRDefault="0024040C" w:rsidP="008B60B6">
      <w:pPr>
        <w:numPr>
          <w:ilvl w:val="0"/>
          <w:numId w:val="60"/>
        </w:numPr>
        <w:shd w:val="clear" w:color="auto" w:fill="FFFFFF"/>
        <w:tabs>
          <w:tab w:val="left" w:pos="1134"/>
        </w:tabs>
        <w:suppressAutoHyphens/>
        <w:spacing w:after="0" w:line="360" w:lineRule="auto"/>
        <w:jc w:val="both"/>
        <w:rPr>
          <w:rFonts w:ascii="Times New Roman" w:hAnsi="Times New Roman" w:cs="Times New Roman"/>
          <w:sz w:val="28"/>
          <w:szCs w:val="28"/>
          <w:lang w:val="uk-UA"/>
        </w:rPr>
      </w:pPr>
      <w:r w:rsidRPr="007F6B83">
        <w:rPr>
          <w:rStyle w:val="aff5"/>
          <w:rFonts w:ascii="Times New Roman" w:hAnsi="Times New Roman" w:cs="Times New Roman"/>
          <w:color w:val="auto"/>
          <w:sz w:val="28"/>
          <w:szCs w:val="28"/>
          <w:u w:val="none"/>
          <w:lang w:val="uk-UA"/>
        </w:rPr>
        <w:t xml:space="preserve"> </w:t>
      </w:r>
      <w:proofErr w:type="spellStart"/>
      <w:r w:rsidRPr="007F6B83">
        <w:rPr>
          <w:rStyle w:val="aff5"/>
          <w:rFonts w:ascii="Times New Roman" w:hAnsi="Times New Roman" w:cs="Times New Roman"/>
          <w:color w:val="auto"/>
          <w:sz w:val="28"/>
          <w:szCs w:val="28"/>
          <w:u w:val="none"/>
          <w:lang w:val="uk-UA"/>
        </w:rPr>
        <w:t>Penning-Rowsell</w:t>
      </w:r>
      <w:proofErr w:type="spellEnd"/>
      <w:r w:rsidRPr="007F6B83">
        <w:rPr>
          <w:rStyle w:val="aff5"/>
          <w:rFonts w:ascii="Times New Roman" w:hAnsi="Times New Roman" w:cs="Times New Roman"/>
          <w:color w:val="auto"/>
          <w:sz w:val="28"/>
          <w:szCs w:val="28"/>
          <w:u w:val="none"/>
          <w:lang w:val="uk-UA"/>
        </w:rPr>
        <w:t xml:space="preserve"> E.C. </w:t>
      </w:r>
      <w:proofErr w:type="spellStart"/>
      <w:r w:rsidRPr="007F6B83">
        <w:rPr>
          <w:rStyle w:val="aff5"/>
          <w:rFonts w:ascii="Times New Roman" w:hAnsi="Times New Roman" w:cs="Times New Roman"/>
          <w:color w:val="auto"/>
          <w:sz w:val="28"/>
          <w:szCs w:val="28"/>
          <w:u w:val="none"/>
          <w:lang w:val="uk-UA"/>
        </w:rPr>
        <w:t>Benefits</w:t>
      </w:r>
      <w:proofErr w:type="spellEnd"/>
      <w:r w:rsidRPr="007F6B83">
        <w:rPr>
          <w:rStyle w:val="aff5"/>
          <w:rFonts w:ascii="Times New Roman" w:hAnsi="Times New Roman" w:cs="Times New Roman"/>
          <w:color w:val="auto"/>
          <w:sz w:val="28"/>
          <w:szCs w:val="28"/>
          <w:u w:val="none"/>
          <w:lang w:val="uk-UA"/>
        </w:rPr>
        <w:t xml:space="preserve"> </w:t>
      </w:r>
      <w:proofErr w:type="spellStart"/>
      <w:r w:rsidRPr="007F6B83">
        <w:rPr>
          <w:rStyle w:val="aff5"/>
          <w:rFonts w:ascii="Times New Roman" w:hAnsi="Times New Roman" w:cs="Times New Roman"/>
          <w:color w:val="auto"/>
          <w:sz w:val="28"/>
          <w:szCs w:val="28"/>
          <w:u w:val="none"/>
          <w:lang w:val="uk-UA"/>
        </w:rPr>
        <w:t>of</w:t>
      </w:r>
      <w:proofErr w:type="spellEnd"/>
      <w:r w:rsidRPr="007F6B83">
        <w:rPr>
          <w:rStyle w:val="aff5"/>
          <w:rFonts w:ascii="Times New Roman" w:hAnsi="Times New Roman" w:cs="Times New Roman"/>
          <w:color w:val="auto"/>
          <w:sz w:val="28"/>
          <w:szCs w:val="28"/>
          <w:u w:val="none"/>
          <w:lang w:val="uk-UA"/>
        </w:rPr>
        <w:t xml:space="preserve"> </w:t>
      </w:r>
      <w:proofErr w:type="spellStart"/>
      <w:r w:rsidRPr="007F6B83">
        <w:rPr>
          <w:rStyle w:val="aff5"/>
          <w:rFonts w:ascii="Times New Roman" w:hAnsi="Times New Roman" w:cs="Times New Roman"/>
          <w:color w:val="auto"/>
          <w:sz w:val="28"/>
          <w:szCs w:val="28"/>
          <w:u w:val="none"/>
          <w:lang w:val="uk-UA"/>
        </w:rPr>
        <w:t>flood</w:t>
      </w:r>
      <w:proofErr w:type="spellEnd"/>
      <w:r w:rsidRPr="007F6B83">
        <w:rPr>
          <w:rStyle w:val="aff5"/>
          <w:rFonts w:ascii="Times New Roman" w:hAnsi="Times New Roman" w:cs="Times New Roman"/>
          <w:color w:val="auto"/>
          <w:sz w:val="28"/>
          <w:szCs w:val="28"/>
          <w:u w:val="none"/>
          <w:lang w:val="uk-UA"/>
        </w:rPr>
        <w:t xml:space="preserve"> </w:t>
      </w:r>
      <w:proofErr w:type="spellStart"/>
      <w:r w:rsidRPr="007F6B83">
        <w:rPr>
          <w:rStyle w:val="aff5"/>
          <w:rFonts w:ascii="Times New Roman" w:hAnsi="Times New Roman" w:cs="Times New Roman"/>
          <w:color w:val="auto"/>
          <w:sz w:val="28"/>
          <w:szCs w:val="28"/>
          <w:u w:val="none"/>
          <w:lang w:val="uk-UA"/>
        </w:rPr>
        <w:t>alleviation</w:t>
      </w:r>
      <w:proofErr w:type="spellEnd"/>
      <w:r w:rsidRPr="007F6B83">
        <w:rPr>
          <w:rStyle w:val="aff5"/>
          <w:rFonts w:ascii="Times New Roman" w:hAnsi="Times New Roman" w:cs="Times New Roman"/>
          <w:color w:val="auto"/>
          <w:sz w:val="28"/>
          <w:szCs w:val="28"/>
          <w:u w:val="none"/>
          <w:lang w:val="uk-UA"/>
        </w:rPr>
        <w:t xml:space="preserve">: a </w:t>
      </w:r>
      <w:proofErr w:type="spellStart"/>
      <w:r w:rsidRPr="007F6B83">
        <w:rPr>
          <w:rStyle w:val="aff5"/>
          <w:rFonts w:ascii="Times New Roman" w:hAnsi="Times New Roman" w:cs="Times New Roman"/>
          <w:color w:val="auto"/>
          <w:sz w:val="28"/>
          <w:szCs w:val="28"/>
          <w:u w:val="none"/>
          <w:lang w:val="uk-UA"/>
        </w:rPr>
        <w:t>manual</w:t>
      </w:r>
      <w:proofErr w:type="spellEnd"/>
      <w:r w:rsidRPr="007F6B83">
        <w:rPr>
          <w:rStyle w:val="aff5"/>
          <w:rFonts w:ascii="Times New Roman" w:hAnsi="Times New Roman" w:cs="Times New Roman"/>
          <w:color w:val="auto"/>
          <w:sz w:val="28"/>
          <w:szCs w:val="28"/>
          <w:u w:val="none"/>
          <w:lang w:val="uk-UA"/>
        </w:rPr>
        <w:t xml:space="preserve"> of </w:t>
      </w:r>
      <w:proofErr w:type="spellStart"/>
      <w:r w:rsidRPr="007F6B83">
        <w:rPr>
          <w:rStyle w:val="aff5"/>
          <w:rFonts w:ascii="Times New Roman" w:hAnsi="Times New Roman" w:cs="Times New Roman"/>
          <w:color w:val="auto"/>
          <w:sz w:val="28"/>
          <w:szCs w:val="28"/>
          <w:u w:val="none"/>
          <w:lang w:val="uk-UA"/>
        </w:rPr>
        <w:t>assessment</w:t>
      </w:r>
      <w:proofErr w:type="spellEnd"/>
      <w:r w:rsidRPr="007F6B83">
        <w:rPr>
          <w:rStyle w:val="aff5"/>
          <w:rFonts w:ascii="Times New Roman" w:hAnsi="Times New Roman" w:cs="Times New Roman"/>
          <w:color w:val="auto"/>
          <w:sz w:val="28"/>
          <w:szCs w:val="28"/>
          <w:u w:val="none"/>
          <w:lang w:val="uk-UA"/>
        </w:rPr>
        <w:t xml:space="preserve"> </w:t>
      </w:r>
      <w:proofErr w:type="spellStart"/>
      <w:r w:rsidRPr="007F6B83">
        <w:rPr>
          <w:rStyle w:val="aff5"/>
          <w:rFonts w:ascii="Times New Roman" w:hAnsi="Times New Roman" w:cs="Times New Roman"/>
          <w:color w:val="auto"/>
          <w:sz w:val="28"/>
          <w:szCs w:val="28"/>
          <w:u w:val="none"/>
          <w:lang w:val="uk-UA"/>
        </w:rPr>
        <w:t>techniques</w:t>
      </w:r>
      <w:proofErr w:type="spellEnd"/>
      <w:r w:rsidRPr="007F6B83">
        <w:rPr>
          <w:rStyle w:val="aff5"/>
          <w:rFonts w:ascii="Times New Roman" w:hAnsi="Times New Roman" w:cs="Times New Roman"/>
          <w:color w:val="auto"/>
          <w:sz w:val="28"/>
          <w:szCs w:val="28"/>
          <w:u w:val="none"/>
          <w:lang w:val="uk-UA"/>
        </w:rPr>
        <w:t xml:space="preserve"> / E.C. Penning-Rowsell, J. </w:t>
      </w:r>
      <w:proofErr w:type="spellStart"/>
      <w:r w:rsidRPr="007F6B83">
        <w:rPr>
          <w:rStyle w:val="aff5"/>
          <w:rFonts w:ascii="Times New Roman" w:hAnsi="Times New Roman" w:cs="Times New Roman"/>
          <w:color w:val="auto"/>
          <w:sz w:val="28"/>
          <w:szCs w:val="28"/>
          <w:u w:val="none"/>
          <w:lang w:val="uk-UA"/>
        </w:rPr>
        <w:t>Ch</w:t>
      </w:r>
      <w:r w:rsidR="007F6B83" w:rsidRPr="007F6B83">
        <w:rPr>
          <w:rStyle w:val="aff5"/>
          <w:rFonts w:ascii="Times New Roman" w:hAnsi="Times New Roman" w:cs="Times New Roman"/>
          <w:color w:val="auto"/>
          <w:sz w:val="28"/>
          <w:szCs w:val="28"/>
          <w:u w:val="none"/>
          <w:lang w:val="uk-UA"/>
        </w:rPr>
        <w:t>atteton</w:t>
      </w:r>
      <w:proofErr w:type="spellEnd"/>
      <w:r w:rsidR="007F6B83" w:rsidRPr="007F6B83">
        <w:rPr>
          <w:rStyle w:val="aff5"/>
          <w:rFonts w:ascii="Times New Roman" w:hAnsi="Times New Roman" w:cs="Times New Roman"/>
          <w:color w:val="auto"/>
          <w:sz w:val="28"/>
          <w:szCs w:val="28"/>
          <w:u w:val="none"/>
          <w:lang w:val="uk-UA"/>
        </w:rPr>
        <w:t>.</w:t>
      </w:r>
      <w:r w:rsidRPr="007F6B83">
        <w:rPr>
          <w:rStyle w:val="aff5"/>
          <w:rFonts w:ascii="Times New Roman" w:hAnsi="Times New Roman" w:cs="Times New Roman"/>
          <w:color w:val="auto"/>
          <w:sz w:val="28"/>
          <w:szCs w:val="28"/>
          <w:u w:val="none"/>
          <w:lang w:val="uk-UA"/>
        </w:rPr>
        <w:t xml:space="preserve"> NY: </w:t>
      </w:r>
      <w:proofErr w:type="spellStart"/>
      <w:r w:rsidRPr="007F6B83">
        <w:rPr>
          <w:rStyle w:val="aff5"/>
          <w:rFonts w:ascii="Times New Roman" w:hAnsi="Times New Roman" w:cs="Times New Roman"/>
          <w:color w:val="auto"/>
          <w:sz w:val="28"/>
          <w:szCs w:val="28"/>
          <w:u w:val="none"/>
          <w:lang w:val="uk-UA"/>
        </w:rPr>
        <w:t>Ashgate</w:t>
      </w:r>
      <w:proofErr w:type="spellEnd"/>
      <w:r w:rsidRPr="007F6B83">
        <w:rPr>
          <w:rStyle w:val="aff5"/>
          <w:rFonts w:ascii="Times New Roman" w:hAnsi="Times New Roman" w:cs="Times New Roman"/>
          <w:color w:val="auto"/>
          <w:sz w:val="28"/>
          <w:szCs w:val="28"/>
          <w:u w:val="none"/>
          <w:lang w:val="uk-UA"/>
        </w:rPr>
        <w:t xml:space="preserve"> </w:t>
      </w:r>
      <w:proofErr w:type="spellStart"/>
      <w:r w:rsidRPr="007F6B83">
        <w:rPr>
          <w:rStyle w:val="aff5"/>
          <w:rFonts w:ascii="Times New Roman" w:hAnsi="Times New Roman" w:cs="Times New Roman"/>
          <w:color w:val="auto"/>
          <w:sz w:val="28"/>
          <w:szCs w:val="28"/>
          <w:u w:val="none"/>
          <w:lang w:val="uk-UA"/>
        </w:rPr>
        <w:t>Publishing</w:t>
      </w:r>
      <w:proofErr w:type="spellEnd"/>
      <w:r w:rsidRPr="007F6B83">
        <w:rPr>
          <w:rStyle w:val="aff5"/>
          <w:rFonts w:ascii="Times New Roman" w:hAnsi="Times New Roman" w:cs="Times New Roman"/>
          <w:color w:val="auto"/>
          <w:sz w:val="28"/>
          <w:szCs w:val="28"/>
          <w:u w:val="none"/>
          <w:lang w:val="uk-UA"/>
        </w:rPr>
        <w:t xml:space="preserve"> </w:t>
      </w:r>
      <w:proofErr w:type="spellStart"/>
      <w:r w:rsidRPr="007F6B83">
        <w:rPr>
          <w:rStyle w:val="aff5"/>
          <w:rFonts w:ascii="Times New Roman" w:hAnsi="Times New Roman" w:cs="Times New Roman"/>
          <w:color w:val="auto"/>
          <w:sz w:val="28"/>
          <w:szCs w:val="28"/>
          <w:u w:val="none"/>
          <w:lang w:val="uk-UA"/>
        </w:rPr>
        <w:t>Limited</w:t>
      </w:r>
      <w:proofErr w:type="spellEnd"/>
      <w:r w:rsidRPr="007F6B83">
        <w:rPr>
          <w:rStyle w:val="aff5"/>
          <w:rFonts w:ascii="Times New Roman" w:hAnsi="Times New Roman" w:cs="Times New Roman"/>
          <w:color w:val="auto"/>
          <w:sz w:val="28"/>
          <w:szCs w:val="28"/>
          <w:u w:val="none"/>
          <w:lang w:val="uk-UA"/>
        </w:rPr>
        <w:t>, 1978.  320 p.</w:t>
      </w:r>
    </w:p>
    <w:p w:rsidR="0024040C" w:rsidRPr="005C0384" w:rsidRDefault="0024040C" w:rsidP="008B60B6">
      <w:pPr>
        <w:pStyle w:val="Standard"/>
        <w:widowControl/>
        <w:shd w:val="clear" w:color="auto" w:fill="FFFFFF"/>
        <w:tabs>
          <w:tab w:val="left" w:pos="1134"/>
        </w:tabs>
        <w:spacing w:line="360" w:lineRule="auto"/>
        <w:jc w:val="both"/>
        <w:rPr>
          <w:rFonts w:cs="Times New Roman"/>
          <w:sz w:val="28"/>
          <w:szCs w:val="28"/>
          <w:lang w:val="uk-UA"/>
        </w:rPr>
      </w:pPr>
    </w:p>
    <w:p w:rsidR="0024040C" w:rsidRPr="005C0384" w:rsidRDefault="0024040C" w:rsidP="008B60B6">
      <w:pPr>
        <w:pStyle w:val="Standard"/>
        <w:widowControl/>
        <w:shd w:val="clear" w:color="auto" w:fill="FFFFFF"/>
        <w:tabs>
          <w:tab w:val="left" w:pos="1134"/>
        </w:tabs>
        <w:spacing w:line="360" w:lineRule="auto"/>
        <w:jc w:val="both"/>
        <w:rPr>
          <w:rFonts w:cs="Times New Roman"/>
          <w:sz w:val="28"/>
          <w:szCs w:val="28"/>
          <w:lang w:val="uk-UA"/>
        </w:rPr>
      </w:pPr>
    </w:p>
    <w:p w:rsidR="0024040C" w:rsidRPr="005C0384" w:rsidRDefault="0024040C" w:rsidP="008B60B6">
      <w:pPr>
        <w:pStyle w:val="Standard"/>
        <w:widowControl/>
        <w:shd w:val="clear" w:color="auto" w:fill="FFFFFF"/>
        <w:tabs>
          <w:tab w:val="left" w:pos="1134"/>
        </w:tabs>
        <w:spacing w:line="360" w:lineRule="auto"/>
        <w:jc w:val="both"/>
        <w:rPr>
          <w:rFonts w:cs="Times New Roman"/>
          <w:sz w:val="28"/>
          <w:szCs w:val="28"/>
          <w:lang w:val="uk-UA"/>
        </w:rPr>
      </w:pPr>
    </w:p>
    <w:p w:rsidR="0024040C" w:rsidRPr="005C0384" w:rsidRDefault="0024040C" w:rsidP="008B60B6">
      <w:pPr>
        <w:pStyle w:val="Standard"/>
        <w:widowControl/>
        <w:shd w:val="clear" w:color="auto" w:fill="FFFFFF"/>
        <w:tabs>
          <w:tab w:val="left" w:pos="1134"/>
        </w:tabs>
        <w:spacing w:line="360" w:lineRule="auto"/>
        <w:jc w:val="both"/>
        <w:rPr>
          <w:rFonts w:cs="Times New Roman"/>
          <w:sz w:val="28"/>
          <w:szCs w:val="28"/>
          <w:lang w:val="uk-UA"/>
        </w:rPr>
      </w:pPr>
    </w:p>
    <w:p w:rsidR="0024040C" w:rsidRPr="005C0384" w:rsidRDefault="0024040C" w:rsidP="008B60B6">
      <w:pPr>
        <w:pStyle w:val="Standard"/>
        <w:widowControl/>
        <w:shd w:val="clear" w:color="auto" w:fill="FFFFFF"/>
        <w:tabs>
          <w:tab w:val="left" w:pos="1134"/>
        </w:tabs>
        <w:spacing w:line="360" w:lineRule="auto"/>
        <w:jc w:val="both"/>
        <w:rPr>
          <w:rFonts w:cs="Times New Roman"/>
          <w:sz w:val="28"/>
          <w:szCs w:val="28"/>
          <w:lang w:val="uk-UA"/>
        </w:rPr>
      </w:pPr>
    </w:p>
    <w:p w:rsidR="0024040C" w:rsidRPr="005C0384" w:rsidRDefault="0024040C" w:rsidP="008B60B6">
      <w:pPr>
        <w:pStyle w:val="Standard"/>
        <w:widowControl/>
        <w:shd w:val="clear" w:color="auto" w:fill="FFFFFF"/>
        <w:tabs>
          <w:tab w:val="left" w:pos="1134"/>
        </w:tabs>
        <w:spacing w:line="360" w:lineRule="auto"/>
        <w:jc w:val="center"/>
        <w:rPr>
          <w:rFonts w:cs="Times New Roman"/>
          <w:b/>
          <w:sz w:val="28"/>
          <w:szCs w:val="28"/>
          <w:lang w:val="uk-UA"/>
        </w:rPr>
      </w:pPr>
    </w:p>
    <w:p w:rsidR="0024040C" w:rsidRPr="005C0384" w:rsidRDefault="0024040C" w:rsidP="008B60B6">
      <w:pPr>
        <w:pStyle w:val="Standard"/>
        <w:widowControl/>
        <w:shd w:val="clear" w:color="auto" w:fill="FFFFFF"/>
        <w:tabs>
          <w:tab w:val="left" w:pos="1134"/>
        </w:tabs>
        <w:spacing w:line="360" w:lineRule="auto"/>
        <w:jc w:val="center"/>
        <w:rPr>
          <w:rFonts w:cs="Times New Roman"/>
          <w:b/>
          <w:sz w:val="28"/>
          <w:szCs w:val="28"/>
          <w:lang w:val="uk-UA"/>
        </w:rPr>
      </w:pPr>
    </w:p>
    <w:p w:rsidR="0024040C" w:rsidRPr="005C0384" w:rsidRDefault="0024040C" w:rsidP="008B60B6">
      <w:pPr>
        <w:pStyle w:val="Standard"/>
        <w:widowControl/>
        <w:shd w:val="clear" w:color="auto" w:fill="FFFFFF"/>
        <w:tabs>
          <w:tab w:val="left" w:pos="1134"/>
        </w:tabs>
        <w:spacing w:line="360" w:lineRule="auto"/>
        <w:jc w:val="center"/>
        <w:rPr>
          <w:rFonts w:cs="Times New Roman"/>
          <w:b/>
          <w:sz w:val="28"/>
          <w:szCs w:val="28"/>
          <w:lang w:val="uk-UA"/>
        </w:rPr>
      </w:pPr>
    </w:p>
    <w:p w:rsidR="0024040C" w:rsidRPr="005C0384" w:rsidRDefault="0024040C" w:rsidP="008B60B6">
      <w:pPr>
        <w:pStyle w:val="Standard"/>
        <w:widowControl/>
        <w:shd w:val="clear" w:color="auto" w:fill="FFFFFF"/>
        <w:tabs>
          <w:tab w:val="left" w:pos="1134"/>
        </w:tabs>
        <w:spacing w:line="360" w:lineRule="auto"/>
        <w:jc w:val="center"/>
        <w:rPr>
          <w:rFonts w:cs="Times New Roman"/>
          <w:b/>
          <w:sz w:val="28"/>
          <w:szCs w:val="28"/>
          <w:lang w:val="uk-UA"/>
        </w:rPr>
      </w:pPr>
    </w:p>
    <w:p w:rsidR="0024040C" w:rsidRPr="005C0384" w:rsidRDefault="0024040C" w:rsidP="008B60B6">
      <w:pPr>
        <w:pStyle w:val="Standard"/>
        <w:widowControl/>
        <w:shd w:val="clear" w:color="auto" w:fill="FFFFFF"/>
        <w:tabs>
          <w:tab w:val="left" w:pos="1134"/>
        </w:tabs>
        <w:spacing w:line="360" w:lineRule="auto"/>
        <w:rPr>
          <w:rFonts w:cs="Times New Roman"/>
          <w:b/>
          <w:sz w:val="28"/>
          <w:szCs w:val="28"/>
          <w:lang w:val="uk-UA"/>
        </w:rPr>
      </w:pPr>
    </w:p>
    <w:p w:rsidR="0024040C" w:rsidRPr="005C0384" w:rsidRDefault="0024040C" w:rsidP="008B60B6">
      <w:pPr>
        <w:pStyle w:val="Standard"/>
        <w:widowControl/>
        <w:shd w:val="clear" w:color="auto" w:fill="FFFFFF"/>
        <w:tabs>
          <w:tab w:val="left" w:pos="1134"/>
        </w:tabs>
        <w:spacing w:line="360" w:lineRule="auto"/>
        <w:rPr>
          <w:rFonts w:cs="Times New Roman"/>
          <w:b/>
          <w:sz w:val="28"/>
          <w:szCs w:val="28"/>
          <w:lang w:val="uk-UA"/>
        </w:rPr>
      </w:pPr>
    </w:p>
    <w:p w:rsidR="0024040C" w:rsidRDefault="0024040C" w:rsidP="008B60B6">
      <w:pPr>
        <w:pStyle w:val="Standard"/>
        <w:widowControl/>
        <w:shd w:val="clear" w:color="auto" w:fill="FFFFFF"/>
        <w:tabs>
          <w:tab w:val="left" w:pos="1134"/>
        </w:tabs>
        <w:spacing w:line="360" w:lineRule="auto"/>
        <w:rPr>
          <w:rFonts w:cs="Times New Roman"/>
          <w:b/>
          <w:sz w:val="28"/>
          <w:szCs w:val="28"/>
          <w:lang w:val="uk-UA"/>
        </w:rPr>
      </w:pPr>
    </w:p>
    <w:p w:rsidR="007F6B83" w:rsidRPr="005C0384" w:rsidRDefault="007F6B83" w:rsidP="008B60B6">
      <w:pPr>
        <w:pStyle w:val="Standard"/>
        <w:widowControl/>
        <w:shd w:val="clear" w:color="auto" w:fill="FFFFFF"/>
        <w:tabs>
          <w:tab w:val="left" w:pos="1134"/>
        </w:tabs>
        <w:spacing w:line="360" w:lineRule="auto"/>
        <w:rPr>
          <w:rFonts w:cs="Times New Roman"/>
          <w:b/>
          <w:sz w:val="28"/>
          <w:szCs w:val="28"/>
          <w:lang w:val="uk-UA"/>
        </w:rPr>
      </w:pPr>
    </w:p>
    <w:p w:rsidR="0024040C" w:rsidRPr="005C0384" w:rsidRDefault="0024040C" w:rsidP="008B60B6">
      <w:pPr>
        <w:pStyle w:val="Standard"/>
        <w:widowControl/>
        <w:shd w:val="clear" w:color="auto" w:fill="FFFFFF"/>
        <w:tabs>
          <w:tab w:val="left" w:pos="1134"/>
        </w:tabs>
        <w:spacing w:line="360" w:lineRule="auto"/>
        <w:rPr>
          <w:rFonts w:cs="Times New Roman"/>
          <w:b/>
          <w:sz w:val="28"/>
          <w:szCs w:val="28"/>
          <w:lang w:val="uk-UA"/>
        </w:rPr>
      </w:pPr>
    </w:p>
    <w:p w:rsidR="0024040C" w:rsidRPr="005C0384" w:rsidRDefault="0024040C" w:rsidP="008B60B6">
      <w:pPr>
        <w:pStyle w:val="Standard"/>
        <w:widowControl/>
        <w:shd w:val="clear" w:color="auto" w:fill="FFFFFF"/>
        <w:tabs>
          <w:tab w:val="left" w:pos="1134"/>
        </w:tabs>
        <w:spacing w:line="360" w:lineRule="auto"/>
        <w:rPr>
          <w:rFonts w:cs="Times New Roman"/>
          <w:b/>
          <w:sz w:val="28"/>
          <w:szCs w:val="28"/>
          <w:lang w:val="uk-UA"/>
        </w:rPr>
      </w:pPr>
    </w:p>
    <w:p w:rsidR="0024040C" w:rsidRPr="005C0384" w:rsidRDefault="0024040C" w:rsidP="008B60B6">
      <w:pPr>
        <w:pStyle w:val="Standard"/>
        <w:widowControl/>
        <w:shd w:val="clear" w:color="auto" w:fill="FFFFFF"/>
        <w:tabs>
          <w:tab w:val="left" w:pos="1134"/>
        </w:tabs>
        <w:spacing w:line="360" w:lineRule="auto"/>
        <w:rPr>
          <w:rFonts w:cs="Times New Roman"/>
          <w:b/>
          <w:sz w:val="28"/>
          <w:szCs w:val="28"/>
          <w:lang w:val="uk-UA"/>
        </w:rPr>
      </w:pPr>
    </w:p>
    <w:p w:rsidR="0024040C" w:rsidRPr="005C0384" w:rsidRDefault="0024040C" w:rsidP="008B60B6">
      <w:pPr>
        <w:pStyle w:val="Standard"/>
        <w:widowControl/>
        <w:shd w:val="clear" w:color="auto" w:fill="FFFFFF"/>
        <w:tabs>
          <w:tab w:val="left" w:pos="1134"/>
        </w:tabs>
        <w:spacing w:line="360" w:lineRule="auto"/>
        <w:jc w:val="center"/>
        <w:rPr>
          <w:rFonts w:cs="Times New Roman"/>
          <w:b/>
          <w:sz w:val="28"/>
          <w:szCs w:val="28"/>
          <w:lang w:val="uk-UA"/>
        </w:rPr>
      </w:pPr>
    </w:p>
    <w:p w:rsidR="0024040C" w:rsidRPr="005C0384" w:rsidRDefault="0024040C" w:rsidP="008B60B6">
      <w:pPr>
        <w:pStyle w:val="Standard"/>
        <w:widowControl/>
        <w:shd w:val="clear" w:color="auto" w:fill="FFFFFF"/>
        <w:tabs>
          <w:tab w:val="left" w:pos="1134"/>
        </w:tabs>
        <w:spacing w:line="360" w:lineRule="auto"/>
        <w:jc w:val="center"/>
        <w:rPr>
          <w:rFonts w:cs="Times New Roman"/>
          <w:b/>
          <w:sz w:val="28"/>
          <w:szCs w:val="28"/>
          <w:lang w:val="uk-UA"/>
        </w:rPr>
      </w:pPr>
      <w:r w:rsidRPr="005C0384">
        <w:rPr>
          <w:rFonts w:cs="Times New Roman"/>
          <w:b/>
          <w:sz w:val="28"/>
          <w:szCs w:val="28"/>
          <w:lang w:val="uk-UA"/>
        </w:rPr>
        <w:t>Додатки</w:t>
      </w:r>
    </w:p>
    <w:p w:rsidR="0024040C" w:rsidRPr="005C0384" w:rsidRDefault="0024040C" w:rsidP="008B60B6">
      <w:pPr>
        <w:pStyle w:val="Standard"/>
        <w:widowControl/>
        <w:shd w:val="clear" w:color="auto" w:fill="FFFFFF"/>
        <w:tabs>
          <w:tab w:val="left" w:pos="1134"/>
        </w:tabs>
        <w:spacing w:line="360" w:lineRule="auto"/>
        <w:jc w:val="center"/>
        <w:rPr>
          <w:rFonts w:cs="Times New Roman"/>
          <w:b/>
          <w:sz w:val="28"/>
          <w:szCs w:val="28"/>
          <w:lang w:val="uk-UA"/>
        </w:rPr>
      </w:pPr>
    </w:p>
    <w:p w:rsidR="0024040C" w:rsidRPr="005C0384" w:rsidRDefault="0024040C" w:rsidP="008B60B6">
      <w:pPr>
        <w:pStyle w:val="Standard"/>
        <w:widowControl/>
        <w:shd w:val="clear" w:color="auto" w:fill="FFFFFF"/>
        <w:tabs>
          <w:tab w:val="left" w:pos="1134"/>
        </w:tabs>
        <w:spacing w:line="360" w:lineRule="auto"/>
        <w:jc w:val="center"/>
        <w:rPr>
          <w:rFonts w:cs="Times New Roman"/>
          <w:b/>
          <w:sz w:val="28"/>
          <w:szCs w:val="28"/>
          <w:lang w:val="uk-UA"/>
        </w:rPr>
      </w:pPr>
    </w:p>
    <w:p w:rsidR="0024040C" w:rsidRPr="005C0384" w:rsidRDefault="0024040C" w:rsidP="008B60B6">
      <w:pPr>
        <w:pStyle w:val="Standard"/>
        <w:widowControl/>
        <w:shd w:val="clear" w:color="auto" w:fill="FFFFFF"/>
        <w:tabs>
          <w:tab w:val="left" w:pos="1134"/>
        </w:tabs>
        <w:spacing w:line="360" w:lineRule="auto"/>
        <w:jc w:val="center"/>
        <w:rPr>
          <w:rFonts w:cs="Times New Roman"/>
          <w:b/>
          <w:sz w:val="28"/>
          <w:szCs w:val="28"/>
          <w:lang w:val="uk-UA"/>
        </w:rPr>
      </w:pPr>
    </w:p>
    <w:p w:rsidR="0024040C" w:rsidRDefault="0024040C" w:rsidP="008B60B6">
      <w:pPr>
        <w:pStyle w:val="Standard"/>
        <w:widowControl/>
        <w:shd w:val="clear" w:color="auto" w:fill="FFFFFF"/>
        <w:tabs>
          <w:tab w:val="left" w:pos="1134"/>
        </w:tabs>
        <w:spacing w:line="360" w:lineRule="auto"/>
        <w:jc w:val="center"/>
        <w:rPr>
          <w:rFonts w:cs="Times New Roman"/>
          <w:b/>
          <w:sz w:val="28"/>
          <w:szCs w:val="28"/>
          <w:lang w:val="uk-UA"/>
        </w:rPr>
      </w:pPr>
    </w:p>
    <w:p w:rsidR="00FF142E" w:rsidRDefault="00FF142E" w:rsidP="008B60B6">
      <w:pPr>
        <w:pStyle w:val="Standard"/>
        <w:widowControl/>
        <w:shd w:val="clear" w:color="auto" w:fill="FFFFFF"/>
        <w:tabs>
          <w:tab w:val="left" w:pos="1134"/>
        </w:tabs>
        <w:spacing w:line="360" w:lineRule="auto"/>
        <w:jc w:val="center"/>
        <w:rPr>
          <w:rFonts w:cs="Times New Roman"/>
          <w:b/>
          <w:sz w:val="28"/>
          <w:szCs w:val="28"/>
          <w:lang w:val="uk-UA"/>
        </w:rPr>
      </w:pPr>
    </w:p>
    <w:p w:rsidR="00FF142E" w:rsidRDefault="00FF142E" w:rsidP="008B60B6">
      <w:pPr>
        <w:pStyle w:val="Standard"/>
        <w:widowControl/>
        <w:shd w:val="clear" w:color="auto" w:fill="FFFFFF"/>
        <w:tabs>
          <w:tab w:val="left" w:pos="1134"/>
        </w:tabs>
        <w:spacing w:line="360" w:lineRule="auto"/>
        <w:jc w:val="center"/>
        <w:rPr>
          <w:rFonts w:cs="Times New Roman"/>
          <w:b/>
          <w:sz w:val="28"/>
          <w:szCs w:val="28"/>
          <w:lang w:val="uk-UA"/>
        </w:rPr>
      </w:pPr>
    </w:p>
    <w:p w:rsidR="00FF142E" w:rsidRPr="005C0384" w:rsidRDefault="00FF142E" w:rsidP="008B60B6">
      <w:pPr>
        <w:pStyle w:val="Standard"/>
        <w:widowControl/>
        <w:shd w:val="clear" w:color="auto" w:fill="FFFFFF"/>
        <w:tabs>
          <w:tab w:val="left" w:pos="1134"/>
        </w:tabs>
        <w:spacing w:line="360" w:lineRule="auto"/>
        <w:jc w:val="center"/>
        <w:rPr>
          <w:rFonts w:cs="Times New Roman"/>
          <w:b/>
          <w:sz w:val="28"/>
          <w:szCs w:val="28"/>
          <w:lang w:val="uk-UA"/>
        </w:rPr>
      </w:pPr>
    </w:p>
    <w:p w:rsidR="0024040C" w:rsidRPr="005C0384" w:rsidRDefault="0024040C" w:rsidP="008B60B6">
      <w:pPr>
        <w:pStyle w:val="Standard"/>
        <w:widowControl/>
        <w:shd w:val="clear" w:color="auto" w:fill="FFFFFF"/>
        <w:tabs>
          <w:tab w:val="left" w:pos="1134"/>
        </w:tabs>
        <w:spacing w:line="360" w:lineRule="auto"/>
        <w:jc w:val="center"/>
        <w:rPr>
          <w:rFonts w:cs="Times New Roman"/>
          <w:b/>
          <w:sz w:val="28"/>
          <w:szCs w:val="28"/>
          <w:lang w:val="uk-UA"/>
        </w:rPr>
      </w:pPr>
    </w:p>
    <w:p w:rsidR="0024040C" w:rsidRPr="005C0384" w:rsidRDefault="0024040C" w:rsidP="008B60B6">
      <w:pPr>
        <w:pStyle w:val="Standard"/>
        <w:widowControl/>
        <w:shd w:val="clear" w:color="auto" w:fill="FFFFFF"/>
        <w:tabs>
          <w:tab w:val="left" w:pos="1134"/>
        </w:tabs>
        <w:spacing w:line="360" w:lineRule="auto"/>
        <w:jc w:val="center"/>
        <w:rPr>
          <w:rFonts w:cs="Times New Roman"/>
          <w:b/>
          <w:sz w:val="28"/>
          <w:szCs w:val="28"/>
          <w:lang w:val="uk-UA"/>
        </w:rPr>
      </w:pPr>
    </w:p>
    <w:p w:rsidR="0024040C" w:rsidRDefault="0024040C" w:rsidP="008B60B6">
      <w:pPr>
        <w:pStyle w:val="Standard"/>
        <w:widowControl/>
        <w:shd w:val="clear" w:color="auto" w:fill="FFFFFF"/>
        <w:tabs>
          <w:tab w:val="left" w:pos="1134"/>
        </w:tabs>
        <w:spacing w:line="360" w:lineRule="auto"/>
        <w:jc w:val="center"/>
        <w:rPr>
          <w:rFonts w:cs="Times New Roman"/>
          <w:b/>
          <w:sz w:val="28"/>
          <w:szCs w:val="28"/>
          <w:lang w:val="uk-UA"/>
        </w:rPr>
      </w:pPr>
    </w:p>
    <w:p w:rsidR="00FF142E" w:rsidRDefault="00FF142E" w:rsidP="008B60B6">
      <w:pPr>
        <w:pStyle w:val="Standard"/>
        <w:widowControl/>
        <w:shd w:val="clear" w:color="auto" w:fill="FFFFFF"/>
        <w:tabs>
          <w:tab w:val="left" w:pos="1134"/>
        </w:tabs>
        <w:spacing w:line="360" w:lineRule="auto"/>
        <w:jc w:val="center"/>
        <w:rPr>
          <w:rFonts w:cs="Times New Roman"/>
          <w:b/>
          <w:sz w:val="28"/>
          <w:szCs w:val="28"/>
          <w:lang w:val="uk-UA"/>
        </w:rPr>
      </w:pPr>
    </w:p>
    <w:p w:rsidR="00FF142E" w:rsidRPr="005C0384" w:rsidRDefault="00FF142E" w:rsidP="008B60B6">
      <w:pPr>
        <w:pStyle w:val="Standard"/>
        <w:widowControl/>
        <w:shd w:val="clear" w:color="auto" w:fill="FFFFFF"/>
        <w:tabs>
          <w:tab w:val="left" w:pos="1134"/>
        </w:tabs>
        <w:spacing w:line="360" w:lineRule="auto"/>
        <w:jc w:val="center"/>
        <w:rPr>
          <w:rFonts w:cs="Times New Roman"/>
          <w:b/>
          <w:sz w:val="28"/>
          <w:szCs w:val="28"/>
          <w:lang w:val="uk-UA"/>
        </w:rPr>
      </w:pPr>
    </w:p>
    <w:p w:rsidR="0024040C" w:rsidRPr="005C0384" w:rsidRDefault="0024040C" w:rsidP="008B60B6">
      <w:pPr>
        <w:pStyle w:val="Standard"/>
        <w:widowControl/>
        <w:shd w:val="clear" w:color="auto" w:fill="FFFFFF"/>
        <w:tabs>
          <w:tab w:val="left" w:pos="1134"/>
        </w:tabs>
        <w:spacing w:line="360" w:lineRule="auto"/>
        <w:jc w:val="center"/>
        <w:rPr>
          <w:rFonts w:cs="Times New Roman"/>
          <w:b/>
          <w:sz w:val="28"/>
          <w:szCs w:val="28"/>
          <w:lang w:val="uk-UA"/>
        </w:rPr>
      </w:pPr>
    </w:p>
    <w:p w:rsidR="0024040C" w:rsidRPr="005C0384" w:rsidRDefault="0024040C" w:rsidP="008B60B6">
      <w:pPr>
        <w:pStyle w:val="Standard"/>
        <w:widowControl/>
        <w:shd w:val="clear" w:color="auto" w:fill="FFFFFF"/>
        <w:tabs>
          <w:tab w:val="left" w:pos="1134"/>
        </w:tabs>
        <w:spacing w:line="360" w:lineRule="auto"/>
        <w:rPr>
          <w:rFonts w:cs="Times New Roman"/>
          <w:b/>
          <w:sz w:val="28"/>
          <w:szCs w:val="28"/>
          <w:lang w:val="uk-UA"/>
        </w:rPr>
      </w:pPr>
    </w:p>
    <w:p w:rsidR="0024040C" w:rsidRPr="005C0384" w:rsidRDefault="0024040C" w:rsidP="008B60B6">
      <w:pPr>
        <w:pStyle w:val="Standard"/>
        <w:widowControl/>
        <w:shd w:val="clear" w:color="auto" w:fill="FFFFFF"/>
        <w:tabs>
          <w:tab w:val="left" w:pos="1134"/>
        </w:tabs>
        <w:spacing w:line="360" w:lineRule="auto"/>
        <w:rPr>
          <w:rFonts w:cs="Times New Roman"/>
          <w:b/>
          <w:sz w:val="28"/>
          <w:szCs w:val="28"/>
          <w:lang w:val="uk-UA"/>
        </w:rPr>
      </w:pPr>
    </w:p>
    <w:p w:rsidR="0024040C" w:rsidRPr="005C0384" w:rsidRDefault="0024040C" w:rsidP="008B60B6">
      <w:pPr>
        <w:pStyle w:val="Standard"/>
        <w:widowControl/>
        <w:shd w:val="clear" w:color="auto" w:fill="FFFFFF"/>
        <w:tabs>
          <w:tab w:val="left" w:pos="1134"/>
        </w:tabs>
        <w:spacing w:line="360" w:lineRule="auto"/>
        <w:jc w:val="right"/>
        <w:rPr>
          <w:rFonts w:cs="Times New Roman"/>
          <w:b/>
          <w:sz w:val="28"/>
          <w:szCs w:val="28"/>
          <w:lang w:val="uk-UA"/>
        </w:rPr>
      </w:pPr>
      <w:r w:rsidRPr="005C0384">
        <w:rPr>
          <w:rFonts w:cs="Times New Roman"/>
          <w:b/>
          <w:sz w:val="28"/>
          <w:szCs w:val="28"/>
          <w:lang w:val="uk-UA"/>
        </w:rPr>
        <w:lastRenderedPageBreak/>
        <w:t>Додаток А</w:t>
      </w:r>
    </w:p>
    <w:p w:rsidR="0024040C" w:rsidRPr="005C0384" w:rsidRDefault="0024040C" w:rsidP="008B60B6">
      <w:pPr>
        <w:pStyle w:val="Standard"/>
        <w:widowControl/>
        <w:shd w:val="clear" w:color="auto" w:fill="FFFFFF"/>
        <w:tabs>
          <w:tab w:val="left" w:pos="1134"/>
        </w:tabs>
        <w:spacing w:line="360" w:lineRule="auto"/>
        <w:jc w:val="center"/>
        <w:rPr>
          <w:rFonts w:cs="Times New Roman"/>
          <w:b/>
          <w:sz w:val="28"/>
          <w:szCs w:val="28"/>
          <w:lang w:val="uk-UA"/>
        </w:rPr>
      </w:pPr>
      <w:r w:rsidRPr="005C0384">
        <w:rPr>
          <w:rFonts w:cs="Times New Roman"/>
          <w:b/>
          <w:sz w:val="28"/>
          <w:szCs w:val="28"/>
          <w:lang w:val="uk-UA"/>
        </w:rPr>
        <w:t>Церкви Тернопільської області</w:t>
      </w:r>
    </w:p>
    <w:p w:rsidR="0024040C" w:rsidRPr="005C0384" w:rsidRDefault="0024040C" w:rsidP="008B60B6">
      <w:pPr>
        <w:pStyle w:val="Standard"/>
        <w:widowControl/>
        <w:shd w:val="clear" w:color="auto" w:fill="FFFFFF"/>
        <w:tabs>
          <w:tab w:val="left" w:pos="1134"/>
        </w:tabs>
        <w:spacing w:line="360" w:lineRule="auto"/>
        <w:jc w:val="center"/>
        <w:rPr>
          <w:rFonts w:cs="Times New Roman"/>
          <w:b/>
          <w:sz w:val="28"/>
          <w:szCs w:val="28"/>
          <w:lang w:val="uk-UA"/>
        </w:rPr>
      </w:pPr>
      <w:r w:rsidRPr="005C0384">
        <w:rPr>
          <w:rFonts w:cs="Times New Roman"/>
          <w:b/>
          <w:noProof/>
          <w:sz w:val="28"/>
          <w:szCs w:val="28"/>
          <w:lang w:val="ru-RU" w:eastAsia="ru-RU" w:bidi="ar-SA"/>
        </w:rPr>
        <w:drawing>
          <wp:inline distT="0" distB="0" distL="0" distR="0">
            <wp:extent cx="3810000" cy="5894500"/>
            <wp:effectExtent l="19050" t="0" r="0" b="0"/>
            <wp:docPr id="9" name="Рисунок 8" descr="церкви.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церкви.png"/>
                    <pic:cNvPicPr/>
                  </pic:nvPicPr>
                  <pic:blipFill>
                    <a:blip r:embed="rId128" cstate="print"/>
                    <a:stretch>
                      <a:fillRect/>
                    </a:stretch>
                  </pic:blipFill>
                  <pic:spPr>
                    <a:xfrm>
                      <a:off x="0" y="0"/>
                      <a:ext cx="3811540" cy="5896883"/>
                    </a:xfrm>
                    <a:prstGeom prst="rect">
                      <a:avLst/>
                    </a:prstGeom>
                  </pic:spPr>
                </pic:pic>
              </a:graphicData>
            </a:graphic>
          </wp:inline>
        </w:drawing>
      </w:r>
    </w:p>
    <w:p w:rsidR="0024040C" w:rsidRPr="005C0384" w:rsidRDefault="0024040C" w:rsidP="008B60B6">
      <w:pPr>
        <w:pStyle w:val="Standard"/>
        <w:widowControl/>
        <w:shd w:val="clear" w:color="auto" w:fill="FFFFFF"/>
        <w:tabs>
          <w:tab w:val="left" w:pos="1134"/>
        </w:tabs>
        <w:spacing w:line="360" w:lineRule="auto"/>
        <w:jc w:val="center"/>
        <w:rPr>
          <w:rFonts w:cs="Times New Roman"/>
          <w:b/>
          <w:sz w:val="28"/>
          <w:szCs w:val="28"/>
          <w:lang w:val="uk-UA"/>
        </w:rPr>
      </w:pPr>
    </w:p>
    <w:p w:rsidR="0024040C" w:rsidRPr="005C0384" w:rsidRDefault="0024040C" w:rsidP="008B60B6">
      <w:pPr>
        <w:pStyle w:val="Standard"/>
        <w:widowControl/>
        <w:shd w:val="clear" w:color="auto" w:fill="FFFFFF"/>
        <w:tabs>
          <w:tab w:val="left" w:pos="1134"/>
        </w:tabs>
        <w:spacing w:line="360" w:lineRule="auto"/>
        <w:jc w:val="center"/>
        <w:rPr>
          <w:rFonts w:cs="Times New Roman"/>
          <w:b/>
          <w:sz w:val="28"/>
          <w:szCs w:val="28"/>
          <w:lang w:val="uk-UA"/>
        </w:rPr>
      </w:pPr>
    </w:p>
    <w:p w:rsidR="0024040C" w:rsidRPr="005C0384" w:rsidRDefault="0024040C" w:rsidP="008B60B6">
      <w:pPr>
        <w:pStyle w:val="Standard"/>
        <w:widowControl/>
        <w:shd w:val="clear" w:color="auto" w:fill="FFFFFF"/>
        <w:tabs>
          <w:tab w:val="left" w:pos="1134"/>
        </w:tabs>
        <w:spacing w:line="360" w:lineRule="auto"/>
        <w:jc w:val="center"/>
        <w:rPr>
          <w:rFonts w:cs="Times New Roman"/>
          <w:b/>
          <w:sz w:val="28"/>
          <w:szCs w:val="28"/>
          <w:lang w:val="uk-UA"/>
        </w:rPr>
      </w:pPr>
    </w:p>
    <w:p w:rsidR="0024040C" w:rsidRPr="005C0384" w:rsidRDefault="0024040C" w:rsidP="008B60B6">
      <w:pPr>
        <w:pStyle w:val="Standard"/>
        <w:widowControl/>
        <w:shd w:val="clear" w:color="auto" w:fill="FFFFFF"/>
        <w:tabs>
          <w:tab w:val="left" w:pos="1134"/>
        </w:tabs>
        <w:spacing w:line="360" w:lineRule="auto"/>
        <w:jc w:val="center"/>
        <w:rPr>
          <w:rFonts w:cs="Times New Roman"/>
          <w:b/>
          <w:sz w:val="28"/>
          <w:szCs w:val="28"/>
          <w:lang w:val="uk-UA"/>
        </w:rPr>
      </w:pPr>
    </w:p>
    <w:p w:rsidR="0024040C" w:rsidRDefault="0024040C" w:rsidP="008B60B6">
      <w:pPr>
        <w:pStyle w:val="Standard"/>
        <w:widowControl/>
        <w:shd w:val="clear" w:color="auto" w:fill="FFFFFF"/>
        <w:tabs>
          <w:tab w:val="left" w:pos="1134"/>
        </w:tabs>
        <w:spacing w:line="360" w:lineRule="auto"/>
        <w:rPr>
          <w:rFonts w:cs="Times New Roman"/>
          <w:b/>
          <w:sz w:val="28"/>
          <w:szCs w:val="28"/>
          <w:lang w:val="uk-UA"/>
        </w:rPr>
      </w:pPr>
    </w:p>
    <w:p w:rsidR="00FF142E" w:rsidRDefault="00FF142E" w:rsidP="008B60B6">
      <w:pPr>
        <w:pStyle w:val="Standard"/>
        <w:widowControl/>
        <w:shd w:val="clear" w:color="auto" w:fill="FFFFFF"/>
        <w:tabs>
          <w:tab w:val="left" w:pos="1134"/>
        </w:tabs>
        <w:spacing w:line="360" w:lineRule="auto"/>
        <w:rPr>
          <w:rFonts w:cs="Times New Roman"/>
          <w:b/>
          <w:sz w:val="28"/>
          <w:szCs w:val="28"/>
          <w:lang w:val="uk-UA"/>
        </w:rPr>
      </w:pPr>
    </w:p>
    <w:p w:rsidR="00FF142E" w:rsidRPr="005C0384" w:rsidRDefault="00FF142E" w:rsidP="008B60B6">
      <w:pPr>
        <w:pStyle w:val="Standard"/>
        <w:widowControl/>
        <w:shd w:val="clear" w:color="auto" w:fill="FFFFFF"/>
        <w:tabs>
          <w:tab w:val="left" w:pos="1134"/>
        </w:tabs>
        <w:spacing w:line="360" w:lineRule="auto"/>
        <w:rPr>
          <w:rFonts w:cs="Times New Roman"/>
          <w:b/>
          <w:sz w:val="28"/>
          <w:szCs w:val="28"/>
          <w:lang w:val="uk-UA"/>
        </w:rPr>
      </w:pPr>
    </w:p>
    <w:p w:rsidR="0024040C" w:rsidRPr="005C0384" w:rsidRDefault="0024040C" w:rsidP="008B60B6">
      <w:pPr>
        <w:pStyle w:val="Standard"/>
        <w:widowControl/>
        <w:shd w:val="clear" w:color="auto" w:fill="FFFFFF"/>
        <w:tabs>
          <w:tab w:val="left" w:pos="1134"/>
        </w:tabs>
        <w:spacing w:line="360" w:lineRule="auto"/>
        <w:jc w:val="center"/>
        <w:rPr>
          <w:rFonts w:cs="Times New Roman"/>
          <w:b/>
          <w:sz w:val="28"/>
          <w:szCs w:val="28"/>
          <w:lang w:val="uk-UA"/>
        </w:rPr>
      </w:pPr>
    </w:p>
    <w:p w:rsidR="0024040C" w:rsidRPr="005C0384" w:rsidRDefault="0024040C" w:rsidP="008B60B6">
      <w:pPr>
        <w:pStyle w:val="Standard"/>
        <w:widowControl/>
        <w:shd w:val="clear" w:color="auto" w:fill="FFFFFF"/>
        <w:tabs>
          <w:tab w:val="left" w:pos="1134"/>
        </w:tabs>
        <w:spacing w:line="360" w:lineRule="auto"/>
        <w:jc w:val="right"/>
        <w:rPr>
          <w:rFonts w:cs="Times New Roman"/>
          <w:b/>
          <w:sz w:val="28"/>
          <w:szCs w:val="28"/>
          <w:lang w:val="uk-UA"/>
        </w:rPr>
      </w:pPr>
      <w:r w:rsidRPr="005C0384">
        <w:rPr>
          <w:rFonts w:cs="Times New Roman"/>
          <w:b/>
          <w:sz w:val="28"/>
          <w:szCs w:val="28"/>
          <w:lang w:val="uk-UA"/>
        </w:rPr>
        <w:lastRenderedPageBreak/>
        <w:t>Додаток Б</w:t>
      </w:r>
    </w:p>
    <w:p w:rsidR="0024040C" w:rsidRPr="005C0384" w:rsidRDefault="0024040C" w:rsidP="008B60B6">
      <w:pPr>
        <w:pStyle w:val="Standard"/>
        <w:widowControl/>
        <w:shd w:val="clear" w:color="auto" w:fill="FFFFFF"/>
        <w:tabs>
          <w:tab w:val="left" w:pos="1134"/>
        </w:tabs>
        <w:spacing w:line="360" w:lineRule="auto"/>
        <w:jc w:val="center"/>
        <w:rPr>
          <w:rFonts w:cs="Times New Roman"/>
          <w:b/>
          <w:sz w:val="28"/>
          <w:szCs w:val="28"/>
          <w:lang w:val="uk-UA"/>
        </w:rPr>
      </w:pPr>
      <w:r w:rsidRPr="005C0384">
        <w:rPr>
          <w:rFonts w:cs="Times New Roman"/>
          <w:b/>
          <w:sz w:val="28"/>
          <w:szCs w:val="28"/>
          <w:lang w:val="uk-UA"/>
        </w:rPr>
        <w:t>Костели Тернопільської області</w:t>
      </w:r>
    </w:p>
    <w:p w:rsidR="0024040C" w:rsidRPr="005C0384" w:rsidRDefault="0024040C" w:rsidP="008B60B6">
      <w:pPr>
        <w:pStyle w:val="Standard"/>
        <w:widowControl/>
        <w:shd w:val="clear" w:color="auto" w:fill="FFFFFF"/>
        <w:tabs>
          <w:tab w:val="left" w:pos="1134"/>
        </w:tabs>
        <w:spacing w:line="360" w:lineRule="auto"/>
        <w:jc w:val="center"/>
        <w:rPr>
          <w:rFonts w:cs="Times New Roman"/>
          <w:b/>
          <w:sz w:val="28"/>
          <w:szCs w:val="28"/>
          <w:lang w:val="uk-UA"/>
        </w:rPr>
      </w:pPr>
      <w:r w:rsidRPr="005C0384">
        <w:rPr>
          <w:rFonts w:cs="Times New Roman"/>
          <w:b/>
          <w:noProof/>
          <w:sz w:val="28"/>
          <w:szCs w:val="28"/>
          <w:lang w:val="ru-RU" w:eastAsia="ru-RU" w:bidi="ar-SA"/>
        </w:rPr>
        <w:drawing>
          <wp:inline distT="0" distB="0" distL="0" distR="0">
            <wp:extent cx="3326450" cy="4841938"/>
            <wp:effectExtent l="19050" t="0" r="7300" b="0"/>
            <wp:docPr id="11" name="Рисунок 10" descr="kostel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osteli.png"/>
                    <pic:cNvPicPr/>
                  </pic:nvPicPr>
                  <pic:blipFill>
                    <a:blip r:embed="rId129" cstate="print"/>
                    <a:stretch>
                      <a:fillRect/>
                    </a:stretch>
                  </pic:blipFill>
                  <pic:spPr>
                    <a:xfrm>
                      <a:off x="0" y="0"/>
                      <a:ext cx="3326450" cy="4841938"/>
                    </a:xfrm>
                    <a:prstGeom prst="rect">
                      <a:avLst/>
                    </a:prstGeom>
                  </pic:spPr>
                </pic:pic>
              </a:graphicData>
            </a:graphic>
          </wp:inline>
        </w:drawing>
      </w:r>
    </w:p>
    <w:p w:rsidR="0024040C" w:rsidRPr="005C0384" w:rsidRDefault="0024040C">
      <w:pPr>
        <w:rPr>
          <w:rFonts w:ascii="Times New Roman" w:hAnsi="Times New Roman" w:cs="Times New Roman"/>
          <w:sz w:val="28"/>
          <w:szCs w:val="28"/>
          <w:lang w:val="uk-UA"/>
        </w:rPr>
      </w:pPr>
    </w:p>
    <w:sectPr w:rsidR="0024040C" w:rsidRPr="005C0384" w:rsidSect="00503FA3">
      <w:headerReference w:type="default" r:id="rId130"/>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D3AED" w:rsidRDefault="004D3AED" w:rsidP="008B60B6">
      <w:pPr>
        <w:spacing w:after="0" w:line="240" w:lineRule="auto"/>
      </w:pPr>
      <w:r>
        <w:separator/>
      </w:r>
    </w:p>
  </w:endnote>
  <w:endnote w:type="continuationSeparator" w:id="0">
    <w:p w:rsidR="004D3AED" w:rsidRDefault="004D3AED" w:rsidP="008B60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Calibri"/>
    <w:charset w:val="02"/>
    <w:family w:val="auto"/>
    <w:pitch w:val="variable"/>
  </w:font>
  <w:font w:name="StarSymbol">
    <w:altName w:val="Cambria"/>
    <w:charset w:val="02"/>
    <w:family w:val="auto"/>
    <w:pitch w:val="default"/>
  </w:font>
  <w:font w:name="Calibri">
    <w:panose1 w:val="020F0502020204030204"/>
    <w:charset w:val="CC"/>
    <w:family w:val="swiss"/>
    <w:pitch w:val="variable"/>
    <w:sig w:usb0="E0002AFF" w:usb1="4000ACFF" w:usb2="00000001" w:usb3="00000000" w:csb0="000001FF" w:csb1="00000000"/>
  </w:font>
  <w:font w:name="MS PMincho">
    <w:charset w:val="80"/>
    <w:family w:val="roman"/>
    <w:pitch w:val="variable"/>
    <w:sig w:usb0="E00002FF" w:usb1="6AC7FDFB" w:usb2="08000012" w:usb3="00000000" w:csb0="0002009F" w:csb1="00000000"/>
  </w:font>
  <w:font w:name="Mangal">
    <w:panose1 w:val="00000400000000000000"/>
    <w:charset w:val="00"/>
    <w:family w:val="roman"/>
    <w:pitch w:val="variable"/>
    <w:sig w:usb0="00008003" w:usb1="00000000" w:usb2="00000000" w:usb3="00000000" w:csb0="00000001" w:csb1="00000000"/>
  </w:font>
  <w:font w:name="Cambria">
    <w:panose1 w:val="02040503050406030204"/>
    <w:charset w:val="CC"/>
    <w:family w:val="roman"/>
    <w:pitch w:val="variable"/>
    <w:sig w:usb0="A00002EF" w:usb1="4000004B" w:usb2="00000000" w:usb3="00000000" w:csb0="0000019F" w:csb1="00000000"/>
  </w:font>
  <w:font w:name="Andale Sans UI">
    <w:charset w:val="00"/>
    <w:family w:val="auto"/>
    <w:pitch w:val="variable"/>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Segoe UI">
    <w:panose1 w:val="020B0502040204020203"/>
    <w:charset w:val="CC"/>
    <w:family w:val="swiss"/>
    <w:pitch w:val="variable"/>
    <w:sig w:usb0="E1002AFF" w:usb1="C000E47F" w:usb2="00000029" w:usb3="00000000" w:csb0="000001FF" w:csb1="00000000"/>
  </w:font>
  <w:font w:name="MS PGothic">
    <w:panose1 w:val="020B0600070205080204"/>
    <w:charset w:val="80"/>
    <w:family w:val="swiss"/>
    <w:pitch w:val="variable"/>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D3AED" w:rsidRDefault="004D3AED" w:rsidP="008B60B6">
      <w:pPr>
        <w:spacing w:after="0" w:line="240" w:lineRule="auto"/>
      </w:pPr>
      <w:r>
        <w:separator/>
      </w:r>
    </w:p>
  </w:footnote>
  <w:footnote w:type="continuationSeparator" w:id="0">
    <w:p w:rsidR="004D3AED" w:rsidRDefault="004D3AED" w:rsidP="008B60B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547860"/>
    </w:sdtPr>
    <w:sdtEndPr/>
    <w:sdtContent>
      <w:p w:rsidR="00D951D2" w:rsidRDefault="004D3AED">
        <w:pPr>
          <w:pStyle w:val="ad"/>
          <w:jc w:val="right"/>
        </w:pPr>
        <w:r>
          <w:fldChar w:fldCharType="begin"/>
        </w:r>
        <w:r>
          <w:instrText xml:space="preserve"> PAGE   \* MERGEFORMAT </w:instrText>
        </w:r>
        <w:r>
          <w:fldChar w:fldCharType="separate"/>
        </w:r>
        <w:r w:rsidR="00876CFC">
          <w:rPr>
            <w:noProof/>
          </w:rPr>
          <w:t>52</w:t>
        </w:r>
        <w:r>
          <w:rPr>
            <w:noProof/>
          </w:rPr>
          <w:fldChar w:fldCharType="end"/>
        </w:r>
      </w:p>
    </w:sdtContent>
  </w:sdt>
  <w:p w:rsidR="00D951D2" w:rsidRDefault="00D951D2">
    <w:pPr>
      <w:pStyle w:val="a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multilevel"/>
    <w:tmpl w:val="00000002"/>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0000004"/>
    <w:multiLevelType w:val="multilevel"/>
    <w:tmpl w:val="00000004"/>
    <w:name w:val="WWNum36"/>
    <w:lvl w:ilvl="0">
      <w:start w:val="2"/>
      <w:numFmt w:val="decimal"/>
      <w:lvlText w:val="%1."/>
      <w:lvlJc w:val="left"/>
      <w:pPr>
        <w:tabs>
          <w:tab w:val="num" w:pos="0"/>
        </w:tabs>
        <w:ind w:left="720" w:hanging="360"/>
      </w:pPr>
      <w:rPr>
        <w:b/>
        <w:bCs/>
      </w:rPr>
    </w:lvl>
    <w:lvl w:ilvl="1">
      <w:start w:val="3"/>
      <w:numFmt w:val="decimal"/>
      <w:lvlText w:val="%1.%2."/>
      <w:lvlJc w:val="left"/>
      <w:pPr>
        <w:tabs>
          <w:tab w:val="num" w:pos="0"/>
        </w:tabs>
        <w:ind w:left="1080" w:hanging="360"/>
      </w:pPr>
      <w:rPr>
        <w:b w:val="0"/>
        <w:bCs/>
      </w:rPr>
    </w:lvl>
    <w:lvl w:ilvl="2">
      <w:start w:val="1"/>
      <w:numFmt w:val="decimal"/>
      <w:lvlText w:val="%1.%2.%3."/>
      <w:lvlJc w:val="left"/>
      <w:pPr>
        <w:tabs>
          <w:tab w:val="num" w:pos="0"/>
        </w:tabs>
        <w:ind w:left="1440" w:hanging="360"/>
      </w:pPr>
    </w:lvl>
    <w:lvl w:ilvl="3">
      <w:start w:val="1"/>
      <w:numFmt w:val="decimal"/>
      <w:lvlText w:val="%1.%2.%3.%4."/>
      <w:lvlJc w:val="left"/>
      <w:pPr>
        <w:tabs>
          <w:tab w:val="num" w:pos="0"/>
        </w:tabs>
        <w:ind w:left="1800" w:hanging="360"/>
      </w:pPr>
    </w:lvl>
    <w:lvl w:ilvl="4">
      <w:start w:val="1"/>
      <w:numFmt w:val="decimal"/>
      <w:lvlText w:val="%1.%2.%3.%4.%5."/>
      <w:lvlJc w:val="left"/>
      <w:pPr>
        <w:tabs>
          <w:tab w:val="num" w:pos="0"/>
        </w:tabs>
        <w:ind w:left="2160" w:hanging="360"/>
      </w:pPr>
    </w:lvl>
    <w:lvl w:ilvl="5">
      <w:start w:val="1"/>
      <w:numFmt w:val="decimal"/>
      <w:lvlText w:val="%1.%2.%3.%4.%5.%6."/>
      <w:lvlJc w:val="left"/>
      <w:pPr>
        <w:tabs>
          <w:tab w:val="num" w:pos="0"/>
        </w:tabs>
        <w:ind w:left="2520" w:hanging="360"/>
      </w:pPr>
    </w:lvl>
    <w:lvl w:ilvl="6">
      <w:start w:val="1"/>
      <w:numFmt w:val="decimal"/>
      <w:lvlText w:val="%1.%2.%3.%4.%5.%6.%7."/>
      <w:lvlJc w:val="left"/>
      <w:pPr>
        <w:tabs>
          <w:tab w:val="num" w:pos="0"/>
        </w:tabs>
        <w:ind w:left="2880" w:hanging="360"/>
      </w:pPr>
    </w:lvl>
    <w:lvl w:ilvl="7">
      <w:start w:val="1"/>
      <w:numFmt w:val="decimal"/>
      <w:lvlText w:val="%1.%2.%3.%4.%5.%6.%7.%8."/>
      <w:lvlJc w:val="left"/>
      <w:pPr>
        <w:tabs>
          <w:tab w:val="num" w:pos="0"/>
        </w:tabs>
        <w:ind w:left="3240" w:hanging="360"/>
      </w:pPr>
    </w:lvl>
    <w:lvl w:ilvl="8">
      <w:start w:val="1"/>
      <w:numFmt w:val="decimal"/>
      <w:lvlText w:val="%1.%2.%3.%4.%5.%6.%7.%8.%9."/>
      <w:lvlJc w:val="left"/>
      <w:pPr>
        <w:tabs>
          <w:tab w:val="num" w:pos="0"/>
        </w:tabs>
        <w:ind w:left="3600" w:hanging="360"/>
      </w:pPr>
    </w:lvl>
  </w:abstractNum>
  <w:abstractNum w:abstractNumId="2" w15:restartNumberingAfterBreak="0">
    <w:nsid w:val="00000014"/>
    <w:multiLevelType w:val="multilevel"/>
    <w:tmpl w:val="00000014"/>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3" w15:restartNumberingAfterBreak="0">
    <w:nsid w:val="00864D69"/>
    <w:multiLevelType w:val="multilevel"/>
    <w:tmpl w:val="110EC64A"/>
    <w:styleLink w:val="WWNum20"/>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4" w15:restartNumberingAfterBreak="0">
    <w:nsid w:val="03342169"/>
    <w:multiLevelType w:val="multilevel"/>
    <w:tmpl w:val="DAE87F8E"/>
    <w:styleLink w:val="WWNum36"/>
    <w:lvl w:ilvl="0">
      <w:start w:val="2"/>
      <w:numFmt w:val="decimal"/>
      <w:lvlText w:val="%1."/>
      <w:lvlJc w:val="left"/>
      <w:rPr>
        <w:b/>
        <w:bCs/>
      </w:rPr>
    </w:lvl>
    <w:lvl w:ilvl="1">
      <w:start w:val="3"/>
      <w:numFmt w:val="decimal"/>
      <w:lvlText w:val="%1.%2."/>
      <w:lvlJc w:val="left"/>
      <w:rPr>
        <w:b w:val="0"/>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 w15:restartNumberingAfterBreak="0">
    <w:nsid w:val="035F07BA"/>
    <w:multiLevelType w:val="multilevel"/>
    <w:tmpl w:val="51269C20"/>
    <w:styleLink w:val="WWNum4"/>
    <w:lvl w:ilvl="0">
      <w:start w:val="1"/>
      <w:numFmt w:val="decimal"/>
      <w:lvlText w:val="%1"/>
      <w:lvlJc w:val="left"/>
    </w:lvl>
    <w:lvl w:ilvl="1">
      <w:start w:val="2"/>
      <w:numFmt w:val="decimal"/>
      <w:lvlText w:val="%1.%2"/>
      <w:lvlJc w:val="left"/>
      <w:rPr>
        <w:b/>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 w15:restartNumberingAfterBreak="0">
    <w:nsid w:val="041C63E4"/>
    <w:multiLevelType w:val="multilevel"/>
    <w:tmpl w:val="C480E33E"/>
    <w:styleLink w:val="WWNum5"/>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7" w15:restartNumberingAfterBreak="0">
    <w:nsid w:val="04F13DCE"/>
    <w:multiLevelType w:val="multilevel"/>
    <w:tmpl w:val="9EC8CA9E"/>
    <w:styleLink w:val="WWNum12"/>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8" w15:restartNumberingAfterBreak="0">
    <w:nsid w:val="051F20B4"/>
    <w:multiLevelType w:val="multilevel"/>
    <w:tmpl w:val="ABC89596"/>
    <w:lvl w:ilvl="0">
      <w:start w:val="1"/>
      <w:numFmt w:val="decimal"/>
      <w:lvlText w:val="%1."/>
      <w:lvlJc w:val="left"/>
    </w:lvl>
    <w:lvl w:ilvl="1">
      <w:start w:val="1"/>
      <w:numFmt w:val="decimal"/>
      <w:lvlText w:val="%2."/>
      <w:lvlJc w:val="left"/>
    </w:lvl>
    <w:lvl w:ilvl="2">
      <w:start w:val="1"/>
      <w:numFmt w:val="decimal"/>
      <w:lvlText w:val="%3."/>
      <w:lvlJc w:val="left"/>
      <w:rPr>
        <w:b/>
        <w:bCs/>
      </w:rPr>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9" w15:restartNumberingAfterBreak="0">
    <w:nsid w:val="09245593"/>
    <w:multiLevelType w:val="multilevel"/>
    <w:tmpl w:val="48FEC958"/>
    <w:styleLink w:val="WWNum40"/>
    <w:lvl w:ilvl="0">
      <w:start w:val="2"/>
      <w:numFmt w:val="decimal"/>
      <w:lvlText w:val="%1."/>
      <w:lvlJc w:val="left"/>
      <w:rPr>
        <w:b/>
        <w:bCs/>
      </w:rPr>
    </w:lvl>
    <w:lvl w:ilvl="1">
      <w:start w:val="4"/>
      <w:numFmt w:val="decimal"/>
      <w:lvlText w:val="%1.%2."/>
      <w:lvlJc w:val="left"/>
      <w:rPr>
        <w:b/>
        <w:bCs/>
      </w:rPr>
    </w:lvl>
    <w:lvl w:ilvl="2">
      <w:start w:val="1"/>
      <w:numFmt w:val="decimal"/>
      <w:lvlText w:val="%1.%2.%3."/>
      <w:lvlJc w:val="left"/>
      <w:rPr>
        <w:b/>
        <w:bCs/>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0" w15:restartNumberingAfterBreak="0">
    <w:nsid w:val="09635E4C"/>
    <w:multiLevelType w:val="hybridMultilevel"/>
    <w:tmpl w:val="96908E5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0BF849AE"/>
    <w:multiLevelType w:val="multilevel"/>
    <w:tmpl w:val="BB506C94"/>
    <w:styleLink w:val="WWNum35"/>
    <w:lvl w:ilvl="0">
      <w:start w:val="2"/>
      <w:numFmt w:val="decimal"/>
      <w:lvlText w:val="%1."/>
      <w:lvlJc w:val="left"/>
      <w:rPr>
        <w:b/>
        <w:bCs/>
      </w:rPr>
    </w:lvl>
    <w:lvl w:ilvl="1">
      <w:start w:val="2"/>
      <w:numFmt w:val="decimal"/>
      <w:lvlText w:val="%1.%2."/>
      <w:lvlJc w:val="left"/>
      <w:rPr>
        <w:b w:val="0"/>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2" w15:restartNumberingAfterBreak="0">
    <w:nsid w:val="0D397DEE"/>
    <w:multiLevelType w:val="multilevel"/>
    <w:tmpl w:val="C256FE0E"/>
    <w:styleLink w:val="WWNum39"/>
    <w:lvl w:ilvl="0">
      <w:start w:val="2"/>
      <w:numFmt w:val="decimal"/>
      <w:lvlText w:val="%1."/>
      <w:lvlJc w:val="left"/>
      <w:rPr>
        <w:b/>
        <w:bCs/>
      </w:rPr>
    </w:lvl>
    <w:lvl w:ilvl="1">
      <w:start w:val="3"/>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3" w15:restartNumberingAfterBreak="0">
    <w:nsid w:val="0D8D7F18"/>
    <w:multiLevelType w:val="multilevel"/>
    <w:tmpl w:val="203024CE"/>
    <w:styleLink w:val="WWNum8"/>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4" w15:restartNumberingAfterBreak="0">
    <w:nsid w:val="111058C6"/>
    <w:multiLevelType w:val="multilevel"/>
    <w:tmpl w:val="D2909314"/>
    <w:lvl w:ilvl="0">
      <w:start w:val="1"/>
      <w:numFmt w:val="bullet"/>
      <w:lvlText w:val=""/>
      <w:lvlJc w:val="left"/>
      <w:rPr>
        <w:rFonts w:ascii="Symbol" w:hAnsi="Symbol" w:hint="default"/>
      </w:rPr>
    </w:lvl>
    <w:lvl w:ilvl="1">
      <w:numFmt w:val="bullet"/>
      <w:lvlText w:val="◦"/>
      <w:lvlJc w:val="left"/>
      <w:rPr>
        <w:rFonts w:ascii="OpenSymbol" w:eastAsia="OpenSymbol" w:hAnsi="OpenSymbol" w:cs="OpenSymbol"/>
      </w:rPr>
    </w:lvl>
    <w:lvl w:ilvl="2">
      <w:numFmt w:val="bullet"/>
      <w:lvlText w:val="▪"/>
      <w:lvlJc w:val="left"/>
      <w:rPr>
        <w:rFonts w:ascii="OpenSymbol" w:eastAsia="OpenSymbol" w:hAnsi="OpenSymbol" w:cs="OpenSymbol"/>
      </w:rPr>
    </w:lvl>
    <w:lvl w:ilvl="3">
      <w:numFmt w:val="bullet"/>
      <w:lvlText w:val="•"/>
      <w:lvlJc w:val="left"/>
      <w:rPr>
        <w:rFonts w:ascii="OpenSymbol" w:eastAsia="OpenSymbol" w:hAnsi="OpenSymbol" w:cs="OpenSymbol"/>
      </w:rPr>
    </w:lvl>
    <w:lvl w:ilvl="4">
      <w:numFmt w:val="bullet"/>
      <w:lvlText w:val="◦"/>
      <w:lvlJc w:val="left"/>
      <w:rPr>
        <w:rFonts w:ascii="OpenSymbol" w:eastAsia="OpenSymbol" w:hAnsi="OpenSymbol" w:cs="OpenSymbol"/>
      </w:rPr>
    </w:lvl>
    <w:lvl w:ilvl="5">
      <w:numFmt w:val="bullet"/>
      <w:lvlText w:val="▪"/>
      <w:lvlJc w:val="left"/>
      <w:rPr>
        <w:rFonts w:ascii="OpenSymbol" w:eastAsia="OpenSymbol" w:hAnsi="OpenSymbol" w:cs="OpenSymbol"/>
      </w:rPr>
    </w:lvl>
    <w:lvl w:ilvl="6">
      <w:numFmt w:val="bullet"/>
      <w:lvlText w:val="•"/>
      <w:lvlJc w:val="left"/>
      <w:rPr>
        <w:rFonts w:ascii="OpenSymbol" w:eastAsia="OpenSymbol" w:hAnsi="OpenSymbol" w:cs="OpenSymbol"/>
      </w:rPr>
    </w:lvl>
    <w:lvl w:ilvl="7">
      <w:numFmt w:val="bullet"/>
      <w:lvlText w:val="◦"/>
      <w:lvlJc w:val="left"/>
      <w:rPr>
        <w:rFonts w:ascii="OpenSymbol" w:eastAsia="OpenSymbol" w:hAnsi="OpenSymbol" w:cs="OpenSymbol"/>
      </w:rPr>
    </w:lvl>
    <w:lvl w:ilvl="8">
      <w:numFmt w:val="bullet"/>
      <w:lvlText w:val="▪"/>
      <w:lvlJc w:val="left"/>
      <w:rPr>
        <w:rFonts w:ascii="OpenSymbol" w:eastAsia="OpenSymbol" w:hAnsi="OpenSymbol" w:cs="OpenSymbol"/>
      </w:rPr>
    </w:lvl>
  </w:abstractNum>
  <w:abstractNum w:abstractNumId="15" w15:restartNumberingAfterBreak="0">
    <w:nsid w:val="11621215"/>
    <w:multiLevelType w:val="hybridMultilevel"/>
    <w:tmpl w:val="0C7C6CB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1200423F"/>
    <w:multiLevelType w:val="multilevel"/>
    <w:tmpl w:val="54048F14"/>
    <w:styleLink w:val="WWNum44"/>
    <w:lvl w:ilvl="0">
      <w:start w:val="2"/>
      <w:numFmt w:val="decimal"/>
      <w:lvlText w:val="%1."/>
      <w:lvlJc w:val="left"/>
      <w:rPr>
        <w:b/>
        <w:bCs/>
      </w:rPr>
    </w:lvl>
    <w:lvl w:ilvl="1">
      <w:start w:val="5"/>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7" w15:restartNumberingAfterBreak="0">
    <w:nsid w:val="12BE243A"/>
    <w:multiLevelType w:val="multilevel"/>
    <w:tmpl w:val="EA80BA92"/>
    <w:styleLink w:val="WWNum30"/>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8" w15:restartNumberingAfterBreak="0">
    <w:nsid w:val="14F0756C"/>
    <w:multiLevelType w:val="multilevel"/>
    <w:tmpl w:val="0E26450A"/>
    <w:styleLink w:val="WWNum28"/>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9" w15:restartNumberingAfterBreak="0">
    <w:nsid w:val="15E81F1B"/>
    <w:multiLevelType w:val="multilevel"/>
    <w:tmpl w:val="2A9AC6E6"/>
    <w:styleLink w:val="WWNum34"/>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20" w15:restartNumberingAfterBreak="0">
    <w:nsid w:val="196C6987"/>
    <w:multiLevelType w:val="multilevel"/>
    <w:tmpl w:val="52EC7812"/>
    <w:styleLink w:val="WWNum14"/>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1" w15:restartNumberingAfterBreak="0">
    <w:nsid w:val="1FF77572"/>
    <w:multiLevelType w:val="multilevel"/>
    <w:tmpl w:val="C4BCD9B0"/>
    <w:styleLink w:val="WWNum26"/>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2" w15:restartNumberingAfterBreak="0">
    <w:nsid w:val="21916E29"/>
    <w:multiLevelType w:val="multilevel"/>
    <w:tmpl w:val="BAFCE548"/>
    <w:lvl w:ilvl="0">
      <w:start w:val="1"/>
      <w:numFmt w:val="bullet"/>
      <w:lvlText w:val=""/>
      <w:lvlJc w:val="left"/>
      <w:rPr>
        <w:rFonts w:ascii="Symbol" w:hAnsi="Symbol" w:hint="default"/>
      </w:rPr>
    </w:lvl>
    <w:lvl w:ilvl="1">
      <w:numFmt w:val="bullet"/>
      <w:lvlText w:val="◦"/>
      <w:lvlJc w:val="left"/>
      <w:rPr>
        <w:rFonts w:ascii="OpenSymbol" w:eastAsia="OpenSymbol" w:hAnsi="OpenSymbol" w:cs="OpenSymbol"/>
      </w:rPr>
    </w:lvl>
    <w:lvl w:ilvl="2">
      <w:numFmt w:val="bullet"/>
      <w:lvlText w:val="▪"/>
      <w:lvlJc w:val="left"/>
      <w:rPr>
        <w:rFonts w:ascii="OpenSymbol" w:eastAsia="OpenSymbol" w:hAnsi="OpenSymbol" w:cs="OpenSymbol"/>
      </w:rPr>
    </w:lvl>
    <w:lvl w:ilvl="3">
      <w:numFmt w:val="bullet"/>
      <w:lvlText w:val="•"/>
      <w:lvlJc w:val="left"/>
      <w:rPr>
        <w:rFonts w:ascii="OpenSymbol" w:eastAsia="OpenSymbol" w:hAnsi="OpenSymbol" w:cs="OpenSymbol"/>
      </w:rPr>
    </w:lvl>
    <w:lvl w:ilvl="4">
      <w:numFmt w:val="bullet"/>
      <w:lvlText w:val="◦"/>
      <w:lvlJc w:val="left"/>
      <w:rPr>
        <w:rFonts w:ascii="OpenSymbol" w:eastAsia="OpenSymbol" w:hAnsi="OpenSymbol" w:cs="OpenSymbol"/>
      </w:rPr>
    </w:lvl>
    <w:lvl w:ilvl="5">
      <w:numFmt w:val="bullet"/>
      <w:lvlText w:val="▪"/>
      <w:lvlJc w:val="left"/>
      <w:rPr>
        <w:rFonts w:ascii="OpenSymbol" w:eastAsia="OpenSymbol" w:hAnsi="OpenSymbol" w:cs="OpenSymbol"/>
      </w:rPr>
    </w:lvl>
    <w:lvl w:ilvl="6">
      <w:numFmt w:val="bullet"/>
      <w:lvlText w:val="•"/>
      <w:lvlJc w:val="left"/>
      <w:rPr>
        <w:rFonts w:ascii="OpenSymbol" w:eastAsia="OpenSymbol" w:hAnsi="OpenSymbol" w:cs="OpenSymbol"/>
      </w:rPr>
    </w:lvl>
    <w:lvl w:ilvl="7">
      <w:numFmt w:val="bullet"/>
      <w:lvlText w:val="◦"/>
      <w:lvlJc w:val="left"/>
      <w:rPr>
        <w:rFonts w:ascii="OpenSymbol" w:eastAsia="OpenSymbol" w:hAnsi="OpenSymbol" w:cs="OpenSymbol"/>
      </w:rPr>
    </w:lvl>
    <w:lvl w:ilvl="8">
      <w:numFmt w:val="bullet"/>
      <w:lvlText w:val="▪"/>
      <w:lvlJc w:val="left"/>
      <w:rPr>
        <w:rFonts w:ascii="OpenSymbol" w:eastAsia="OpenSymbol" w:hAnsi="OpenSymbol" w:cs="OpenSymbol"/>
      </w:rPr>
    </w:lvl>
  </w:abstractNum>
  <w:abstractNum w:abstractNumId="23" w15:restartNumberingAfterBreak="0">
    <w:nsid w:val="22014849"/>
    <w:multiLevelType w:val="multilevel"/>
    <w:tmpl w:val="932EE0DA"/>
    <w:styleLink w:val="WWNum18"/>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4" w15:restartNumberingAfterBreak="0">
    <w:nsid w:val="254D2EC7"/>
    <w:multiLevelType w:val="multilevel"/>
    <w:tmpl w:val="82046176"/>
    <w:lvl w:ilvl="0">
      <w:start w:val="1"/>
      <w:numFmt w:val="bullet"/>
      <w:lvlText w:val=""/>
      <w:lvlJc w:val="left"/>
      <w:rPr>
        <w:rFonts w:ascii="Symbol" w:hAnsi="Symbol" w:hint="default"/>
      </w:rPr>
    </w:lvl>
    <w:lvl w:ilvl="1">
      <w:numFmt w:val="bullet"/>
      <w:lvlText w:val="◦"/>
      <w:lvlJc w:val="left"/>
      <w:rPr>
        <w:rFonts w:ascii="OpenSymbol" w:eastAsia="OpenSymbol" w:hAnsi="OpenSymbol" w:cs="OpenSymbol"/>
      </w:rPr>
    </w:lvl>
    <w:lvl w:ilvl="2">
      <w:numFmt w:val="bullet"/>
      <w:lvlText w:val="▪"/>
      <w:lvlJc w:val="left"/>
      <w:rPr>
        <w:rFonts w:ascii="OpenSymbol" w:eastAsia="OpenSymbol" w:hAnsi="OpenSymbol" w:cs="OpenSymbol"/>
      </w:rPr>
    </w:lvl>
    <w:lvl w:ilvl="3">
      <w:numFmt w:val="bullet"/>
      <w:lvlText w:val="•"/>
      <w:lvlJc w:val="left"/>
      <w:rPr>
        <w:rFonts w:ascii="OpenSymbol" w:eastAsia="OpenSymbol" w:hAnsi="OpenSymbol" w:cs="OpenSymbol"/>
      </w:rPr>
    </w:lvl>
    <w:lvl w:ilvl="4">
      <w:numFmt w:val="bullet"/>
      <w:lvlText w:val="◦"/>
      <w:lvlJc w:val="left"/>
      <w:rPr>
        <w:rFonts w:ascii="OpenSymbol" w:eastAsia="OpenSymbol" w:hAnsi="OpenSymbol" w:cs="OpenSymbol"/>
      </w:rPr>
    </w:lvl>
    <w:lvl w:ilvl="5">
      <w:numFmt w:val="bullet"/>
      <w:lvlText w:val="▪"/>
      <w:lvlJc w:val="left"/>
      <w:rPr>
        <w:rFonts w:ascii="OpenSymbol" w:eastAsia="OpenSymbol" w:hAnsi="OpenSymbol" w:cs="OpenSymbol"/>
      </w:rPr>
    </w:lvl>
    <w:lvl w:ilvl="6">
      <w:numFmt w:val="bullet"/>
      <w:lvlText w:val="•"/>
      <w:lvlJc w:val="left"/>
      <w:rPr>
        <w:rFonts w:ascii="OpenSymbol" w:eastAsia="OpenSymbol" w:hAnsi="OpenSymbol" w:cs="OpenSymbol"/>
      </w:rPr>
    </w:lvl>
    <w:lvl w:ilvl="7">
      <w:numFmt w:val="bullet"/>
      <w:lvlText w:val="◦"/>
      <w:lvlJc w:val="left"/>
      <w:rPr>
        <w:rFonts w:ascii="OpenSymbol" w:eastAsia="OpenSymbol" w:hAnsi="OpenSymbol" w:cs="OpenSymbol"/>
      </w:rPr>
    </w:lvl>
    <w:lvl w:ilvl="8">
      <w:numFmt w:val="bullet"/>
      <w:lvlText w:val="▪"/>
      <w:lvlJc w:val="left"/>
      <w:rPr>
        <w:rFonts w:ascii="OpenSymbol" w:eastAsia="OpenSymbol" w:hAnsi="OpenSymbol" w:cs="OpenSymbol"/>
      </w:rPr>
    </w:lvl>
  </w:abstractNum>
  <w:abstractNum w:abstractNumId="25" w15:restartNumberingAfterBreak="0">
    <w:nsid w:val="272C7ADC"/>
    <w:multiLevelType w:val="hybridMultilevel"/>
    <w:tmpl w:val="3AAA1608"/>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6" w15:restartNumberingAfterBreak="0">
    <w:nsid w:val="27471907"/>
    <w:multiLevelType w:val="multilevel"/>
    <w:tmpl w:val="EE9A0C10"/>
    <w:styleLink w:val="WWNum1"/>
    <w:lvl w:ilvl="0">
      <w:start w:val="1"/>
      <w:numFmt w:val="bullet"/>
      <w:lvlText w:val=""/>
      <w:lvlJc w:val="left"/>
      <w:rPr>
        <w:rFonts w:ascii="Symbol" w:hAnsi="Symbol" w:hint="default"/>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7" w15:restartNumberingAfterBreak="0">
    <w:nsid w:val="28D06F8A"/>
    <w:multiLevelType w:val="multilevel"/>
    <w:tmpl w:val="8AB245B0"/>
    <w:styleLink w:val="WWNum23"/>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8" w15:restartNumberingAfterBreak="0">
    <w:nsid w:val="293A4156"/>
    <w:multiLevelType w:val="multilevel"/>
    <w:tmpl w:val="7356415C"/>
    <w:lvl w:ilvl="0">
      <w:start w:val="4"/>
      <w:numFmt w:val="decimal"/>
      <w:lvlText w:val="%1."/>
      <w:lvlJc w:val="left"/>
      <w:pPr>
        <w:ind w:left="450" w:hanging="450"/>
      </w:pPr>
      <w:rPr>
        <w:rFonts w:hint="default"/>
      </w:rPr>
    </w:lvl>
    <w:lvl w:ilvl="1">
      <w:start w:val="2"/>
      <w:numFmt w:val="decimal"/>
      <w:lvlText w:val="%1.%2."/>
      <w:lvlJc w:val="left"/>
      <w:pPr>
        <w:ind w:left="1095" w:hanging="720"/>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2205" w:hanging="108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3315" w:hanging="1440"/>
      </w:pPr>
      <w:rPr>
        <w:rFonts w:hint="default"/>
      </w:rPr>
    </w:lvl>
    <w:lvl w:ilvl="6">
      <w:start w:val="1"/>
      <w:numFmt w:val="decimal"/>
      <w:lvlText w:val="%1.%2.%3.%4.%5.%6.%7."/>
      <w:lvlJc w:val="left"/>
      <w:pPr>
        <w:ind w:left="4050" w:hanging="1800"/>
      </w:pPr>
      <w:rPr>
        <w:rFonts w:hint="default"/>
      </w:rPr>
    </w:lvl>
    <w:lvl w:ilvl="7">
      <w:start w:val="1"/>
      <w:numFmt w:val="decimal"/>
      <w:lvlText w:val="%1.%2.%3.%4.%5.%6.%7.%8."/>
      <w:lvlJc w:val="left"/>
      <w:pPr>
        <w:ind w:left="4425" w:hanging="1800"/>
      </w:pPr>
      <w:rPr>
        <w:rFonts w:hint="default"/>
      </w:rPr>
    </w:lvl>
    <w:lvl w:ilvl="8">
      <w:start w:val="1"/>
      <w:numFmt w:val="decimal"/>
      <w:lvlText w:val="%1.%2.%3.%4.%5.%6.%7.%8.%9."/>
      <w:lvlJc w:val="left"/>
      <w:pPr>
        <w:ind w:left="5160" w:hanging="2160"/>
      </w:pPr>
      <w:rPr>
        <w:rFonts w:hint="default"/>
      </w:rPr>
    </w:lvl>
  </w:abstractNum>
  <w:abstractNum w:abstractNumId="29" w15:restartNumberingAfterBreak="0">
    <w:nsid w:val="2A0C4BBF"/>
    <w:multiLevelType w:val="multilevel"/>
    <w:tmpl w:val="33DA9A56"/>
    <w:lvl w:ilvl="0">
      <w:start w:val="1"/>
      <w:numFmt w:val="bullet"/>
      <w:lvlText w:val=""/>
      <w:lvlJc w:val="left"/>
      <w:rPr>
        <w:rFonts w:ascii="Symbol" w:hAnsi="Symbol" w:hint="default"/>
      </w:rPr>
    </w:lvl>
    <w:lvl w:ilvl="1">
      <w:numFmt w:val="bullet"/>
      <w:lvlText w:val="–"/>
      <w:lvlJc w:val="left"/>
      <w:rPr>
        <w:rFonts w:ascii="OpenSymbol" w:eastAsia="OpenSymbol" w:hAnsi="OpenSymbol" w:cs="OpenSymbol"/>
      </w:rPr>
    </w:lvl>
    <w:lvl w:ilvl="2">
      <w:numFmt w:val="bullet"/>
      <w:lvlText w:val="–"/>
      <w:lvlJc w:val="left"/>
      <w:rPr>
        <w:rFonts w:ascii="OpenSymbol" w:eastAsia="OpenSymbol" w:hAnsi="OpenSymbol" w:cs="OpenSymbol"/>
      </w:rPr>
    </w:lvl>
    <w:lvl w:ilvl="3">
      <w:numFmt w:val="bullet"/>
      <w:lvlText w:val="–"/>
      <w:lvlJc w:val="left"/>
      <w:rPr>
        <w:rFonts w:ascii="OpenSymbol" w:eastAsia="OpenSymbol" w:hAnsi="OpenSymbol" w:cs="OpenSymbol"/>
      </w:rPr>
    </w:lvl>
    <w:lvl w:ilvl="4">
      <w:numFmt w:val="bullet"/>
      <w:lvlText w:val="–"/>
      <w:lvlJc w:val="left"/>
      <w:rPr>
        <w:rFonts w:ascii="OpenSymbol" w:eastAsia="OpenSymbol" w:hAnsi="OpenSymbol" w:cs="OpenSymbol"/>
      </w:rPr>
    </w:lvl>
    <w:lvl w:ilvl="5">
      <w:numFmt w:val="bullet"/>
      <w:lvlText w:val="–"/>
      <w:lvlJc w:val="left"/>
      <w:rPr>
        <w:rFonts w:ascii="OpenSymbol" w:eastAsia="OpenSymbol" w:hAnsi="OpenSymbol" w:cs="OpenSymbol"/>
      </w:rPr>
    </w:lvl>
    <w:lvl w:ilvl="6">
      <w:numFmt w:val="bullet"/>
      <w:lvlText w:val="–"/>
      <w:lvlJc w:val="left"/>
      <w:rPr>
        <w:rFonts w:ascii="OpenSymbol" w:eastAsia="OpenSymbol" w:hAnsi="OpenSymbol" w:cs="OpenSymbol"/>
      </w:rPr>
    </w:lvl>
    <w:lvl w:ilvl="7">
      <w:numFmt w:val="bullet"/>
      <w:lvlText w:val="–"/>
      <w:lvlJc w:val="left"/>
      <w:rPr>
        <w:rFonts w:ascii="OpenSymbol" w:eastAsia="OpenSymbol" w:hAnsi="OpenSymbol" w:cs="OpenSymbol"/>
      </w:rPr>
    </w:lvl>
    <w:lvl w:ilvl="8">
      <w:numFmt w:val="bullet"/>
      <w:lvlText w:val="–"/>
      <w:lvlJc w:val="left"/>
      <w:rPr>
        <w:rFonts w:ascii="OpenSymbol" w:eastAsia="OpenSymbol" w:hAnsi="OpenSymbol" w:cs="OpenSymbol"/>
      </w:rPr>
    </w:lvl>
  </w:abstractNum>
  <w:abstractNum w:abstractNumId="30" w15:restartNumberingAfterBreak="0">
    <w:nsid w:val="2A495B7B"/>
    <w:multiLevelType w:val="multilevel"/>
    <w:tmpl w:val="A06A9FFE"/>
    <w:styleLink w:val="WWNum6"/>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1" w15:restartNumberingAfterBreak="0">
    <w:nsid w:val="309E657A"/>
    <w:multiLevelType w:val="multilevel"/>
    <w:tmpl w:val="8C400584"/>
    <w:styleLink w:val="WWNum32"/>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32" w15:restartNumberingAfterBreak="0">
    <w:nsid w:val="31DF673F"/>
    <w:multiLevelType w:val="multilevel"/>
    <w:tmpl w:val="AFD29990"/>
    <w:styleLink w:val="WWNum3"/>
    <w:lvl w:ilvl="0">
      <w:start w:val="1"/>
      <w:numFmt w:val="bullet"/>
      <w:lvlText w:val=""/>
      <w:lvlJc w:val="left"/>
      <w:rPr>
        <w:rFonts w:ascii="Symbol" w:hAnsi="Symbol" w:hint="default"/>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3" w15:restartNumberingAfterBreak="0">
    <w:nsid w:val="3C097357"/>
    <w:multiLevelType w:val="multilevel"/>
    <w:tmpl w:val="6D108632"/>
    <w:styleLink w:val="WWNum2"/>
    <w:lvl w:ilvl="0">
      <w:start w:val="1"/>
      <w:numFmt w:val="bullet"/>
      <w:lvlText w:val=""/>
      <w:lvlJc w:val="left"/>
      <w:rPr>
        <w:rFonts w:ascii="Symbol" w:hAnsi="Symbol" w:hint="default"/>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4" w15:restartNumberingAfterBreak="0">
    <w:nsid w:val="3E9D53BE"/>
    <w:multiLevelType w:val="multilevel"/>
    <w:tmpl w:val="EA008758"/>
    <w:styleLink w:val="WWNum9"/>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5" w15:restartNumberingAfterBreak="0">
    <w:nsid w:val="403A2A27"/>
    <w:multiLevelType w:val="multilevel"/>
    <w:tmpl w:val="C11E254E"/>
    <w:styleLink w:val="WWNum42"/>
    <w:lvl w:ilvl="0">
      <w:numFmt w:val="bullet"/>
      <w:lvlText w:val="•"/>
      <w:lvlJc w:val="left"/>
      <w:rPr>
        <w:rFonts w:ascii="OpenSymbol" w:eastAsia="OpenSymbol" w:hAnsi="OpenSymbol" w:cs="OpenSymbol"/>
      </w:rPr>
    </w:lvl>
    <w:lvl w:ilvl="1">
      <w:numFmt w:val="bullet"/>
      <w:lvlText w:val="◦"/>
      <w:lvlJc w:val="left"/>
      <w:rPr>
        <w:rFonts w:ascii="OpenSymbol" w:eastAsia="OpenSymbol" w:hAnsi="OpenSymbol" w:cs="OpenSymbol"/>
      </w:rPr>
    </w:lvl>
    <w:lvl w:ilvl="2">
      <w:numFmt w:val="bullet"/>
      <w:lvlText w:val="▪"/>
      <w:lvlJc w:val="left"/>
      <w:rPr>
        <w:rFonts w:ascii="OpenSymbol" w:eastAsia="OpenSymbol" w:hAnsi="OpenSymbol" w:cs="OpenSymbol"/>
      </w:rPr>
    </w:lvl>
    <w:lvl w:ilvl="3">
      <w:numFmt w:val="bullet"/>
      <w:lvlText w:val="•"/>
      <w:lvlJc w:val="left"/>
      <w:rPr>
        <w:rFonts w:ascii="OpenSymbol" w:eastAsia="OpenSymbol" w:hAnsi="OpenSymbol" w:cs="OpenSymbol"/>
      </w:rPr>
    </w:lvl>
    <w:lvl w:ilvl="4">
      <w:numFmt w:val="bullet"/>
      <w:lvlText w:val="◦"/>
      <w:lvlJc w:val="left"/>
      <w:rPr>
        <w:rFonts w:ascii="OpenSymbol" w:eastAsia="OpenSymbol" w:hAnsi="OpenSymbol" w:cs="OpenSymbol"/>
      </w:rPr>
    </w:lvl>
    <w:lvl w:ilvl="5">
      <w:numFmt w:val="bullet"/>
      <w:lvlText w:val="▪"/>
      <w:lvlJc w:val="left"/>
      <w:rPr>
        <w:rFonts w:ascii="OpenSymbol" w:eastAsia="OpenSymbol" w:hAnsi="OpenSymbol" w:cs="OpenSymbol"/>
      </w:rPr>
    </w:lvl>
    <w:lvl w:ilvl="6">
      <w:numFmt w:val="bullet"/>
      <w:lvlText w:val="•"/>
      <w:lvlJc w:val="left"/>
      <w:rPr>
        <w:rFonts w:ascii="OpenSymbol" w:eastAsia="OpenSymbol" w:hAnsi="OpenSymbol" w:cs="OpenSymbol"/>
      </w:rPr>
    </w:lvl>
    <w:lvl w:ilvl="7">
      <w:numFmt w:val="bullet"/>
      <w:lvlText w:val="◦"/>
      <w:lvlJc w:val="left"/>
      <w:rPr>
        <w:rFonts w:ascii="OpenSymbol" w:eastAsia="OpenSymbol" w:hAnsi="OpenSymbol" w:cs="OpenSymbol"/>
      </w:rPr>
    </w:lvl>
    <w:lvl w:ilvl="8">
      <w:numFmt w:val="bullet"/>
      <w:lvlText w:val="▪"/>
      <w:lvlJc w:val="left"/>
      <w:rPr>
        <w:rFonts w:ascii="OpenSymbol" w:eastAsia="OpenSymbol" w:hAnsi="OpenSymbol" w:cs="OpenSymbol"/>
      </w:rPr>
    </w:lvl>
  </w:abstractNum>
  <w:abstractNum w:abstractNumId="36" w15:restartNumberingAfterBreak="0">
    <w:nsid w:val="403E4F48"/>
    <w:multiLevelType w:val="multilevel"/>
    <w:tmpl w:val="83C8285E"/>
    <w:styleLink w:val="WWNum7"/>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7" w15:restartNumberingAfterBreak="0">
    <w:nsid w:val="441B0E0F"/>
    <w:multiLevelType w:val="multilevel"/>
    <w:tmpl w:val="251026B4"/>
    <w:styleLink w:val="WWNum11"/>
    <w:lvl w:ilvl="0">
      <w:numFmt w:val="bullet"/>
      <w:lvlText w:val="•"/>
      <w:lvlJc w:val="left"/>
      <w:rPr>
        <w:rFonts w:ascii="StarSymbol" w:eastAsia="OpenSymbol" w:hAnsi="StarSymbol" w:cs="Open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8" w15:restartNumberingAfterBreak="0">
    <w:nsid w:val="45465E81"/>
    <w:multiLevelType w:val="multilevel"/>
    <w:tmpl w:val="9A5E7EC0"/>
    <w:styleLink w:val="WWNum21"/>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9" w15:restartNumberingAfterBreak="0">
    <w:nsid w:val="46D93F77"/>
    <w:multiLevelType w:val="multilevel"/>
    <w:tmpl w:val="DAB01544"/>
    <w:styleLink w:val="WWNum17"/>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40" w15:restartNumberingAfterBreak="0">
    <w:nsid w:val="4A4045C7"/>
    <w:multiLevelType w:val="hybridMultilevel"/>
    <w:tmpl w:val="6A10534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1" w15:restartNumberingAfterBreak="0">
    <w:nsid w:val="4B2641CE"/>
    <w:multiLevelType w:val="multilevel"/>
    <w:tmpl w:val="9D6EF4F4"/>
    <w:styleLink w:val="WWNum45"/>
    <w:lvl w:ilvl="0">
      <w:numFmt w:val="bullet"/>
      <w:lvlText w:val="•"/>
      <w:lvlJc w:val="left"/>
      <w:rPr>
        <w:rFonts w:ascii="OpenSymbol" w:eastAsia="OpenSymbol" w:hAnsi="OpenSymbol" w:cs="OpenSymbol"/>
      </w:rPr>
    </w:lvl>
    <w:lvl w:ilvl="1">
      <w:numFmt w:val="bullet"/>
      <w:lvlText w:val="◦"/>
      <w:lvlJc w:val="left"/>
      <w:rPr>
        <w:rFonts w:ascii="OpenSymbol" w:eastAsia="OpenSymbol" w:hAnsi="OpenSymbol" w:cs="OpenSymbol"/>
      </w:rPr>
    </w:lvl>
    <w:lvl w:ilvl="2">
      <w:numFmt w:val="bullet"/>
      <w:lvlText w:val="▪"/>
      <w:lvlJc w:val="left"/>
      <w:rPr>
        <w:rFonts w:ascii="OpenSymbol" w:eastAsia="OpenSymbol" w:hAnsi="OpenSymbol" w:cs="OpenSymbol"/>
      </w:rPr>
    </w:lvl>
    <w:lvl w:ilvl="3">
      <w:numFmt w:val="bullet"/>
      <w:lvlText w:val="•"/>
      <w:lvlJc w:val="left"/>
      <w:rPr>
        <w:rFonts w:ascii="OpenSymbol" w:eastAsia="OpenSymbol" w:hAnsi="OpenSymbol" w:cs="OpenSymbol"/>
      </w:rPr>
    </w:lvl>
    <w:lvl w:ilvl="4">
      <w:numFmt w:val="bullet"/>
      <w:lvlText w:val="◦"/>
      <w:lvlJc w:val="left"/>
      <w:rPr>
        <w:rFonts w:ascii="OpenSymbol" w:eastAsia="OpenSymbol" w:hAnsi="OpenSymbol" w:cs="OpenSymbol"/>
      </w:rPr>
    </w:lvl>
    <w:lvl w:ilvl="5">
      <w:numFmt w:val="bullet"/>
      <w:lvlText w:val="▪"/>
      <w:lvlJc w:val="left"/>
      <w:rPr>
        <w:rFonts w:ascii="OpenSymbol" w:eastAsia="OpenSymbol" w:hAnsi="OpenSymbol" w:cs="OpenSymbol"/>
      </w:rPr>
    </w:lvl>
    <w:lvl w:ilvl="6">
      <w:numFmt w:val="bullet"/>
      <w:lvlText w:val="•"/>
      <w:lvlJc w:val="left"/>
      <w:rPr>
        <w:rFonts w:ascii="OpenSymbol" w:eastAsia="OpenSymbol" w:hAnsi="OpenSymbol" w:cs="OpenSymbol"/>
      </w:rPr>
    </w:lvl>
    <w:lvl w:ilvl="7">
      <w:numFmt w:val="bullet"/>
      <w:lvlText w:val="◦"/>
      <w:lvlJc w:val="left"/>
      <w:rPr>
        <w:rFonts w:ascii="OpenSymbol" w:eastAsia="OpenSymbol" w:hAnsi="OpenSymbol" w:cs="OpenSymbol"/>
      </w:rPr>
    </w:lvl>
    <w:lvl w:ilvl="8">
      <w:numFmt w:val="bullet"/>
      <w:lvlText w:val="▪"/>
      <w:lvlJc w:val="left"/>
      <w:rPr>
        <w:rFonts w:ascii="OpenSymbol" w:eastAsia="OpenSymbol" w:hAnsi="OpenSymbol" w:cs="OpenSymbol"/>
      </w:rPr>
    </w:lvl>
  </w:abstractNum>
  <w:abstractNum w:abstractNumId="42" w15:restartNumberingAfterBreak="0">
    <w:nsid w:val="4B333965"/>
    <w:multiLevelType w:val="multilevel"/>
    <w:tmpl w:val="2C16D190"/>
    <w:styleLink w:val="WWNum43"/>
    <w:lvl w:ilvl="0">
      <w:numFmt w:val="bullet"/>
      <w:lvlText w:val="•"/>
      <w:lvlJc w:val="left"/>
      <w:rPr>
        <w:rFonts w:ascii="OpenSymbol" w:eastAsia="OpenSymbol" w:hAnsi="OpenSymbol" w:cs="OpenSymbol"/>
      </w:rPr>
    </w:lvl>
    <w:lvl w:ilvl="1">
      <w:numFmt w:val="bullet"/>
      <w:lvlText w:val="◦"/>
      <w:lvlJc w:val="left"/>
      <w:rPr>
        <w:rFonts w:ascii="OpenSymbol" w:eastAsia="OpenSymbol" w:hAnsi="OpenSymbol" w:cs="OpenSymbol"/>
      </w:rPr>
    </w:lvl>
    <w:lvl w:ilvl="2">
      <w:numFmt w:val="bullet"/>
      <w:lvlText w:val="▪"/>
      <w:lvlJc w:val="left"/>
      <w:rPr>
        <w:rFonts w:ascii="OpenSymbol" w:eastAsia="OpenSymbol" w:hAnsi="OpenSymbol" w:cs="OpenSymbol"/>
      </w:rPr>
    </w:lvl>
    <w:lvl w:ilvl="3">
      <w:numFmt w:val="bullet"/>
      <w:lvlText w:val="•"/>
      <w:lvlJc w:val="left"/>
      <w:rPr>
        <w:rFonts w:ascii="OpenSymbol" w:eastAsia="OpenSymbol" w:hAnsi="OpenSymbol" w:cs="OpenSymbol"/>
      </w:rPr>
    </w:lvl>
    <w:lvl w:ilvl="4">
      <w:numFmt w:val="bullet"/>
      <w:lvlText w:val="◦"/>
      <w:lvlJc w:val="left"/>
      <w:rPr>
        <w:rFonts w:ascii="OpenSymbol" w:eastAsia="OpenSymbol" w:hAnsi="OpenSymbol" w:cs="OpenSymbol"/>
      </w:rPr>
    </w:lvl>
    <w:lvl w:ilvl="5">
      <w:numFmt w:val="bullet"/>
      <w:lvlText w:val="▪"/>
      <w:lvlJc w:val="left"/>
      <w:rPr>
        <w:rFonts w:ascii="OpenSymbol" w:eastAsia="OpenSymbol" w:hAnsi="OpenSymbol" w:cs="OpenSymbol"/>
      </w:rPr>
    </w:lvl>
    <w:lvl w:ilvl="6">
      <w:numFmt w:val="bullet"/>
      <w:lvlText w:val="•"/>
      <w:lvlJc w:val="left"/>
      <w:rPr>
        <w:rFonts w:ascii="OpenSymbol" w:eastAsia="OpenSymbol" w:hAnsi="OpenSymbol" w:cs="OpenSymbol"/>
      </w:rPr>
    </w:lvl>
    <w:lvl w:ilvl="7">
      <w:numFmt w:val="bullet"/>
      <w:lvlText w:val="◦"/>
      <w:lvlJc w:val="left"/>
      <w:rPr>
        <w:rFonts w:ascii="OpenSymbol" w:eastAsia="OpenSymbol" w:hAnsi="OpenSymbol" w:cs="OpenSymbol"/>
      </w:rPr>
    </w:lvl>
    <w:lvl w:ilvl="8">
      <w:numFmt w:val="bullet"/>
      <w:lvlText w:val="▪"/>
      <w:lvlJc w:val="left"/>
      <w:rPr>
        <w:rFonts w:ascii="OpenSymbol" w:eastAsia="OpenSymbol" w:hAnsi="OpenSymbol" w:cs="OpenSymbol"/>
      </w:rPr>
    </w:lvl>
  </w:abstractNum>
  <w:abstractNum w:abstractNumId="43" w15:restartNumberingAfterBreak="0">
    <w:nsid w:val="4D7967B7"/>
    <w:multiLevelType w:val="multilevel"/>
    <w:tmpl w:val="51C6A57A"/>
    <w:lvl w:ilvl="0">
      <w:start w:val="1"/>
      <w:numFmt w:val="bullet"/>
      <w:lvlText w:val=""/>
      <w:lvlJc w:val="left"/>
      <w:rPr>
        <w:rFonts w:ascii="Symbol" w:hAnsi="Symbol" w:hint="default"/>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44" w15:restartNumberingAfterBreak="0">
    <w:nsid w:val="4F244B37"/>
    <w:multiLevelType w:val="hybridMultilevel"/>
    <w:tmpl w:val="9B5A7ADC"/>
    <w:lvl w:ilvl="0" w:tplc="EBDA9958">
      <w:start w:val="1"/>
      <w:numFmt w:val="decimal"/>
      <w:lvlText w:val="%1)"/>
      <w:lvlJc w:val="left"/>
      <w:pPr>
        <w:ind w:left="1069" w:hanging="360"/>
      </w:pPr>
      <w:rPr>
        <w:rFonts w:ascii="Times New Roman" w:eastAsia="Times New Roman"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5" w15:restartNumberingAfterBreak="0">
    <w:nsid w:val="52195ED1"/>
    <w:multiLevelType w:val="multilevel"/>
    <w:tmpl w:val="A08ED578"/>
    <w:styleLink w:val="WWNum19"/>
    <w:lvl w:ilvl="0">
      <w:numFmt w:val="bullet"/>
      <w:lvlText w:val="•"/>
      <w:lvlJc w:val="left"/>
      <w:rPr>
        <w:rFonts w:ascii="StarSymbol" w:eastAsia="OpenSymbol" w:hAnsi="StarSymbol" w:cs="Open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46" w15:restartNumberingAfterBreak="0">
    <w:nsid w:val="5A8611D9"/>
    <w:multiLevelType w:val="multilevel"/>
    <w:tmpl w:val="B5AAAE38"/>
    <w:styleLink w:val="WWNum25"/>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47" w15:restartNumberingAfterBreak="0">
    <w:nsid w:val="5BF51F2A"/>
    <w:multiLevelType w:val="multilevel"/>
    <w:tmpl w:val="8DF8CF0E"/>
    <w:lvl w:ilvl="0">
      <w:start w:val="1"/>
      <w:numFmt w:val="bullet"/>
      <w:lvlText w:val=""/>
      <w:lvlJc w:val="left"/>
      <w:rPr>
        <w:rFonts w:ascii="Symbol" w:hAnsi="Symbol" w:hint="default"/>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48" w15:restartNumberingAfterBreak="0">
    <w:nsid w:val="61860F53"/>
    <w:multiLevelType w:val="multilevel"/>
    <w:tmpl w:val="277E9792"/>
    <w:styleLink w:val="WWNum13"/>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49" w15:restartNumberingAfterBreak="0">
    <w:nsid w:val="651352AC"/>
    <w:multiLevelType w:val="multilevel"/>
    <w:tmpl w:val="9D56642A"/>
    <w:styleLink w:val="WWNum15"/>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50" w15:restartNumberingAfterBreak="0">
    <w:nsid w:val="653C73F9"/>
    <w:multiLevelType w:val="multilevel"/>
    <w:tmpl w:val="E3725324"/>
    <w:styleLink w:val="WWNum47"/>
    <w:lvl w:ilvl="0">
      <w:numFmt w:val="bullet"/>
      <w:lvlText w:val="–"/>
      <w:lvlJc w:val="left"/>
      <w:rPr>
        <w:rFonts w:ascii="OpenSymbol" w:eastAsia="OpenSymbol" w:hAnsi="OpenSymbol" w:cs="OpenSymbol"/>
      </w:rPr>
    </w:lvl>
    <w:lvl w:ilvl="1">
      <w:numFmt w:val="bullet"/>
      <w:lvlText w:val="–"/>
      <w:lvlJc w:val="left"/>
      <w:rPr>
        <w:rFonts w:ascii="OpenSymbol" w:eastAsia="OpenSymbol" w:hAnsi="OpenSymbol" w:cs="OpenSymbol"/>
      </w:rPr>
    </w:lvl>
    <w:lvl w:ilvl="2">
      <w:numFmt w:val="bullet"/>
      <w:lvlText w:val="–"/>
      <w:lvlJc w:val="left"/>
      <w:rPr>
        <w:rFonts w:ascii="OpenSymbol" w:eastAsia="OpenSymbol" w:hAnsi="OpenSymbol" w:cs="OpenSymbol"/>
      </w:rPr>
    </w:lvl>
    <w:lvl w:ilvl="3">
      <w:numFmt w:val="bullet"/>
      <w:lvlText w:val="–"/>
      <w:lvlJc w:val="left"/>
      <w:rPr>
        <w:rFonts w:ascii="OpenSymbol" w:eastAsia="OpenSymbol" w:hAnsi="OpenSymbol" w:cs="OpenSymbol"/>
      </w:rPr>
    </w:lvl>
    <w:lvl w:ilvl="4">
      <w:numFmt w:val="bullet"/>
      <w:lvlText w:val="–"/>
      <w:lvlJc w:val="left"/>
      <w:rPr>
        <w:rFonts w:ascii="OpenSymbol" w:eastAsia="OpenSymbol" w:hAnsi="OpenSymbol" w:cs="OpenSymbol"/>
      </w:rPr>
    </w:lvl>
    <w:lvl w:ilvl="5">
      <w:numFmt w:val="bullet"/>
      <w:lvlText w:val="–"/>
      <w:lvlJc w:val="left"/>
      <w:rPr>
        <w:rFonts w:ascii="OpenSymbol" w:eastAsia="OpenSymbol" w:hAnsi="OpenSymbol" w:cs="OpenSymbol"/>
      </w:rPr>
    </w:lvl>
    <w:lvl w:ilvl="6">
      <w:numFmt w:val="bullet"/>
      <w:lvlText w:val="–"/>
      <w:lvlJc w:val="left"/>
      <w:rPr>
        <w:rFonts w:ascii="OpenSymbol" w:eastAsia="OpenSymbol" w:hAnsi="OpenSymbol" w:cs="OpenSymbol"/>
      </w:rPr>
    </w:lvl>
    <w:lvl w:ilvl="7">
      <w:numFmt w:val="bullet"/>
      <w:lvlText w:val="–"/>
      <w:lvlJc w:val="left"/>
      <w:rPr>
        <w:rFonts w:ascii="OpenSymbol" w:eastAsia="OpenSymbol" w:hAnsi="OpenSymbol" w:cs="OpenSymbol"/>
      </w:rPr>
    </w:lvl>
    <w:lvl w:ilvl="8">
      <w:numFmt w:val="bullet"/>
      <w:lvlText w:val="–"/>
      <w:lvlJc w:val="left"/>
      <w:rPr>
        <w:rFonts w:ascii="OpenSymbol" w:eastAsia="OpenSymbol" w:hAnsi="OpenSymbol" w:cs="OpenSymbol"/>
      </w:rPr>
    </w:lvl>
  </w:abstractNum>
  <w:abstractNum w:abstractNumId="51" w15:restartNumberingAfterBreak="0">
    <w:nsid w:val="667F5893"/>
    <w:multiLevelType w:val="multilevel"/>
    <w:tmpl w:val="886075EA"/>
    <w:styleLink w:val="WWNum38"/>
    <w:lvl w:ilvl="0">
      <w:start w:val="2"/>
      <w:numFmt w:val="decimal"/>
      <w:lvlText w:val="%1."/>
      <w:lvlJc w:val="left"/>
      <w:rPr>
        <w:b/>
        <w:bCs/>
      </w:rPr>
    </w:lvl>
    <w:lvl w:ilvl="1">
      <w:start w:val="2"/>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2" w15:restartNumberingAfterBreak="0">
    <w:nsid w:val="68F41E26"/>
    <w:multiLevelType w:val="multilevel"/>
    <w:tmpl w:val="AFB07B28"/>
    <w:styleLink w:val="WWNum33"/>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53" w15:restartNumberingAfterBreak="0">
    <w:nsid w:val="696F04BB"/>
    <w:multiLevelType w:val="multilevel"/>
    <w:tmpl w:val="349A4A6A"/>
    <w:lvl w:ilvl="0">
      <w:start w:val="4"/>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4" w15:restartNumberingAfterBreak="0">
    <w:nsid w:val="6A145165"/>
    <w:multiLevelType w:val="multilevel"/>
    <w:tmpl w:val="BE66D5F6"/>
    <w:styleLink w:val="WWNum37"/>
    <w:lvl w:ilvl="0">
      <w:start w:val="2"/>
      <w:numFmt w:val="decimal"/>
      <w:lvlText w:val="%1."/>
      <w:lvlJc w:val="left"/>
      <w:rPr>
        <w:b/>
        <w:bCs/>
      </w:rPr>
    </w:lvl>
    <w:lvl w:ilvl="1">
      <w:start w:val="4"/>
      <w:numFmt w:val="decimal"/>
      <w:lvlText w:val="%1.%2."/>
      <w:lvlJc w:val="left"/>
      <w:rPr>
        <w:b/>
        <w:bCs/>
      </w:rPr>
    </w:lvl>
    <w:lvl w:ilvl="2">
      <w:start w:val="1"/>
      <w:numFmt w:val="decimal"/>
      <w:lvlText w:val="%1.%2.%3."/>
      <w:lvlJc w:val="left"/>
      <w:rPr>
        <w:b w:val="0"/>
        <w:bCs/>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5" w15:restartNumberingAfterBreak="0">
    <w:nsid w:val="6CCA5283"/>
    <w:multiLevelType w:val="multilevel"/>
    <w:tmpl w:val="4AE2469E"/>
    <w:lvl w:ilvl="0">
      <w:start w:val="1"/>
      <w:numFmt w:val="bullet"/>
      <w:lvlText w:val=""/>
      <w:lvlJc w:val="left"/>
      <w:rPr>
        <w:rFonts w:ascii="Symbol" w:hAnsi="Symbol" w:hint="default"/>
      </w:rPr>
    </w:lvl>
    <w:lvl w:ilvl="1">
      <w:numFmt w:val="bullet"/>
      <w:lvlText w:val="–"/>
      <w:lvlJc w:val="left"/>
      <w:rPr>
        <w:rFonts w:ascii="OpenSymbol" w:eastAsia="OpenSymbol" w:hAnsi="OpenSymbol" w:cs="OpenSymbol"/>
      </w:rPr>
    </w:lvl>
    <w:lvl w:ilvl="2">
      <w:numFmt w:val="bullet"/>
      <w:lvlText w:val="–"/>
      <w:lvlJc w:val="left"/>
      <w:rPr>
        <w:rFonts w:ascii="OpenSymbol" w:eastAsia="OpenSymbol" w:hAnsi="OpenSymbol" w:cs="OpenSymbol"/>
      </w:rPr>
    </w:lvl>
    <w:lvl w:ilvl="3">
      <w:numFmt w:val="bullet"/>
      <w:lvlText w:val="–"/>
      <w:lvlJc w:val="left"/>
      <w:rPr>
        <w:rFonts w:ascii="OpenSymbol" w:eastAsia="OpenSymbol" w:hAnsi="OpenSymbol" w:cs="OpenSymbol"/>
      </w:rPr>
    </w:lvl>
    <w:lvl w:ilvl="4">
      <w:numFmt w:val="bullet"/>
      <w:lvlText w:val="–"/>
      <w:lvlJc w:val="left"/>
      <w:rPr>
        <w:rFonts w:ascii="OpenSymbol" w:eastAsia="OpenSymbol" w:hAnsi="OpenSymbol" w:cs="OpenSymbol"/>
      </w:rPr>
    </w:lvl>
    <w:lvl w:ilvl="5">
      <w:numFmt w:val="bullet"/>
      <w:lvlText w:val="–"/>
      <w:lvlJc w:val="left"/>
      <w:rPr>
        <w:rFonts w:ascii="OpenSymbol" w:eastAsia="OpenSymbol" w:hAnsi="OpenSymbol" w:cs="OpenSymbol"/>
      </w:rPr>
    </w:lvl>
    <w:lvl w:ilvl="6">
      <w:numFmt w:val="bullet"/>
      <w:lvlText w:val="–"/>
      <w:lvlJc w:val="left"/>
      <w:rPr>
        <w:rFonts w:ascii="OpenSymbol" w:eastAsia="OpenSymbol" w:hAnsi="OpenSymbol" w:cs="OpenSymbol"/>
      </w:rPr>
    </w:lvl>
    <w:lvl w:ilvl="7">
      <w:numFmt w:val="bullet"/>
      <w:lvlText w:val="–"/>
      <w:lvlJc w:val="left"/>
      <w:rPr>
        <w:rFonts w:ascii="OpenSymbol" w:eastAsia="OpenSymbol" w:hAnsi="OpenSymbol" w:cs="OpenSymbol"/>
      </w:rPr>
    </w:lvl>
    <w:lvl w:ilvl="8">
      <w:numFmt w:val="bullet"/>
      <w:lvlText w:val="–"/>
      <w:lvlJc w:val="left"/>
      <w:rPr>
        <w:rFonts w:ascii="OpenSymbol" w:eastAsia="OpenSymbol" w:hAnsi="OpenSymbol" w:cs="OpenSymbol"/>
      </w:rPr>
    </w:lvl>
  </w:abstractNum>
  <w:abstractNum w:abstractNumId="56" w15:restartNumberingAfterBreak="0">
    <w:nsid w:val="6EF4665A"/>
    <w:multiLevelType w:val="multilevel"/>
    <w:tmpl w:val="97B6A9FA"/>
    <w:styleLink w:val="WWNum41"/>
    <w:lvl w:ilvl="0">
      <w:start w:val="2"/>
      <w:numFmt w:val="decimal"/>
      <w:lvlText w:val="%1."/>
      <w:lvlJc w:val="left"/>
      <w:rPr>
        <w:b/>
        <w:bCs/>
      </w:rPr>
    </w:lvl>
    <w:lvl w:ilvl="1">
      <w:start w:val="1"/>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7" w15:restartNumberingAfterBreak="0">
    <w:nsid w:val="6F071CC5"/>
    <w:multiLevelType w:val="multilevel"/>
    <w:tmpl w:val="BB08912A"/>
    <w:styleLink w:val="WWNum10"/>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58" w15:restartNumberingAfterBreak="0">
    <w:nsid w:val="6FE031E7"/>
    <w:multiLevelType w:val="multilevel"/>
    <w:tmpl w:val="561CC3A8"/>
    <w:styleLink w:val="WWNum24"/>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59" w15:restartNumberingAfterBreak="0">
    <w:nsid w:val="723B0F79"/>
    <w:multiLevelType w:val="multilevel"/>
    <w:tmpl w:val="A4829DF8"/>
    <w:lvl w:ilvl="0">
      <w:start w:val="1"/>
      <w:numFmt w:val="bullet"/>
      <w:lvlText w:val=""/>
      <w:lvlJc w:val="left"/>
      <w:rPr>
        <w:rFonts w:ascii="Symbol" w:hAnsi="Symbol" w:hint="default"/>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60" w15:restartNumberingAfterBreak="0">
    <w:nsid w:val="726F55B0"/>
    <w:multiLevelType w:val="multilevel"/>
    <w:tmpl w:val="337C7D12"/>
    <w:styleLink w:val="WWNum48"/>
    <w:lvl w:ilvl="0">
      <w:start w:val="4"/>
      <w:numFmt w:val="decimal"/>
      <w:lvlText w:val="%1."/>
      <w:lvlJc w:val="left"/>
      <w:rPr>
        <w:b/>
        <w:bCs/>
      </w:rPr>
    </w:lvl>
    <w:lvl w:ilvl="1">
      <w:start w:val="1"/>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1" w15:restartNumberingAfterBreak="0">
    <w:nsid w:val="736D743F"/>
    <w:multiLevelType w:val="multilevel"/>
    <w:tmpl w:val="E1566326"/>
    <w:styleLink w:val="WWNum27"/>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62" w15:restartNumberingAfterBreak="0">
    <w:nsid w:val="73D63A24"/>
    <w:multiLevelType w:val="multilevel"/>
    <w:tmpl w:val="7734A924"/>
    <w:styleLink w:val="WWNum31"/>
    <w:lvl w:ilvl="0">
      <w:numFmt w:val="bullet"/>
      <w:lvlText w:val="•"/>
      <w:lvlJc w:val="left"/>
      <w:rPr>
        <w:rFonts w:ascii="StarSymbol" w:eastAsia="OpenSymbol" w:hAnsi="StarSymbol" w:cs="Open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63" w15:restartNumberingAfterBreak="0">
    <w:nsid w:val="762E02C0"/>
    <w:multiLevelType w:val="multilevel"/>
    <w:tmpl w:val="3A10F5DA"/>
    <w:styleLink w:val="WWNum22"/>
    <w:lvl w:ilvl="0">
      <w:numFmt w:val="bullet"/>
      <w:lvlText w:val="•"/>
      <w:lvlJc w:val="left"/>
      <w:rPr>
        <w:rFonts w:ascii="StarSymbol" w:eastAsia="OpenSymbol" w:hAnsi="StarSymbol" w:cs="Open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64" w15:restartNumberingAfterBreak="0">
    <w:nsid w:val="784D7B50"/>
    <w:multiLevelType w:val="hybridMultilevel"/>
    <w:tmpl w:val="F09C478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5" w15:restartNumberingAfterBreak="0">
    <w:nsid w:val="7A014C0B"/>
    <w:multiLevelType w:val="multilevel"/>
    <w:tmpl w:val="2C286D7A"/>
    <w:lvl w:ilvl="0">
      <w:start w:val="1"/>
      <w:numFmt w:val="bullet"/>
      <w:lvlText w:val=""/>
      <w:lvlJc w:val="left"/>
      <w:rPr>
        <w:rFonts w:ascii="Symbol" w:hAnsi="Symbol" w:hint="default"/>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66" w15:restartNumberingAfterBreak="0">
    <w:nsid w:val="7ACF23BF"/>
    <w:multiLevelType w:val="hybridMultilevel"/>
    <w:tmpl w:val="2966A2A8"/>
    <w:lvl w:ilvl="0" w:tplc="79F8BB3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7" w15:restartNumberingAfterBreak="0">
    <w:nsid w:val="7D656072"/>
    <w:multiLevelType w:val="multilevel"/>
    <w:tmpl w:val="9A821482"/>
    <w:styleLink w:val="WWNum29"/>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68" w15:restartNumberingAfterBreak="0">
    <w:nsid w:val="7DB02B4A"/>
    <w:multiLevelType w:val="multilevel"/>
    <w:tmpl w:val="05E6A692"/>
    <w:styleLink w:val="WWNum46"/>
    <w:lvl w:ilvl="0">
      <w:numFmt w:val="bullet"/>
      <w:lvlText w:val="–"/>
      <w:lvlJc w:val="left"/>
      <w:rPr>
        <w:rFonts w:ascii="OpenSymbol" w:eastAsia="OpenSymbol" w:hAnsi="OpenSymbol" w:cs="OpenSymbol"/>
      </w:rPr>
    </w:lvl>
    <w:lvl w:ilvl="1">
      <w:numFmt w:val="bullet"/>
      <w:lvlText w:val="–"/>
      <w:lvlJc w:val="left"/>
      <w:rPr>
        <w:rFonts w:ascii="OpenSymbol" w:eastAsia="OpenSymbol" w:hAnsi="OpenSymbol" w:cs="OpenSymbol"/>
      </w:rPr>
    </w:lvl>
    <w:lvl w:ilvl="2">
      <w:numFmt w:val="bullet"/>
      <w:lvlText w:val="–"/>
      <w:lvlJc w:val="left"/>
      <w:rPr>
        <w:rFonts w:ascii="OpenSymbol" w:eastAsia="OpenSymbol" w:hAnsi="OpenSymbol" w:cs="OpenSymbol"/>
      </w:rPr>
    </w:lvl>
    <w:lvl w:ilvl="3">
      <w:numFmt w:val="bullet"/>
      <w:lvlText w:val="–"/>
      <w:lvlJc w:val="left"/>
      <w:rPr>
        <w:rFonts w:ascii="OpenSymbol" w:eastAsia="OpenSymbol" w:hAnsi="OpenSymbol" w:cs="OpenSymbol"/>
      </w:rPr>
    </w:lvl>
    <w:lvl w:ilvl="4">
      <w:numFmt w:val="bullet"/>
      <w:lvlText w:val="–"/>
      <w:lvlJc w:val="left"/>
      <w:rPr>
        <w:rFonts w:ascii="OpenSymbol" w:eastAsia="OpenSymbol" w:hAnsi="OpenSymbol" w:cs="OpenSymbol"/>
      </w:rPr>
    </w:lvl>
    <w:lvl w:ilvl="5">
      <w:numFmt w:val="bullet"/>
      <w:lvlText w:val="–"/>
      <w:lvlJc w:val="left"/>
      <w:rPr>
        <w:rFonts w:ascii="OpenSymbol" w:eastAsia="OpenSymbol" w:hAnsi="OpenSymbol" w:cs="OpenSymbol"/>
      </w:rPr>
    </w:lvl>
    <w:lvl w:ilvl="6">
      <w:numFmt w:val="bullet"/>
      <w:lvlText w:val="–"/>
      <w:lvlJc w:val="left"/>
      <w:rPr>
        <w:rFonts w:ascii="OpenSymbol" w:eastAsia="OpenSymbol" w:hAnsi="OpenSymbol" w:cs="OpenSymbol"/>
      </w:rPr>
    </w:lvl>
    <w:lvl w:ilvl="7">
      <w:numFmt w:val="bullet"/>
      <w:lvlText w:val="–"/>
      <w:lvlJc w:val="left"/>
      <w:rPr>
        <w:rFonts w:ascii="OpenSymbol" w:eastAsia="OpenSymbol" w:hAnsi="OpenSymbol" w:cs="OpenSymbol"/>
      </w:rPr>
    </w:lvl>
    <w:lvl w:ilvl="8">
      <w:numFmt w:val="bullet"/>
      <w:lvlText w:val="–"/>
      <w:lvlJc w:val="left"/>
      <w:rPr>
        <w:rFonts w:ascii="OpenSymbol" w:eastAsia="OpenSymbol" w:hAnsi="OpenSymbol" w:cs="OpenSymbol"/>
      </w:rPr>
    </w:lvl>
  </w:abstractNum>
  <w:abstractNum w:abstractNumId="69" w15:restartNumberingAfterBreak="0">
    <w:nsid w:val="7F041D05"/>
    <w:multiLevelType w:val="multilevel"/>
    <w:tmpl w:val="FDB4AEEE"/>
    <w:styleLink w:val="WWNum16"/>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num w:numId="1">
    <w:abstractNumId w:val="26"/>
  </w:num>
  <w:num w:numId="2">
    <w:abstractNumId w:val="33"/>
  </w:num>
  <w:num w:numId="3">
    <w:abstractNumId w:val="32"/>
  </w:num>
  <w:num w:numId="4">
    <w:abstractNumId w:val="5"/>
  </w:num>
  <w:num w:numId="5">
    <w:abstractNumId w:val="6"/>
  </w:num>
  <w:num w:numId="6">
    <w:abstractNumId w:val="30"/>
  </w:num>
  <w:num w:numId="7">
    <w:abstractNumId w:val="36"/>
  </w:num>
  <w:num w:numId="8">
    <w:abstractNumId w:val="13"/>
  </w:num>
  <w:num w:numId="9">
    <w:abstractNumId w:val="34"/>
  </w:num>
  <w:num w:numId="10">
    <w:abstractNumId w:val="57"/>
  </w:num>
  <w:num w:numId="11">
    <w:abstractNumId w:val="37"/>
  </w:num>
  <w:num w:numId="12">
    <w:abstractNumId w:val="7"/>
  </w:num>
  <w:num w:numId="13">
    <w:abstractNumId w:val="48"/>
  </w:num>
  <w:num w:numId="14">
    <w:abstractNumId w:val="20"/>
  </w:num>
  <w:num w:numId="15">
    <w:abstractNumId w:val="49"/>
  </w:num>
  <w:num w:numId="16">
    <w:abstractNumId w:val="69"/>
  </w:num>
  <w:num w:numId="17">
    <w:abstractNumId w:val="39"/>
  </w:num>
  <w:num w:numId="18">
    <w:abstractNumId w:val="23"/>
  </w:num>
  <w:num w:numId="19">
    <w:abstractNumId w:val="45"/>
  </w:num>
  <w:num w:numId="20">
    <w:abstractNumId w:val="3"/>
  </w:num>
  <w:num w:numId="21">
    <w:abstractNumId w:val="38"/>
  </w:num>
  <w:num w:numId="22">
    <w:abstractNumId w:val="63"/>
  </w:num>
  <w:num w:numId="23">
    <w:abstractNumId w:val="27"/>
  </w:num>
  <w:num w:numId="24">
    <w:abstractNumId w:val="58"/>
  </w:num>
  <w:num w:numId="25">
    <w:abstractNumId w:val="46"/>
  </w:num>
  <w:num w:numId="26">
    <w:abstractNumId w:val="21"/>
  </w:num>
  <w:num w:numId="27">
    <w:abstractNumId w:val="61"/>
  </w:num>
  <w:num w:numId="28">
    <w:abstractNumId w:val="18"/>
  </w:num>
  <w:num w:numId="29">
    <w:abstractNumId w:val="67"/>
  </w:num>
  <w:num w:numId="30">
    <w:abstractNumId w:val="17"/>
  </w:num>
  <w:num w:numId="31">
    <w:abstractNumId w:val="62"/>
  </w:num>
  <w:num w:numId="32">
    <w:abstractNumId w:val="31"/>
  </w:num>
  <w:num w:numId="33">
    <w:abstractNumId w:val="52"/>
  </w:num>
  <w:num w:numId="34">
    <w:abstractNumId w:val="19"/>
  </w:num>
  <w:num w:numId="35">
    <w:abstractNumId w:val="11"/>
  </w:num>
  <w:num w:numId="36">
    <w:abstractNumId w:val="4"/>
  </w:num>
  <w:num w:numId="37">
    <w:abstractNumId w:val="54"/>
  </w:num>
  <w:num w:numId="38">
    <w:abstractNumId w:val="51"/>
  </w:num>
  <w:num w:numId="39">
    <w:abstractNumId w:val="12"/>
  </w:num>
  <w:num w:numId="40">
    <w:abstractNumId w:val="9"/>
  </w:num>
  <w:num w:numId="41">
    <w:abstractNumId w:val="56"/>
  </w:num>
  <w:num w:numId="42">
    <w:abstractNumId w:val="35"/>
  </w:num>
  <w:num w:numId="43">
    <w:abstractNumId w:val="42"/>
  </w:num>
  <w:num w:numId="44">
    <w:abstractNumId w:val="16"/>
  </w:num>
  <w:num w:numId="45">
    <w:abstractNumId w:val="41"/>
  </w:num>
  <w:num w:numId="46">
    <w:abstractNumId w:val="68"/>
  </w:num>
  <w:num w:numId="47">
    <w:abstractNumId w:val="50"/>
  </w:num>
  <w:num w:numId="48">
    <w:abstractNumId w:val="60"/>
  </w:num>
  <w:num w:numId="49">
    <w:abstractNumId w:val="8"/>
  </w:num>
  <w:num w:numId="50">
    <w:abstractNumId w:val="65"/>
  </w:num>
  <w:num w:numId="51">
    <w:abstractNumId w:val="43"/>
  </w:num>
  <w:num w:numId="52">
    <w:abstractNumId w:val="25"/>
  </w:num>
  <w:num w:numId="53">
    <w:abstractNumId w:val="59"/>
  </w:num>
  <w:num w:numId="54">
    <w:abstractNumId w:val="47"/>
  </w:num>
  <w:num w:numId="55">
    <w:abstractNumId w:val="14"/>
  </w:num>
  <w:num w:numId="56">
    <w:abstractNumId w:val="22"/>
  </w:num>
  <w:num w:numId="57">
    <w:abstractNumId w:val="24"/>
  </w:num>
  <w:num w:numId="58">
    <w:abstractNumId w:val="29"/>
  </w:num>
  <w:num w:numId="59">
    <w:abstractNumId w:val="55"/>
  </w:num>
  <w:num w:numId="60">
    <w:abstractNumId w:val="0"/>
  </w:num>
  <w:num w:numId="61">
    <w:abstractNumId w:val="1"/>
  </w:num>
  <w:num w:numId="62">
    <w:abstractNumId w:val="2"/>
  </w:num>
  <w:num w:numId="63">
    <w:abstractNumId w:val="10"/>
  </w:num>
  <w:num w:numId="64">
    <w:abstractNumId w:val="40"/>
  </w:num>
  <w:num w:numId="65">
    <w:abstractNumId w:val="44"/>
  </w:num>
  <w:num w:numId="66">
    <w:abstractNumId w:val="15"/>
  </w:num>
  <w:num w:numId="67">
    <w:abstractNumId w:val="66"/>
  </w:num>
  <w:num w:numId="68">
    <w:abstractNumId w:val="53"/>
  </w:num>
  <w:num w:numId="69">
    <w:abstractNumId w:val="28"/>
  </w:num>
  <w:num w:numId="70">
    <w:abstractNumId w:val="64"/>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24040C"/>
    <w:rsid w:val="000422EE"/>
    <w:rsid w:val="00046849"/>
    <w:rsid w:val="00091079"/>
    <w:rsid w:val="000A48C1"/>
    <w:rsid w:val="00136719"/>
    <w:rsid w:val="0014174A"/>
    <w:rsid w:val="001827F8"/>
    <w:rsid w:val="00230998"/>
    <w:rsid w:val="00230C24"/>
    <w:rsid w:val="0024040C"/>
    <w:rsid w:val="002A34A4"/>
    <w:rsid w:val="00323C57"/>
    <w:rsid w:val="004372FC"/>
    <w:rsid w:val="004C603B"/>
    <w:rsid w:val="004D3AED"/>
    <w:rsid w:val="004E50B6"/>
    <w:rsid w:val="00503FA3"/>
    <w:rsid w:val="005C0384"/>
    <w:rsid w:val="005E62D8"/>
    <w:rsid w:val="006D3477"/>
    <w:rsid w:val="006E7F1E"/>
    <w:rsid w:val="006F5751"/>
    <w:rsid w:val="00724EB5"/>
    <w:rsid w:val="007475E5"/>
    <w:rsid w:val="007F6B83"/>
    <w:rsid w:val="0080367E"/>
    <w:rsid w:val="0082096A"/>
    <w:rsid w:val="00876CFC"/>
    <w:rsid w:val="008B60B6"/>
    <w:rsid w:val="00917A3E"/>
    <w:rsid w:val="009E7920"/>
    <w:rsid w:val="00A62B87"/>
    <w:rsid w:val="00A805E1"/>
    <w:rsid w:val="00AC4769"/>
    <w:rsid w:val="00AC6CB7"/>
    <w:rsid w:val="00BD7CA6"/>
    <w:rsid w:val="00CD249D"/>
    <w:rsid w:val="00CF7C99"/>
    <w:rsid w:val="00D951D2"/>
    <w:rsid w:val="00DE44FB"/>
    <w:rsid w:val="00EA2ED4"/>
    <w:rsid w:val="00F47A6B"/>
    <w:rsid w:val="00F91A47"/>
    <w:rsid w:val="00FD7C4D"/>
    <w:rsid w:val="00FF142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210"/>
    <o:shapelayout v:ext="edit">
      <o:idmap v:ext="edit" data="1"/>
      <o:rules v:ext="edit">
        <o:r id="V:Rule1" type="connector" idref="#_x0000_s1186"/>
        <o:r id="V:Rule2" type="connector" idref="#_x0000_s1203"/>
        <o:r id="V:Rule3" type="connector" idref="#_x0000_s1199"/>
        <o:r id="V:Rule4" type="connector" idref="#_x0000_s1187"/>
        <o:r id="V:Rule5" type="connector" idref="#_x0000_s1185"/>
        <o:r id="V:Rule6" type="connector" idref="#_x0000_s1153"/>
        <o:r id="V:Rule7" type="connector" idref="#_x0000_s1181"/>
        <o:r id="V:Rule8" type="connector" idref="#_x0000_s1125"/>
        <o:r id="V:Rule9" type="connector" idref="#_x0000_s1163"/>
        <o:r id="V:Rule10" type="connector" idref="#_x0000_s1205"/>
        <o:r id="V:Rule11" type="connector" idref="#_x0000_s1122"/>
        <o:r id="V:Rule12" type="connector" idref="#_x0000_s1121"/>
        <o:r id="V:Rule13" type="connector" idref="#_x0000_s1201"/>
        <o:r id="V:Rule14" type="connector" idref="#_x0000_s1196"/>
        <o:r id="V:Rule15" type="connector" idref="#_x0000_s1184"/>
        <o:r id="V:Rule16" type="connector" idref="#_x0000_s1200"/>
        <o:r id="V:Rule17" type="connector" idref="#_x0000_s1197"/>
        <o:r id="V:Rule18" type="connector" idref="#_x0000_s1141"/>
        <o:r id="V:Rule19" type="connector" idref="#_x0000_s1142"/>
        <o:r id="V:Rule20" type="connector" idref="#_x0000_s1182"/>
        <o:r id="V:Rule21" type="connector" idref="#_x0000_s1202"/>
        <o:r id="V:Rule22" type="connector" idref="#_x0000_s1137"/>
        <o:r id="V:Rule23" type="connector" idref="#_x0000_s1156"/>
        <o:r id="V:Rule24" type="connector" idref="#_x0000_s1155"/>
        <o:r id="V:Rule25" type="connector" idref="#_x0000_s1123"/>
        <o:r id="V:Rule26" type="connector" idref="#_x0000_s1138"/>
        <o:r id="V:Rule27" type="connector" idref="#_x0000_s1178"/>
        <o:r id="V:Rule28" type="connector" idref="#_x0000_s1198"/>
        <o:r id="V:Rule29" type="connector" idref="#_x0000_s1139"/>
        <o:r id="V:Rule30" type="connector" idref="#_x0000_s1151"/>
        <o:r id="V:Rule31" type="connector" idref="#_x0000_s1188"/>
        <o:r id="V:Rule32" type="connector" idref="#_x0000_s1150"/>
        <o:r id="V:Rule33" type="connector" idref="#_x0000_s1154"/>
        <o:r id="V:Rule34" type="connector" idref="#_x0000_s1162"/>
        <o:r id="V:Rule35" type="connector" idref="#_x0000_s1159"/>
        <o:r id="V:Rule36" type="connector" idref="#_x0000_s1180"/>
        <o:r id="V:Rule37" type="connector" idref="#_x0000_s1161"/>
        <o:r id="V:Rule38" type="connector" idref="#_x0000_s1124"/>
        <o:r id="V:Rule39" type="connector" idref="#_x0000_s1195"/>
        <o:r id="V:Rule40" type="connector" idref="#_x0000_s1204"/>
        <o:r id="V:Rule41" type="connector" idref="#_x0000_s1120"/>
        <o:r id="V:Rule42" type="connector" idref="#_x0000_s1183"/>
        <o:r id="V:Rule43" type="connector" idref="#_x0000_s1152"/>
        <o:r id="V:Rule44" type="connector" idref="#_x0000_s1179"/>
        <o:r id="V:Rule45" type="connector" idref="#_x0000_s1160"/>
        <o:r id="V:Rule46" type="connector" idref="#_x0000_s1143"/>
        <o:r id="V:Rule47" type="connector" idref="#_x0000_s1140"/>
      </o:rules>
    </o:shapelayout>
  </w:shapeDefaults>
  <w:decimalSymbol w:val=","/>
  <w:listSeparator w:val=";"/>
  <w14:docId w14:val="15A31447"/>
  <w15:docId w15:val="{5289E013-9542-4500-9D02-6A51FE6B98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semiHidden="1" w:uiPriority="59" w:unhideWhenUsed="1"/>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sid w:val="00917A3E"/>
  </w:style>
  <w:style w:type="paragraph" w:styleId="1">
    <w:name w:val="heading 1"/>
    <w:basedOn w:val="Heading"/>
    <w:next w:val="Textbody"/>
    <w:link w:val="10"/>
    <w:rsid w:val="0024040C"/>
    <w:pPr>
      <w:outlineLvl w:val="0"/>
    </w:pPr>
    <w:rPr>
      <w:rFonts w:ascii="Times New Roman" w:eastAsia="MS PMincho" w:hAnsi="Times New Roman"/>
      <w:b/>
      <w:bCs/>
      <w:sz w:val="48"/>
      <w:szCs w:val="48"/>
    </w:rPr>
  </w:style>
  <w:style w:type="paragraph" w:styleId="2">
    <w:name w:val="heading 2"/>
    <w:basedOn w:val="a"/>
    <w:next w:val="a"/>
    <w:link w:val="20"/>
    <w:uiPriority w:val="9"/>
    <w:unhideWhenUsed/>
    <w:qFormat/>
    <w:rsid w:val="0024040C"/>
    <w:pPr>
      <w:keepNext/>
      <w:keepLines/>
      <w:widowControl w:val="0"/>
      <w:suppressAutoHyphens/>
      <w:autoSpaceDN w:val="0"/>
      <w:spacing w:before="40" w:after="0" w:line="240" w:lineRule="auto"/>
      <w:textAlignment w:val="baseline"/>
      <w:outlineLvl w:val="1"/>
    </w:pPr>
    <w:rPr>
      <w:rFonts w:asciiTheme="majorHAnsi" w:eastAsiaTheme="majorEastAsia" w:hAnsiTheme="majorHAnsi" w:cstheme="majorBidi"/>
      <w:color w:val="365F91" w:themeColor="accent1" w:themeShade="BF"/>
      <w:kern w:val="3"/>
      <w:sz w:val="26"/>
      <w:szCs w:val="26"/>
      <w:lang w:val="en-US"/>
    </w:rPr>
  </w:style>
  <w:style w:type="paragraph" w:styleId="5">
    <w:name w:val="heading 5"/>
    <w:basedOn w:val="a"/>
    <w:next w:val="a"/>
    <w:link w:val="50"/>
    <w:unhideWhenUsed/>
    <w:qFormat/>
    <w:rsid w:val="0024040C"/>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24040C"/>
    <w:rPr>
      <w:rFonts w:asciiTheme="majorHAnsi" w:eastAsiaTheme="majorEastAsia" w:hAnsiTheme="majorHAnsi" w:cstheme="majorBidi"/>
      <w:color w:val="365F91" w:themeColor="accent1" w:themeShade="BF"/>
      <w:kern w:val="3"/>
      <w:sz w:val="26"/>
      <w:szCs w:val="26"/>
      <w:lang w:val="en-US"/>
    </w:rPr>
  </w:style>
  <w:style w:type="paragraph" w:customStyle="1" w:styleId="Standard">
    <w:name w:val="Standard"/>
    <w:rsid w:val="0024040C"/>
    <w:pPr>
      <w:widowControl w:val="0"/>
      <w:suppressAutoHyphens/>
      <w:autoSpaceDN w:val="0"/>
      <w:spacing w:after="0" w:line="100" w:lineRule="atLeast"/>
      <w:textAlignment w:val="baseline"/>
    </w:pPr>
    <w:rPr>
      <w:rFonts w:ascii="Times New Roman" w:eastAsia="Andale Sans UI" w:hAnsi="Times New Roman" w:cs="Tahoma"/>
      <w:kern w:val="3"/>
      <w:sz w:val="24"/>
      <w:szCs w:val="24"/>
      <w:lang w:val="de-DE" w:eastAsia="ja-JP" w:bidi="fa-IR"/>
    </w:rPr>
  </w:style>
  <w:style w:type="character" w:customStyle="1" w:styleId="50">
    <w:name w:val="Заголовок 5 Знак"/>
    <w:basedOn w:val="a0"/>
    <w:link w:val="5"/>
    <w:rsid w:val="0024040C"/>
    <w:rPr>
      <w:rFonts w:asciiTheme="majorHAnsi" w:eastAsiaTheme="majorEastAsia" w:hAnsiTheme="majorHAnsi" w:cstheme="majorBidi"/>
      <w:color w:val="243F60" w:themeColor="accent1" w:themeShade="7F"/>
    </w:rPr>
  </w:style>
  <w:style w:type="character" w:customStyle="1" w:styleId="10">
    <w:name w:val="Заголовок 1 Знак"/>
    <w:basedOn w:val="a0"/>
    <w:link w:val="1"/>
    <w:rsid w:val="0024040C"/>
    <w:rPr>
      <w:rFonts w:ascii="Times New Roman" w:eastAsia="MS PMincho" w:hAnsi="Times New Roman" w:cs="Mangal"/>
      <w:b/>
      <w:bCs/>
      <w:kern w:val="3"/>
      <w:sz w:val="48"/>
      <w:szCs w:val="48"/>
      <w:lang w:val="de-DE" w:eastAsia="ja-JP" w:bidi="fa-IR"/>
    </w:rPr>
  </w:style>
  <w:style w:type="paragraph" w:customStyle="1" w:styleId="Heading">
    <w:name w:val="Heading"/>
    <w:basedOn w:val="Standard"/>
    <w:next w:val="Textbody"/>
    <w:rsid w:val="0024040C"/>
    <w:pPr>
      <w:keepNext/>
      <w:spacing w:before="240" w:after="120"/>
    </w:pPr>
    <w:rPr>
      <w:rFonts w:ascii="Arial" w:eastAsia="Microsoft YaHei" w:hAnsi="Arial" w:cs="Mangal"/>
      <w:sz w:val="28"/>
      <w:szCs w:val="28"/>
    </w:rPr>
  </w:style>
  <w:style w:type="paragraph" w:customStyle="1" w:styleId="Textbody">
    <w:name w:val="Text body"/>
    <w:basedOn w:val="Standard"/>
    <w:rsid w:val="0024040C"/>
    <w:pPr>
      <w:spacing w:after="120"/>
    </w:pPr>
  </w:style>
  <w:style w:type="paragraph" w:styleId="a3">
    <w:name w:val="List"/>
    <w:basedOn w:val="Textbody"/>
    <w:rsid w:val="0024040C"/>
    <w:rPr>
      <w:rFonts w:cs="Mangal"/>
    </w:rPr>
  </w:style>
  <w:style w:type="paragraph" w:styleId="a4">
    <w:name w:val="caption"/>
    <w:basedOn w:val="Standard"/>
    <w:rsid w:val="0024040C"/>
    <w:pPr>
      <w:suppressLineNumbers/>
      <w:spacing w:before="120" w:after="120"/>
    </w:pPr>
    <w:rPr>
      <w:i/>
      <w:iCs/>
    </w:rPr>
  </w:style>
  <w:style w:type="paragraph" w:customStyle="1" w:styleId="Index">
    <w:name w:val="Index"/>
    <w:basedOn w:val="Standard"/>
    <w:rsid w:val="0024040C"/>
    <w:pPr>
      <w:suppressLineNumbers/>
    </w:pPr>
    <w:rPr>
      <w:rFonts w:cs="Mangal"/>
    </w:rPr>
  </w:style>
  <w:style w:type="paragraph" w:customStyle="1" w:styleId="a5">
    <w:name w:val="?????????"/>
    <w:rsid w:val="0024040C"/>
    <w:pPr>
      <w:widowControl w:val="0"/>
      <w:suppressAutoHyphens/>
      <w:autoSpaceDN w:val="0"/>
      <w:spacing w:after="0" w:line="100" w:lineRule="atLeast"/>
      <w:textAlignment w:val="baseline"/>
    </w:pPr>
    <w:rPr>
      <w:rFonts w:ascii="Times New Roman" w:eastAsia="Times New Roman" w:hAnsi="Times New Roman" w:cs="Times New Roman"/>
      <w:kern w:val="3"/>
      <w:sz w:val="24"/>
      <w:szCs w:val="20"/>
      <w:lang w:val="de-DE" w:eastAsia="uk-UA"/>
    </w:rPr>
  </w:style>
  <w:style w:type="paragraph" w:customStyle="1" w:styleId="21">
    <w:name w:val="?????????2"/>
    <w:basedOn w:val="Standard"/>
    <w:rsid w:val="0024040C"/>
    <w:pPr>
      <w:keepNext/>
      <w:spacing w:before="240" w:after="120"/>
    </w:pPr>
    <w:rPr>
      <w:rFonts w:ascii="Arial" w:hAnsi="Arial"/>
      <w:sz w:val="28"/>
    </w:rPr>
  </w:style>
  <w:style w:type="paragraph" w:customStyle="1" w:styleId="a6">
    <w:name w:val="????? ??'????"/>
    <w:basedOn w:val="Standard"/>
    <w:rsid w:val="0024040C"/>
    <w:pPr>
      <w:suppressLineNumbers/>
      <w:spacing w:before="120" w:after="120"/>
    </w:pPr>
    <w:rPr>
      <w:i/>
    </w:rPr>
  </w:style>
  <w:style w:type="paragraph" w:customStyle="1" w:styleId="11">
    <w:name w:val="?????????1"/>
    <w:basedOn w:val="Standard"/>
    <w:rsid w:val="0024040C"/>
    <w:pPr>
      <w:suppressLineNumbers/>
    </w:pPr>
  </w:style>
  <w:style w:type="paragraph" w:customStyle="1" w:styleId="a7">
    <w:name w:val="????? ????????"/>
    <w:basedOn w:val="a5"/>
    <w:rsid w:val="0024040C"/>
    <w:rPr>
      <w:sz w:val="20"/>
    </w:rPr>
  </w:style>
  <w:style w:type="paragraph" w:customStyle="1" w:styleId="12">
    <w:name w:val="???? ????????1"/>
    <w:basedOn w:val="a7"/>
    <w:rsid w:val="0024040C"/>
    <w:rPr>
      <w:b/>
    </w:rPr>
  </w:style>
  <w:style w:type="paragraph" w:customStyle="1" w:styleId="a8">
    <w:name w:val="????? ? ???????"/>
    <w:basedOn w:val="a5"/>
    <w:rsid w:val="0024040C"/>
    <w:rPr>
      <w:rFonts w:ascii="Segoe UI" w:hAnsi="Segoe UI"/>
      <w:sz w:val="18"/>
    </w:rPr>
  </w:style>
  <w:style w:type="paragraph" w:styleId="a9">
    <w:name w:val="Balloon Text"/>
    <w:basedOn w:val="Standard"/>
    <w:link w:val="aa"/>
    <w:rsid w:val="0024040C"/>
    <w:pPr>
      <w:spacing w:line="240" w:lineRule="auto"/>
    </w:pPr>
    <w:rPr>
      <w:rFonts w:ascii="Tahoma" w:hAnsi="Tahoma"/>
      <w:sz w:val="16"/>
      <w:szCs w:val="16"/>
    </w:rPr>
  </w:style>
  <w:style w:type="character" w:customStyle="1" w:styleId="aa">
    <w:name w:val="Текст у виносці Знак"/>
    <w:basedOn w:val="a0"/>
    <w:link w:val="a9"/>
    <w:rsid w:val="0024040C"/>
    <w:rPr>
      <w:rFonts w:ascii="Tahoma" w:eastAsia="Andale Sans UI" w:hAnsi="Tahoma" w:cs="Tahoma"/>
      <w:kern w:val="3"/>
      <w:sz w:val="16"/>
      <w:szCs w:val="16"/>
      <w:lang w:val="de-DE" w:eastAsia="ja-JP" w:bidi="fa-IR"/>
    </w:rPr>
  </w:style>
  <w:style w:type="paragraph" w:styleId="ab">
    <w:name w:val="annotation text"/>
    <w:basedOn w:val="Standard"/>
    <w:link w:val="ac"/>
    <w:rsid w:val="0024040C"/>
    <w:rPr>
      <w:sz w:val="20"/>
    </w:rPr>
  </w:style>
  <w:style w:type="character" w:customStyle="1" w:styleId="ac">
    <w:name w:val="Текст примітки Знак"/>
    <w:basedOn w:val="a0"/>
    <w:link w:val="ab"/>
    <w:rsid w:val="0024040C"/>
    <w:rPr>
      <w:rFonts w:ascii="Times New Roman" w:eastAsia="Andale Sans UI" w:hAnsi="Times New Roman" w:cs="Tahoma"/>
      <w:kern w:val="3"/>
      <w:sz w:val="20"/>
      <w:szCs w:val="24"/>
      <w:lang w:val="de-DE" w:eastAsia="ja-JP" w:bidi="fa-IR"/>
    </w:rPr>
  </w:style>
  <w:style w:type="paragraph" w:styleId="ad">
    <w:name w:val="header"/>
    <w:basedOn w:val="Standard"/>
    <w:link w:val="ae"/>
    <w:uiPriority w:val="99"/>
    <w:rsid w:val="0024040C"/>
    <w:pPr>
      <w:suppressLineNumbers/>
      <w:tabs>
        <w:tab w:val="center" w:pos="4844"/>
        <w:tab w:val="right" w:pos="9689"/>
      </w:tabs>
    </w:pPr>
  </w:style>
  <w:style w:type="character" w:customStyle="1" w:styleId="ae">
    <w:name w:val="Верхній колонтитул Знак"/>
    <w:basedOn w:val="a0"/>
    <w:link w:val="ad"/>
    <w:uiPriority w:val="99"/>
    <w:rsid w:val="0024040C"/>
    <w:rPr>
      <w:rFonts w:ascii="Times New Roman" w:eastAsia="Andale Sans UI" w:hAnsi="Times New Roman" w:cs="Tahoma"/>
      <w:kern w:val="3"/>
      <w:sz w:val="24"/>
      <w:szCs w:val="24"/>
      <w:lang w:val="de-DE" w:eastAsia="ja-JP" w:bidi="fa-IR"/>
    </w:rPr>
  </w:style>
  <w:style w:type="paragraph" w:styleId="af">
    <w:name w:val="footer"/>
    <w:basedOn w:val="Standard"/>
    <w:link w:val="af0"/>
    <w:rsid w:val="0024040C"/>
    <w:pPr>
      <w:suppressLineNumbers/>
      <w:tabs>
        <w:tab w:val="center" w:pos="4844"/>
        <w:tab w:val="right" w:pos="9689"/>
      </w:tabs>
    </w:pPr>
  </w:style>
  <w:style w:type="character" w:customStyle="1" w:styleId="af0">
    <w:name w:val="Нижній колонтитул Знак"/>
    <w:basedOn w:val="a0"/>
    <w:link w:val="af"/>
    <w:rsid w:val="0024040C"/>
    <w:rPr>
      <w:rFonts w:ascii="Times New Roman" w:eastAsia="Andale Sans UI" w:hAnsi="Times New Roman" w:cs="Tahoma"/>
      <w:kern w:val="3"/>
      <w:sz w:val="24"/>
      <w:szCs w:val="24"/>
      <w:lang w:val="de-DE" w:eastAsia="ja-JP" w:bidi="fa-IR"/>
    </w:rPr>
  </w:style>
  <w:style w:type="paragraph" w:styleId="af1">
    <w:name w:val="annotation subject"/>
    <w:basedOn w:val="ab"/>
    <w:link w:val="af2"/>
    <w:rsid w:val="0024040C"/>
    <w:rPr>
      <w:b/>
      <w:bCs/>
    </w:rPr>
  </w:style>
  <w:style w:type="character" w:customStyle="1" w:styleId="af2">
    <w:name w:val="Тема примітки Знак"/>
    <w:basedOn w:val="ac"/>
    <w:link w:val="af1"/>
    <w:rsid w:val="0024040C"/>
    <w:rPr>
      <w:rFonts w:ascii="Times New Roman" w:eastAsia="Andale Sans UI" w:hAnsi="Times New Roman" w:cs="Tahoma"/>
      <w:b/>
      <w:bCs/>
      <w:kern w:val="3"/>
      <w:sz w:val="20"/>
      <w:szCs w:val="24"/>
      <w:lang w:val="de-DE" w:eastAsia="ja-JP" w:bidi="fa-IR"/>
    </w:rPr>
  </w:style>
  <w:style w:type="paragraph" w:customStyle="1" w:styleId="PreformattedText">
    <w:name w:val="Preformatted Text"/>
    <w:basedOn w:val="Standard"/>
    <w:rsid w:val="0024040C"/>
    <w:rPr>
      <w:rFonts w:ascii="Courier New" w:eastAsia="MS PGothic" w:hAnsi="Courier New" w:cs="Courier New"/>
      <w:sz w:val="20"/>
      <w:szCs w:val="20"/>
    </w:rPr>
  </w:style>
  <w:style w:type="paragraph" w:styleId="af3">
    <w:name w:val="Subtitle"/>
    <w:basedOn w:val="Standard"/>
    <w:next w:val="Textbody"/>
    <w:link w:val="af4"/>
    <w:rsid w:val="0024040C"/>
    <w:pPr>
      <w:spacing w:before="280" w:after="280"/>
    </w:pPr>
    <w:rPr>
      <w:rFonts w:eastAsia="Times New Roman"/>
      <w:i/>
      <w:iCs/>
      <w:sz w:val="28"/>
      <w:szCs w:val="28"/>
      <w:lang w:val="uk-UA"/>
    </w:rPr>
  </w:style>
  <w:style w:type="character" w:customStyle="1" w:styleId="af4">
    <w:name w:val="Підзаголовок Знак"/>
    <w:basedOn w:val="a0"/>
    <w:link w:val="af3"/>
    <w:rsid w:val="0024040C"/>
    <w:rPr>
      <w:rFonts w:ascii="Times New Roman" w:eastAsia="Times New Roman" w:hAnsi="Times New Roman" w:cs="Tahoma"/>
      <w:i/>
      <w:iCs/>
      <w:kern w:val="3"/>
      <w:sz w:val="28"/>
      <w:szCs w:val="28"/>
      <w:lang w:val="uk-UA" w:eastAsia="ja-JP" w:bidi="fa-IR"/>
    </w:rPr>
  </w:style>
  <w:style w:type="paragraph" w:styleId="af5">
    <w:name w:val="No Spacing"/>
    <w:rsid w:val="0024040C"/>
    <w:pPr>
      <w:suppressAutoHyphens/>
      <w:autoSpaceDN w:val="0"/>
      <w:spacing w:after="0" w:line="240" w:lineRule="auto"/>
      <w:textAlignment w:val="baseline"/>
    </w:pPr>
    <w:rPr>
      <w:rFonts w:ascii="Times New Roman" w:eastAsia="Calibri" w:hAnsi="Times New Roman" w:cs="Times New Roman"/>
      <w:kern w:val="3"/>
      <w:sz w:val="24"/>
      <w:szCs w:val="24"/>
      <w:lang w:eastAsia="ja-JP"/>
    </w:rPr>
  </w:style>
  <w:style w:type="paragraph" w:styleId="af6">
    <w:name w:val="Title"/>
    <w:basedOn w:val="Standard"/>
    <w:next w:val="af3"/>
    <w:link w:val="af7"/>
    <w:rsid w:val="0024040C"/>
    <w:pPr>
      <w:suppressAutoHyphens w:val="0"/>
      <w:overflowPunct w:val="0"/>
      <w:spacing w:before="107" w:line="240" w:lineRule="auto"/>
      <w:ind w:left="100" w:right="100"/>
    </w:pPr>
    <w:rPr>
      <w:rFonts w:ascii="Arial" w:eastAsia="Arial" w:hAnsi="Arial" w:cs="Arial"/>
      <w:b/>
      <w:bCs/>
      <w:sz w:val="54"/>
      <w:szCs w:val="54"/>
      <w:lang w:val="uk-UA" w:eastAsia="en-US"/>
    </w:rPr>
  </w:style>
  <w:style w:type="character" w:customStyle="1" w:styleId="af7">
    <w:name w:val="Назва Знак"/>
    <w:basedOn w:val="a0"/>
    <w:link w:val="af6"/>
    <w:rsid w:val="0024040C"/>
    <w:rPr>
      <w:rFonts w:ascii="Arial" w:eastAsia="Arial" w:hAnsi="Arial" w:cs="Arial"/>
      <w:b/>
      <w:bCs/>
      <w:kern w:val="3"/>
      <w:sz w:val="54"/>
      <w:szCs w:val="54"/>
      <w:lang w:val="uk-UA" w:bidi="fa-IR"/>
    </w:rPr>
  </w:style>
  <w:style w:type="paragraph" w:customStyle="1" w:styleId="TableContents">
    <w:name w:val="Table Contents"/>
    <w:basedOn w:val="Standard"/>
    <w:rsid w:val="0024040C"/>
    <w:pPr>
      <w:suppressLineNumbers/>
    </w:pPr>
  </w:style>
  <w:style w:type="paragraph" w:customStyle="1" w:styleId="TableHeading">
    <w:name w:val="Table Heading"/>
    <w:basedOn w:val="TableContents"/>
    <w:rsid w:val="0024040C"/>
    <w:pPr>
      <w:jc w:val="center"/>
    </w:pPr>
    <w:rPr>
      <w:b/>
      <w:bCs/>
    </w:rPr>
  </w:style>
  <w:style w:type="character" w:customStyle="1" w:styleId="af8">
    <w:name w:val="????? ?????? ?? ?????????????"/>
    <w:rsid w:val="0024040C"/>
  </w:style>
  <w:style w:type="character" w:customStyle="1" w:styleId="StrongEmphasis">
    <w:name w:val="Strong Emphasis"/>
    <w:rsid w:val="0024040C"/>
    <w:rPr>
      <w:b/>
      <w:bCs/>
    </w:rPr>
  </w:style>
  <w:style w:type="character" w:customStyle="1" w:styleId="af9">
    <w:name w:val="??????? ??????"/>
    <w:rsid w:val="0024040C"/>
    <w:rPr>
      <w:rFonts w:ascii="OpenSymbol" w:hAnsi="OpenSymbol"/>
    </w:rPr>
  </w:style>
  <w:style w:type="character" w:customStyle="1" w:styleId="afa">
    <w:name w:val="?????? ?????????"/>
    <w:rsid w:val="0024040C"/>
  </w:style>
  <w:style w:type="character" w:customStyle="1" w:styleId="INS">
    <w:name w:val="INS"/>
    <w:rsid w:val="0024040C"/>
  </w:style>
  <w:style w:type="character" w:customStyle="1" w:styleId="afb">
    <w:name w:val="???? ????????"/>
    <w:rsid w:val="0024040C"/>
    <w:rPr>
      <w:sz w:val="16"/>
    </w:rPr>
  </w:style>
  <w:style w:type="character" w:customStyle="1" w:styleId="afc">
    <w:name w:val="????? ???????? ????"/>
    <w:rsid w:val="0024040C"/>
    <w:rPr>
      <w:sz w:val="20"/>
    </w:rPr>
  </w:style>
  <w:style w:type="character" w:customStyle="1" w:styleId="afd">
    <w:name w:val="???? ???????? ????"/>
    <w:rsid w:val="0024040C"/>
    <w:rPr>
      <w:b/>
      <w:sz w:val="20"/>
    </w:rPr>
  </w:style>
  <w:style w:type="character" w:customStyle="1" w:styleId="afe">
    <w:name w:val="????? ? ??????? ????"/>
    <w:rsid w:val="0024040C"/>
    <w:rPr>
      <w:rFonts w:ascii="Segoe UI" w:hAnsi="Segoe UI"/>
      <w:sz w:val="18"/>
    </w:rPr>
  </w:style>
  <w:style w:type="character" w:styleId="aff">
    <w:name w:val="annotation reference"/>
    <w:rsid w:val="0024040C"/>
    <w:rPr>
      <w:sz w:val="16"/>
      <w:szCs w:val="16"/>
    </w:rPr>
  </w:style>
  <w:style w:type="character" w:customStyle="1" w:styleId="13">
    <w:name w:val="Шрифт абзацу за замовчуванням1"/>
    <w:rsid w:val="0024040C"/>
  </w:style>
  <w:style w:type="character" w:customStyle="1" w:styleId="NumberingSymbols">
    <w:name w:val="Numbering Symbols"/>
    <w:rsid w:val="0024040C"/>
    <w:rPr>
      <w:b/>
      <w:bCs/>
    </w:rPr>
  </w:style>
  <w:style w:type="character" w:customStyle="1" w:styleId="Internetlink">
    <w:name w:val="Internet link"/>
    <w:rsid w:val="0024040C"/>
    <w:rPr>
      <w:color w:val="000080"/>
      <w:u w:val="single"/>
    </w:rPr>
  </w:style>
  <w:style w:type="character" w:customStyle="1" w:styleId="BulletSymbols">
    <w:name w:val="Bullet Symbols"/>
    <w:rsid w:val="0024040C"/>
    <w:rPr>
      <w:rFonts w:ascii="OpenSymbol" w:eastAsia="OpenSymbol" w:hAnsi="OpenSymbol" w:cs="OpenSymbol"/>
    </w:rPr>
  </w:style>
  <w:style w:type="character" w:styleId="aff0">
    <w:name w:val="Emphasis"/>
    <w:rsid w:val="0024040C"/>
    <w:rPr>
      <w:i/>
      <w:iCs/>
    </w:rPr>
  </w:style>
  <w:style w:type="character" w:customStyle="1" w:styleId="apple-converted-space">
    <w:name w:val="apple-converted-space"/>
    <w:basedOn w:val="a0"/>
    <w:rsid w:val="0024040C"/>
  </w:style>
  <w:style w:type="character" w:customStyle="1" w:styleId="aff1">
    <w:name w:val="Заголовок Знак"/>
    <w:basedOn w:val="a0"/>
    <w:rsid w:val="0024040C"/>
    <w:rPr>
      <w:rFonts w:ascii="Arial" w:eastAsia="Arial" w:hAnsi="Arial" w:cs="Arial"/>
      <w:b/>
      <w:bCs/>
      <w:sz w:val="54"/>
      <w:szCs w:val="54"/>
      <w:lang w:val="uk-UA"/>
    </w:rPr>
  </w:style>
  <w:style w:type="character" w:customStyle="1" w:styleId="ListLabel1">
    <w:name w:val="ListLabel 1"/>
    <w:rsid w:val="0024040C"/>
    <w:rPr>
      <w:b/>
    </w:rPr>
  </w:style>
  <w:style w:type="character" w:customStyle="1" w:styleId="ListLabel2">
    <w:name w:val="ListLabel 2"/>
    <w:rsid w:val="0024040C"/>
    <w:rPr>
      <w:rFonts w:cs="Courier New"/>
    </w:rPr>
  </w:style>
  <w:style w:type="character" w:customStyle="1" w:styleId="ListLabel3">
    <w:name w:val="ListLabel 3"/>
    <w:rsid w:val="0024040C"/>
    <w:rPr>
      <w:b/>
      <w:bCs/>
    </w:rPr>
  </w:style>
  <w:style w:type="character" w:customStyle="1" w:styleId="ListLabel4">
    <w:name w:val="ListLabel 4"/>
    <w:rsid w:val="0024040C"/>
    <w:rPr>
      <w:b w:val="0"/>
      <w:bCs/>
    </w:rPr>
  </w:style>
  <w:style w:type="character" w:customStyle="1" w:styleId="ListLabel5">
    <w:name w:val="ListLabel 5"/>
    <w:rsid w:val="0024040C"/>
    <w:rPr>
      <w:rFonts w:eastAsia="OpenSymbol" w:cs="OpenSymbol"/>
    </w:rPr>
  </w:style>
  <w:style w:type="numbering" w:customStyle="1" w:styleId="WWNum1">
    <w:name w:val="WWNum1"/>
    <w:basedOn w:val="a2"/>
    <w:rsid w:val="0024040C"/>
    <w:pPr>
      <w:numPr>
        <w:numId w:val="1"/>
      </w:numPr>
    </w:pPr>
  </w:style>
  <w:style w:type="numbering" w:customStyle="1" w:styleId="WWNum2">
    <w:name w:val="WWNum2"/>
    <w:basedOn w:val="a2"/>
    <w:rsid w:val="0024040C"/>
    <w:pPr>
      <w:numPr>
        <w:numId w:val="2"/>
      </w:numPr>
    </w:pPr>
  </w:style>
  <w:style w:type="numbering" w:customStyle="1" w:styleId="WWNum3">
    <w:name w:val="WWNum3"/>
    <w:basedOn w:val="a2"/>
    <w:rsid w:val="0024040C"/>
    <w:pPr>
      <w:numPr>
        <w:numId w:val="3"/>
      </w:numPr>
    </w:pPr>
  </w:style>
  <w:style w:type="numbering" w:customStyle="1" w:styleId="WWNum4">
    <w:name w:val="WWNum4"/>
    <w:basedOn w:val="a2"/>
    <w:rsid w:val="0024040C"/>
    <w:pPr>
      <w:numPr>
        <w:numId w:val="4"/>
      </w:numPr>
    </w:pPr>
  </w:style>
  <w:style w:type="numbering" w:customStyle="1" w:styleId="WWNum5">
    <w:name w:val="WWNum5"/>
    <w:basedOn w:val="a2"/>
    <w:rsid w:val="0024040C"/>
    <w:pPr>
      <w:numPr>
        <w:numId w:val="5"/>
      </w:numPr>
    </w:pPr>
  </w:style>
  <w:style w:type="numbering" w:customStyle="1" w:styleId="WWNum6">
    <w:name w:val="WWNum6"/>
    <w:basedOn w:val="a2"/>
    <w:rsid w:val="0024040C"/>
    <w:pPr>
      <w:numPr>
        <w:numId w:val="6"/>
      </w:numPr>
    </w:pPr>
  </w:style>
  <w:style w:type="numbering" w:customStyle="1" w:styleId="WWNum7">
    <w:name w:val="WWNum7"/>
    <w:basedOn w:val="a2"/>
    <w:rsid w:val="0024040C"/>
    <w:pPr>
      <w:numPr>
        <w:numId w:val="7"/>
      </w:numPr>
    </w:pPr>
  </w:style>
  <w:style w:type="numbering" w:customStyle="1" w:styleId="WWNum8">
    <w:name w:val="WWNum8"/>
    <w:basedOn w:val="a2"/>
    <w:rsid w:val="0024040C"/>
    <w:pPr>
      <w:numPr>
        <w:numId w:val="8"/>
      </w:numPr>
    </w:pPr>
  </w:style>
  <w:style w:type="numbering" w:customStyle="1" w:styleId="WWNum9">
    <w:name w:val="WWNum9"/>
    <w:basedOn w:val="a2"/>
    <w:rsid w:val="0024040C"/>
    <w:pPr>
      <w:numPr>
        <w:numId w:val="9"/>
      </w:numPr>
    </w:pPr>
  </w:style>
  <w:style w:type="numbering" w:customStyle="1" w:styleId="WWNum10">
    <w:name w:val="WWNum10"/>
    <w:basedOn w:val="a2"/>
    <w:rsid w:val="0024040C"/>
    <w:pPr>
      <w:numPr>
        <w:numId w:val="10"/>
      </w:numPr>
    </w:pPr>
  </w:style>
  <w:style w:type="numbering" w:customStyle="1" w:styleId="WWNum11">
    <w:name w:val="WWNum11"/>
    <w:basedOn w:val="a2"/>
    <w:rsid w:val="0024040C"/>
    <w:pPr>
      <w:numPr>
        <w:numId w:val="11"/>
      </w:numPr>
    </w:pPr>
  </w:style>
  <w:style w:type="numbering" w:customStyle="1" w:styleId="WWNum12">
    <w:name w:val="WWNum12"/>
    <w:basedOn w:val="a2"/>
    <w:rsid w:val="0024040C"/>
    <w:pPr>
      <w:numPr>
        <w:numId w:val="12"/>
      </w:numPr>
    </w:pPr>
  </w:style>
  <w:style w:type="numbering" w:customStyle="1" w:styleId="WWNum13">
    <w:name w:val="WWNum13"/>
    <w:basedOn w:val="a2"/>
    <w:rsid w:val="0024040C"/>
    <w:pPr>
      <w:numPr>
        <w:numId w:val="13"/>
      </w:numPr>
    </w:pPr>
  </w:style>
  <w:style w:type="numbering" w:customStyle="1" w:styleId="WWNum14">
    <w:name w:val="WWNum14"/>
    <w:basedOn w:val="a2"/>
    <w:rsid w:val="0024040C"/>
    <w:pPr>
      <w:numPr>
        <w:numId w:val="14"/>
      </w:numPr>
    </w:pPr>
  </w:style>
  <w:style w:type="numbering" w:customStyle="1" w:styleId="WWNum15">
    <w:name w:val="WWNum15"/>
    <w:basedOn w:val="a2"/>
    <w:rsid w:val="0024040C"/>
    <w:pPr>
      <w:numPr>
        <w:numId w:val="15"/>
      </w:numPr>
    </w:pPr>
  </w:style>
  <w:style w:type="numbering" w:customStyle="1" w:styleId="WWNum16">
    <w:name w:val="WWNum16"/>
    <w:basedOn w:val="a2"/>
    <w:rsid w:val="0024040C"/>
    <w:pPr>
      <w:numPr>
        <w:numId w:val="16"/>
      </w:numPr>
    </w:pPr>
  </w:style>
  <w:style w:type="numbering" w:customStyle="1" w:styleId="WWNum17">
    <w:name w:val="WWNum17"/>
    <w:basedOn w:val="a2"/>
    <w:rsid w:val="0024040C"/>
    <w:pPr>
      <w:numPr>
        <w:numId w:val="17"/>
      </w:numPr>
    </w:pPr>
  </w:style>
  <w:style w:type="numbering" w:customStyle="1" w:styleId="WWNum18">
    <w:name w:val="WWNum18"/>
    <w:basedOn w:val="a2"/>
    <w:rsid w:val="0024040C"/>
    <w:pPr>
      <w:numPr>
        <w:numId w:val="18"/>
      </w:numPr>
    </w:pPr>
  </w:style>
  <w:style w:type="numbering" w:customStyle="1" w:styleId="WWNum19">
    <w:name w:val="WWNum19"/>
    <w:basedOn w:val="a2"/>
    <w:rsid w:val="0024040C"/>
    <w:pPr>
      <w:numPr>
        <w:numId w:val="19"/>
      </w:numPr>
    </w:pPr>
  </w:style>
  <w:style w:type="numbering" w:customStyle="1" w:styleId="WWNum20">
    <w:name w:val="WWNum20"/>
    <w:basedOn w:val="a2"/>
    <w:rsid w:val="0024040C"/>
    <w:pPr>
      <w:numPr>
        <w:numId w:val="20"/>
      </w:numPr>
    </w:pPr>
  </w:style>
  <w:style w:type="numbering" w:customStyle="1" w:styleId="WWNum21">
    <w:name w:val="WWNum21"/>
    <w:basedOn w:val="a2"/>
    <w:rsid w:val="0024040C"/>
    <w:pPr>
      <w:numPr>
        <w:numId w:val="21"/>
      </w:numPr>
    </w:pPr>
  </w:style>
  <w:style w:type="numbering" w:customStyle="1" w:styleId="WWNum22">
    <w:name w:val="WWNum22"/>
    <w:basedOn w:val="a2"/>
    <w:rsid w:val="0024040C"/>
    <w:pPr>
      <w:numPr>
        <w:numId w:val="22"/>
      </w:numPr>
    </w:pPr>
  </w:style>
  <w:style w:type="numbering" w:customStyle="1" w:styleId="WWNum23">
    <w:name w:val="WWNum23"/>
    <w:basedOn w:val="a2"/>
    <w:rsid w:val="0024040C"/>
    <w:pPr>
      <w:numPr>
        <w:numId w:val="23"/>
      </w:numPr>
    </w:pPr>
  </w:style>
  <w:style w:type="numbering" w:customStyle="1" w:styleId="WWNum24">
    <w:name w:val="WWNum24"/>
    <w:basedOn w:val="a2"/>
    <w:rsid w:val="0024040C"/>
    <w:pPr>
      <w:numPr>
        <w:numId w:val="24"/>
      </w:numPr>
    </w:pPr>
  </w:style>
  <w:style w:type="numbering" w:customStyle="1" w:styleId="WWNum25">
    <w:name w:val="WWNum25"/>
    <w:basedOn w:val="a2"/>
    <w:rsid w:val="0024040C"/>
    <w:pPr>
      <w:numPr>
        <w:numId w:val="25"/>
      </w:numPr>
    </w:pPr>
  </w:style>
  <w:style w:type="numbering" w:customStyle="1" w:styleId="WWNum26">
    <w:name w:val="WWNum26"/>
    <w:basedOn w:val="a2"/>
    <w:rsid w:val="0024040C"/>
    <w:pPr>
      <w:numPr>
        <w:numId w:val="26"/>
      </w:numPr>
    </w:pPr>
  </w:style>
  <w:style w:type="numbering" w:customStyle="1" w:styleId="WWNum27">
    <w:name w:val="WWNum27"/>
    <w:basedOn w:val="a2"/>
    <w:rsid w:val="0024040C"/>
    <w:pPr>
      <w:numPr>
        <w:numId w:val="27"/>
      </w:numPr>
    </w:pPr>
  </w:style>
  <w:style w:type="numbering" w:customStyle="1" w:styleId="WWNum28">
    <w:name w:val="WWNum28"/>
    <w:basedOn w:val="a2"/>
    <w:rsid w:val="0024040C"/>
    <w:pPr>
      <w:numPr>
        <w:numId w:val="28"/>
      </w:numPr>
    </w:pPr>
  </w:style>
  <w:style w:type="numbering" w:customStyle="1" w:styleId="WWNum29">
    <w:name w:val="WWNum29"/>
    <w:basedOn w:val="a2"/>
    <w:rsid w:val="0024040C"/>
    <w:pPr>
      <w:numPr>
        <w:numId w:val="29"/>
      </w:numPr>
    </w:pPr>
  </w:style>
  <w:style w:type="numbering" w:customStyle="1" w:styleId="WWNum30">
    <w:name w:val="WWNum30"/>
    <w:basedOn w:val="a2"/>
    <w:rsid w:val="0024040C"/>
    <w:pPr>
      <w:numPr>
        <w:numId w:val="30"/>
      </w:numPr>
    </w:pPr>
  </w:style>
  <w:style w:type="numbering" w:customStyle="1" w:styleId="WWNum31">
    <w:name w:val="WWNum31"/>
    <w:basedOn w:val="a2"/>
    <w:rsid w:val="0024040C"/>
    <w:pPr>
      <w:numPr>
        <w:numId w:val="31"/>
      </w:numPr>
    </w:pPr>
  </w:style>
  <w:style w:type="numbering" w:customStyle="1" w:styleId="WWNum32">
    <w:name w:val="WWNum32"/>
    <w:basedOn w:val="a2"/>
    <w:rsid w:val="0024040C"/>
    <w:pPr>
      <w:numPr>
        <w:numId w:val="32"/>
      </w:numPr>
    </w:pPr>
  </w:style>
  <w:style w:type="numbering" w:customStyle="1" w:styleId="WWNum33">
    <w:name w:val="WWNum33"/>
    <w:basedOn w:val="a2"/>
    <w:rsid w:val="0024040C"/>
    <w:pPr>
      <w:numPr>
        <w:numId w:val="33"/>
      </w:numPr>
    </w:pPr>
  </w:style>
  <w:style w:type="numbering" w:customStyle="1" w:styleId="WWNum34">
    <w:name w:val="WWNum34"/>
    <w:basedOn w:val="a2"/>
    <w:rsid w:val="0024040C"/>
    <w:pPr>
      <w:numPr>
        <w:numId w:val="34"/>
      </w:numPr>
    </w:pPr>
  </w:style>
  <w:style w:type="numbering" w:customStyle="1" w:styleId="WWNum35">
    <w:name w:val="WWNum35"/>
    <w:basedOn w:val="a2"/>
    <w:rsid w:val="0024040C"/>
    <w:pPr>
      <w:numPr>
        <w:numId w:val="35"/>
      </w:numPr>
    </w:pPr>
  </w:style>
  <w:style w:type="numbering" w:customStyle="1" w:styleId="WWNum36">
    <w:name w:val="WWNum36"/>
    <w:basedOn w:val="a2"/>
    <w:rsid w:val="0024040C"/>
    <w:pPr>
      <w:numPr>
        <w:numId w:val="36"/>
      </w:numPr>
    </w:pPr>
  </w:style>
  <w:style w:type="numbering" w:customStyle="1" w:styleId="WWNum37">
    <w:name w:val="WWNum37"/>
    <w:basedOn w:val="a2"/>
    <w:rsid w:val="0024040C"/>
    <w:pPr>
      <w:numPr>
        <w:numId w:val="37"/>
      </w:numPr>
    </w:pPr>
  </w:style>
  <w:style w:type="numbering" w:customStyle="1" w:styleId="WWNum38">
    <w:name w:val="WWNum38"/>
    <w:basedOn w:val="a2"/>
    <w:rsid w:val="0024040C"/>
    <w:pPr>
      <w:numPr>
        <w:numId w:val="38"/>
      </w:numPr>
    </w:pPr>
  </w:style>
  <w:style w:type="numbering" w:customStyle="1" w:styleId="WWNum39">
    <w:name w:val="WWNum39"/>
    <w:basedOn w:val="a2"/>
    <w:rsid w:val="0024040C"/>
    <w:pPr>
      <w:numPr>
        <w:numId w:val="39"/>
      </w:numPr>
    </w:pPr>
  </w:style>
  <w:style w:type="numbering" w:customStyle="1" w:styleId="WWNum40">
    <w:name w:val="WWNum40"/>
    <w:basedOn w:val="a2"/>
    <w:rsid w:val="0024040C"/>
    <w:pPr>
      <w:numPr>
        <w:numId w:val="40"/>
      </w:numPr>
    </w:pPr>
  </w:style>
  <w:style w:type="numbering" w:customStyle="1" w:styleId="WWNum41">
    <w:name w:val="WWNum41"/>
    <w:basedOn w:val="a2"/>
    <w:rsid w:val="0024040C"/>
    <w:pPr>
      <w:numPr>
        <w:numId w:val="41"/>
      </w:numPr>
    </w:pPr>
  </w:style>
  <w:style w:type="numbering" w:customStyle="1" w:styleId="WWNum42">
    <w:name w:val="WWNum42"/>
    <w:basedOn w:val="a2"/>
    <w:rsid w:val="0024040C"/>
    <w:pPr>
      <w:numPr>
        <w:numId w:val="42"/>
      </w:numPr>
    </w:pPr>
  </w:style>
  <w:style w:type="numbering" w:customStyle="1" w:styleId="WWNum43">
    <w:name w:val="WWNum43"/>
    <w:basedOn w:val="a2"/>
    <w:rsid w:val="0024040C"/>
    <w:pPr>
      <w:numPr>
        <w:numId w:val="43"/>
      </w:numPr>
    </w:pPr>
  </w:style>
  <w:style w:type="numbering" w:customStyle="1" w:styleId="WWNum44">
    <w:name w:val="WWNum44"/>
    <w:basedOn w:val="a2"/>
    <w:rsid w:val="0024040C"/>
    <w:pPr>
      <w:numPr>
        <w:numId w:val="44"/>
      </w:numPr>
    </w:pPr>
  </w:style>
  <w:style w:type="numbering" w:customStyle="1" w:styleId="WWNum45">
    <w:name w:val="WWNum45"/>
    <w:basedOn w:val="a2"/>
    <w:rsid w:val="0024040C"/>
    <w:pPr>
      <w:numPr>
        <w:numId w:val="45"/>
      </w:numPr>
    </w:pPr>
  </w:style>
  <w:style w:type="numbering" w:customStyle="1" w:styleId="WWNum46">
    <w:name w:val="WWNum46"/>
    <w:basedOn w:val="a2"/>
    <w:rsid w:val="0024040C"/>
    <w:pPr>
      <w:numPr>
        <w:numId w:val="46"/>
      </w:numPr>
    </w:pPr>
  </w:style>
  <w:style w:type="numbering" w:customStyle="1" w:styleId="WWNum47">
    <w:name w:val="WWNum47"/>
    <w:basedOn w:val="a2"/>
    <w:rsid w:val="0024040C"/>
    <w:pPr>
      <w:numPr>
        <w:numId w:val="47"/>
      </w:numPr>
    </w:pPr>
  </w:style>
  <w:style w:type="numbering" w:customStyle="1" w:styleId="WWNum48">
    <w:name w:val="WWNum48"/>
    <w:basedOn w:val="a2"/>
    <w:rsid w:val="0024040C"/>
    <w:pPr>
      <w:numPr>
        <w:numId w:val="48"/>
      </w:numPr>
    </w:pPr>
  </w:style>
  <w:style w:type="paragraph" w:styleId="aff2">
    <w:name w:val="Body Text"/>
    <w:basedOn w:val="a"/>
    <w:link w:val="aff3"/>
    <w:uiPriority w:val="1"/>
    <w:qFormat/>
    <w:rsid w:val="0024040C"/>
    <w:pPr>
      <w:widowControl w:val="0"/>
      <w:autoSpaceDE w:val="0"/>
      <w:autoSpaceDN w:val="0"/>
      <w:spacing w:after="0" w:line="240" w:lineRule="auto"/>
    </w:pPr>
    <w:rPr>
      <w:rFonts w:ascii="Arial" w:eastAsia="Arial" w:hAnsi="Arial" w:cs="Arial"/>
      <w:sz w:val="19"/>
      <w:szCs w:val="19"/>
      <w:lang w:val="en-US"/>
    </w:rPr>
  </w:style>
  <w:style w:type="character" w:customStyle="1" w:styleId="aff3">
    <w:name w:val="Основний текст Знак"/>
    <w:basedOn w:val="a0"/>
    <w:link w:val="aff2"/>
    <w:uiPriority w:val="1"/>
    <w:rsid w:val="0024040C"/>
    <w:rPr>
      <w:rFonts w:ascii="Arial" w:eastAsia="Arial" w:hAnsi="Arial" w:cs="Arial"/>
      <w:sz w:val="19"/>
      <w:szCs w:val="19"/>
      <w:lang w:val="en-US"/>
    </w:rPr>
  </w:style>
  <w:style w:type="paragraph" w:styleId="aff4">
    <w:name w:val="List Paragraph"/>
    <w:basedOn w:val="a"/>
    <w:uiPriority w:val="34"/>
    <w:qFormat/>
    <w:rsid w:val="0024040C"/>
    <w:pPr>
      <w:widowControl w:val="0"/>
      <w:suppressAutoHyphens/>
      <w:autoSpaceDN w:val="0"/>
      <w:spacing w:after="0" w:line="240" w:lineRule="auto"/>
      <w:ind w:left="720"/>
      <w:contextualSpacing/>
      <w:textAlignment w:val="baseline"/>
    </w:pPr>
    <w:rPr>
      <w:rFonts w:ascii="Times New Roman" w:eastAsia="Times New Roman" w:hAnsi="Times New Roman" w:cs="Times New Roman"/>
      <w:kern w:val="3"/>
      <w:sz w:val="20"/>
      <w:szCs w:val="20"/>
      <w:lang w:val="en-US"/>
    </w:rPr>
  </w:style>
  <w:style w:type="character" w:styleId="aff5">
    <w:name w:val="Hyperlink"/>
    <w:rsid w:val="0024040C"/>
    <w:rPr>
      <w:color w:val="000080"/>
      <w:u w:val="single"/>
    </w:rPr>
  </w:style>
  <w:style w:type="character" w:styleId="aff6">
    <w:name w:val="Strong"/>
    <w:basedOn w:val="a0"/>
    <w:qFormat/>
    <w:rsid w:val="0024040C"/>
    <w:rPr>
      <w:b/>
    </w:rPr>
  </w:style>
  <w:style w:type="paragraph" w:customStyle="1" w:styleId="aff7">
    <w:name w:val="Текст в заданном формате"/>
    <w:basedOn w:val="a"/>
    <w:rsid w:val="0024040C"/>
    <w:pPr>
      <w:suppressAutoHyphens/>
      <w:spacing w:after="0" w:line="100" w:lineRule="atLeast"/>
    </w:pPr>
    <w:rPr>
      <w:rFonts w:ascii="Courier New" w:eastAsia="MS PGothic" w:hAnsi="Courier New" w:cs="Courier New"/>
      <w:kern w:val="1"/>
      <w:sz w:val="20"/>
      <w:szCs w:val="20"/>
      <w:lang w:val="de-DE" w:eastAsia="fa-IR" w:bidi="fa-I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uk.wikipedia.org/wiki/&#1050;&#1088;&#1077;&#1084;&#1077;&#1085;&#1077;&#1094;&#1100;&#1082;&#1080;&#1081;_&#1073;&#1086;&#1090;&#1072;&#1085;&#1110;&#1095;&#1085;&#1080;&#1081;_&#1089;&#1072;&#1076;" TargetMode="External"/><Relationship Id="rId117" Type="http://schemas.openxmlformats.org/officeDocument/2006/relationships/hyperlink" Target="http://old.geology.lnu.edu.ua/phis_geo/interesting%20about%201-practice/About%20practices/Practices_ua/7_miracles_Ukraine/Pechery.htm" TargetMode="External"/><Relationship Id="rId21" Type="http://schemas.openxmlformats.org/officeDocument/2006/relationships/image" Target="media/image12.png"/><Relationship Id="rId42" Type="http://schemas.openxmlformats.org/officeDocument/2006/relationships/image" Target="media/image18.png"/><Relationship Id="rId47" Type="http://schemas.openxmlformats.org/officeDocument/2006/relationships/image" Target="media/image22.png"/><Relationship Id="rId63" Type="http://schemas.openxmlformats.org/officeDocument/2006/relationships/image" Target="media/image29.png"/><Relationship Id="rId68" Type="http://schemas.openxmlformats.org/officeDocument/2006/relationships/image" Target="media/image33.png"/><Relationship Id="rId84" Type="http://schemas.openxmlformats.org/officeDocument/2006/relationships/hyperlink" Target="https://tobm.org.ua/pechery/" TargetMode="External"/><Relationship Id="rId89" Type="http://schemas.openxmlformats.org/officeDocument/2006/relationships/hyperlink" Target="http://old.geology.lnu.edu.ua/phis_geo/interesting%20about%201-practice/About%20practices/Practices_ua/7_miracles_Ukraine/Pechery.htm" TargetMode="External"/><Relationship Id="rId112" Type="http://schemas.openxmlformats.org/officeDocument/2006/relationships/hyperlink" Target="http://old.geology.lnu.edu.ua/phis_geo/interesting%20about%201-practice/About%20practices/Practices_ua/7_miracles_Ukraine/Pechery.htm" TargetMode="External"/><Relationship Id="rId16" Type="http://schemas.openxmlformats.org/officeDocument/2006/relationships/image" Target="media/image9.png"/><Relationship Id="rId107" Type="http://schemas.openxmlformats.org/officeDocument/2006/relationships/hyperlink" Target="http://old.geology.lnu.edu.ua/phis_geo/interesting%20about%201-practice/About%20practices/Practices_ua/7_miracles_Ukraine/Pechery.htm" TargetMode="External"/><Relationship Id="rId11" Type="http://schemas.openxmlformats.org/officeDocument/2006/relationships/image" Target="media/image4.png"/><Relationship Id="rId32" Type="http://schemas.openxmlformats.org/officeDocument/2006/relationships/hyperlink" Target="https://uk.wikipedia.org/wiki/&#1052;&#1110;&#1076;&#1103;&#1085;&#1082;&#1072;" TargetMode="External"/><Relationship Id="rId37" Type="http://schemas.openxmlformats.org/officeDocument/2006/relationships/hyperlink" Target="https://uk.wikipedia.org/wiki/&#1047;&#1072;&#1083;&#1110;&#1097;&#1080;&#1082;&#1080;" TargetMode="External"/><Relationship Id="rId53" Type="http://schemas.openxmlformats.org/officeDocument/2006/relationships/hyperlink" Target="https://uk.wikipedia.org/wiki/&#1051;&#1072;&#1085;&#1086;&#1074;&#1077;&#1094;&#1100;&#1082;&#1080;&#1081;_&#1088;&#1072;&#1081;&#1086;&#1085;" TargetMode="External"/><Relationship Id="rId58" Type="http://schemas.openxmlformats.org/officeDocument/2006/relationships/hyperlink" Target="https://uk.wikipedia.org/wiki/&#1055;&#1086;&#1095;&#1072;&#1111;&#1074;&#1089;&#1100;&#1082;&#1072;_&#1083;&#1072;&#1074;&#1088;&#1072;" TargetMode="External"/><Relationship Id="rId74" Type="http://schemas.openxmlformats.org/officeDocument/2006/relationships/hyperlink" Target="https://mbk.te.gov.ua/portal/apps/webappviewer/index.html?id=a8589f18c13340248d847c1986cf3acb" TargetMode="External"/><Relationship Id="rId79" Type="http://schemas.openxmlformats.org/officeDocument/2006/relationships/hyperlink" Target="https://tobm.org.ua/pechery/" TargetMode="External"/><Relationship Id="rId102" Type="http://schemas.openxmlformats.org/officeDocument/2006/relationships/hyperlink" Target="http://old.geology.lnu.edu.ua/phis_geo/interesting%20about%201-practice/About%20practices/Practices_ua/7_miracles_Ukraine/Pechery.htm" TargetMode="External"/><Relationship Id="rId123" Type="http://schemas.openxmlformats.org/officeDocument/2006/relationships/hyperlink" Target="http://old.geology.lnu.edu.ua/phis_geo/interesting%20about%201-practice/About%20practices/Practices_ua/7_miracles_Ukraine/Pechery.htm" TargetMode="External"/><Relationship Id="rId128" Type="http://schemas.openxmlformats.org/officeDocument/2006/relationships/image" Target="media/image35.png"/><Relationship Id="rId5" Type="http://schemas.openxmlformats.org/officeDocument/2006/relationships/webSettings" Target="webSettings.xml"/><Relationship Id="rId90" Type="http://schemas.openxmlformats.org/officeDocument/2006/relationships/hyperlink" Target="http://old.geology.lnu.edu.ua/phis_geo/interesting%20about%201-practice/About%20practices/Practices_ua/7_miracles_Ukraine/Pechery.htm" TargetMode="External"/><Relationship Id="rId95" Type="http://schemas.openxmlformats.org/officeDocument/2006/relationships/hyperlink" Target="http://old.geology.lnu.edu.ua/phis_geo/interesting%20about%201-practice/About%20practices/Practices_ua/7_miracles_Ukraine/Pechery.htm" TargetMode="External"/><Relationship Id="rId19" Type="http://schemas.openxmlformats.org/officeDocument/2006/relationships/hyperlink" Target="https://uk.wikipedia.org/wiki/&#1041;&#1086;&#1075;&#1080;&#1090;" TargetMode="External"/><Relationship Id="rId14" Type="http://schemas.openxmlformats.org/officeDocument/2006/relationships/image" Target="media/image7.png"/><Relationship Id="rId22" Type="http://schemas.openxmlformats.org/officeDocument/2006/relationships/hyperlink" Target="https://uk.wikipedia.org/wiki/&#1055;&#1086;&#1076;&#1110;&#1083;&#1100;&#1089;&#1100;&#1082;&#1072;_&#1074;&#1080;&#1089;&#1086;&#1095;&#1080;&#1085;&#1072;" TargetMode="External"/><Relationship Id="rId27" Type="http://schemas.openxmlformats.org/officeDocument/2006/relationships/hyperlink" Target="https://uk.wikipedia.org/wiki/&#1050;&#1088;&#1077;&#1084;&#1077;&#1085;&#1077;&#1094;&#1100;&#1082;&#1110;_&#1075;&#1086;&#1088;&#1080;_(&#1085;&#1072;&#1094;&#1110;&#1086;&#1085;&#1072;&#1083;&#1100;&#1085;&#1080;&#1081;_&#1087;&#1072;&#1088;&#1082;)" TargetMode="External"/><Relationship Id="rId30" Type="http://schemas.openxmlformats.org/officeDocument/2006/relationships/hyperlink" Target="https://uk.wikipedia.org/wiki/&#1050;&#1088;&#1077;&#1084;&#1077;&#1085;&#1077;&#1094;&#1100;&#1082;&#1110;_&#1075;&#1086;&#1088;&#1080;" TargetMode="External"/><Relationship Id="rId35" Type="http://schemas.openxmlformats.org/officeDocument/2006/relationships/image" Target="media/image16.png"/><Relationship Id="rId43" Type="http://schemas.openxmlformats.org/officeDocument/2006/relationships/image" Target="media/image19.png"/><Relationship Id="rId48" Type="http://schemas.openxmlformats.org/officeDocument/2006/relationships/hyperlink" Target="https://uk.wikipedia.org/wiki/&#1041;&#1086;&#1088;&#1097;&#1110;&#1074;&#1089;&#1100;&#1082;&#1080;&#1081;_&#1082;&#1088;&#1072;&#1108;&#1079;&#1085;&#1072;&#1074;&#1095;&#1080;&#1081;_&#1084;&#1091;&#1079;&#1077;&#1081;" TargetMode="External"/><Relationship Id="rId56" Type="http://schemas.openxmlformats.org/officeDocument/2006/relationships/hyperlink" Target="https://uk.wikipedia.org/wiki/&#1051;&#1072;&#1074;&#1088;&#1072;" TargetMode="External"/><Relationship Id="rId64" Type="http://schemas.openxmlformats.org/officeDocument/2006/relationships/image" Target="media/image30.png"/><Relationship Id="rId69" Type="http://schemas.openxmlformats.org/officeDocument/2006/relationships/image" Target="media/image34.png"/><Relationship Id="rId77" Type="http://schemas.openxmlformats.org/officeDocument/2006/relationships/hyperlink" Target="https://tobm.org.ua/pechery/" TargetMode="External"/><Relationship Id="rId100" Type="http://schemas.openxmlformats.org/officeDocument/2006/relationships/hyperlink" Target="http://old.geology.lnu.edu.ua/phis_geo/interesting%20about%201-practice/About%20practices/Practices_ua/7_miracles_Ukraine/Pechery.htm" TargetMode="External"/><Relationship Id="rId105" Type="http://schemas.openxmlformats.org/officeDocument/2006/relationships/hyperlink" Target="http://old.geology.lnu.edu.ua/phis_geo/interesting%20about%201-practice/About%20practices/Practices_ua/7_miracles_Ukraine/Pechery.htm" TargetMode="External"/><Relationship Id="rId113" Type="http://schemas.openxmlformats.org/officeDocument/2006/relationships/hyperlink" Target="http://old.geology.lnu.edu.ua/phis_geo/interesting%20about%201-practice/About%20practices/Practices_ua/7_miracles_Ukraine/Pechery.htm" TargetMode="External"/><Relationship Id="rId118" Type="http://schemas.openxmlformats.org/officeDocument/2006/relationships/hyperlink" Target="http://old.geology.lnu.edu.ua/phis_geo/interesting%20about%201-practice/About%20practices/Practices_ua/7_miracles_Ukraine/Pechery.htm" TargetMode="External"/><Relationship Id="rId126" Type="http://schemas.openxmlformats.org/officeDocument/2006/relationships/hyperlink" Target="https://tobm.org.ua/ternopilskyy-zamok/" TargetMode="External"/><Relationship Id="rId8" Type="http://schemas.openxmlformats.org/officeDocument/2006/relationships/image" Target="media/image1.jpeg"/><Relationship Id="rId51" Type="http://schemas.openxmlformats.org/officeDocument/2006/relationships/hyperlink" Target="https://uk.wikipedia.org/wiki/&#1052;&#1091;&#1079;&#1077;&#1081;" TargetMode="External"/><Relationship Id="rId72" Type="http://schemas.openxmlformats.org/officeDocument/2006/relationships/hyperlink" Target="http://www.te.ukrstat.gov.ua/files/T/T4.htm" TargetMode="External"/><Relationship Id="rId80" Type="http://schemas.openxmlformats.org/officeDocument/2006/relationships/hyperlink" Target="https://tobm.org.ua/pechery/" TargetMode="External"/><Relationship Id="rId85" Type="http://schemas.openxmlformats.org/officeDocument/2006/relationships/hyperlink" Target="https://tobm.org.ua/pechery/" TargetMode="External"/><Relationship Id="rId93" Type="http://schemas.openxmlformats.org/officeDocument/2006/relationships/hyperlink" Target="http://old.geology.lnu.edu.ua/phis_geo/interesting%20about%201-practice/About%20practices/Practices_ua/7_miracles_Ukraine/Pechery.htm" TargetMode="External"/><Relationship Id="rId98" Type="http://schemas.openxmlformats.org/officeDocument/2006/relationships/hyperlink" Target="http://old.geology.lnu.edu.ua/phis_geo/interesting%20about%201-practice/About%20practices/Practices_ua/7_miracles_Ukraine/Pechery.htm" TargetMode="External"/><Relationship Id="rId121" Type="http://schemas.openxmlformats.org/officeDocument/2006/relationships/hyperlink" Target="http://old.geology.lnu.edu.ua/phis_geo/interesting%20about%201-practice/About%20practices/Practices_ua/7_miracles_Ukraine/Pechery.htm" TargetMode="Externa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yperlink" Target="https://uk.wikipedia.org/wiki/&#1050;&#1088;&#1077;&#1084;&#1077;&#1085;&#1077;&#1094;&#1100;&#1082;&#1080;&#1081;_&#1073;&#1086;&#1090;&#1072;&#1085;&#1110;&#1095;&#1085;&#1080;&#1081;_&#1089;&#1072;&#1076;" TargetMode="External"/><Relationship Id="rId33" Type="http://schemas.openxmlformats.org/officeDocument/2006/relationships/hyperlink" Target="https://uk.wikipedia.org/wiki/&#1042;&#1091;&#1078;" TargetMode="External"/><Relationship Id="rId38" Type="http://schemas.openxmlformats.org/officeDocument/2006/relationships/hyperlink" Target="https://uk.wikipedia.org/wiki/&#1055;&#1072;&#1088;&#1082;-&#1087;&#1072;&#1084;%27&#1103;&#1090;&#1082;&#1072;_&#1089;&#1072;&#1076;&#1086;&#1074;&#1086;-&#1087;&#1072;&#1088;&#1082;&#1086;&#1074;&#1086;&#1075;&#1086;_&#1084;&#1080;&#1089;&#1090;&#1077;&#1094;&#1090;&#1074;&#1072;" TargetMode="External"/><Relationship Id="rId46" Type="http://schemas.openxmlformats.org/officeDocument/2006/relationships/hyperlink" Target="https://uk.wikipedia.org/w/index.php?title=&#1047;&#1072;&#1084;&#1082;&#1086;&#1074;&#1072;_&#1075;&#1086;&#1088;&#1072;_(&#1047;&#1073;&#1072;&#1088;&#1072;&#1078;)&amp;action=edit&amp;redlink=1" TargetMode="External"/><Relationship Id="rId59" Type="http://schemas.openxmlformats.org/officeDocument/2006/relationships/image" Target="media/image26.png"/><Relationship Id="rId67" Type="http://schemas.openxmlformats.org/officeDocument/2006/relationships/image" Target="media/image32.png"/><Relationship Id="rId103" Type="http://schemas.openxmlformats.org/officeDocument/2006/relationships/hyperlink" Target="http://old.geology.lnu.edu.ua/phis_geo/interesting%20about%201-practice/About%20practices/Practices_ua/7_miracles_Ukraine/Pechery.htm" TargetMode="External"/><Relationship Id="rId108" Type="http://schemas.openxmlformats.org/officeDocument/2006/relationships/hyperlink" Target="http://old.geology.lnu.edu.ua/phis_geo/interesting%20about%201-practice/About%20practices/Practices_ua/7_miracles_Ukraine/Pechery.htm" TargetMode="External"/><Relationship Id="rId116" Type="http://schemas.openxmlformats.org/officeDocument/2006/relationships/hyperlink" Target="http://old.geology.lnu.edu.ua/phis_geo/interesting%20about%201-practice/About%20practices/Practices_ua/7_miracles_Ukraine/Pechery.htm" TargetMode="External"/><Relationship Id="rId124" Type="http://schemas.openxmlformats.org/officeDocument/2006/relationships/hyperlink" Target="https://ternopillis.gov.ua/derzhlisgospi/prirodnii-zapovidnik-medobori.html" TargetMode="External"/><Relationship Id="rId129" Type="http://schemas.openxmlformats.org/officeDocument/2006/relationships/image" Target="media/image36.png"/><Relationship Id="rId20" Type="http://schemas.openxmlformats.org/officeDocument/2006/relationships/hyperlink" Target="https://uk.wikipedia.org/wiki/&#1050;&#1088;&#1077;&#1084;&#1077;&#1085;&#1077;&#1094;&#1100;&#1082;&#1110;_&#1075;&#1086;&#1088;&#1080;_(&#1085;&#1072;&#1094;&#1110;&#1086;&#1085;&#1072;&#1083;&#1100;&#1085;&#1080;&#1081;_&#1087;&#1072;&#1088;&#1082;)" TargetMode="External"/><Relationship Id="rId41" Type="http://schemas.openxmlformats.org/officeDocument/2006/relationships/image" Target="media/image17.png"/><Relationship Id="rId54" Type="http://schemas.openxmlformats.org/officeDocument/2006/relationships/image" Target="media/image24.png"/><Relationship Id="rId62" Type="http://schemas.openxmlformats.org/officeDocument/2006/relationships/image" Target="media/image28.png"/><Relationship Id="rId70" Type="http://schemas.openxmlformats.org/officeDocument/2006/relationships/hyperlink" Target="https://castlesua.jimdofree.com/%D1%82%D0%B5%D1%80%D0%BD%D0%BE%D0%BF%D1%96%D0%BB%D1%8C%D1%81%D1%8C%D0%BA%D0%B0%D0%BE%D0%B1%D0%BB%D0%B0%D1%81%D1%82%D1%8C/%D0%B7%D0%B1%D0%B0%D1%80%D0%B0%D0%B6-%D0%B7%D0%B0%D0%BC%D0%BE%D0%BA/" TargetMode="External"/><Relationship Id="rId75" Type="http://schemas.openxmlformats.org/officeDocument/2006/relationships/hyperlink" Target="https://hromadske.radio/podcasts/putivnyk/putivnyk-pechery" TargetMode="External"/><Relationship Id="rId83" Type="http://schemas.openxmlformats.org/officeDocument/2006/relationships/hyperlink" Target="https://tobm.org.ua/pechery/" TargetMode="External"/><Relationship Id="rId88" Type="http://schemas.openxmlformats.org/officeDocument/2006/relationships/hyperlink" Target="http://old.geology.lnu.edu.ua/phis_geo/interesting%20about%201-practice/About%20practices/Practices_ua/7_miracles_Ukraine/Pechery.htm" TargetMode="External"/><Relationship Id="rId91" Type="http://schemas.openxmlformats.org/officeDocument/2006/relationships/hyperlink" Target="http://old.geology.lnu.edu.ua/phis_geo/interesting%20about%201-practice/About%20practices/Practices_ua/7_miracles_Ukraine/Pechery.htm" TargetMode="External"/><Relationship Id="rId96" Type="http://schemas.openxmlformats.org/officeDocument/2006/relationships/hyperlink" Target="http://old.geology.lnu.edu.ua/phis_geo/interesting%20about%201-practice/About%20practices/Practices_ua/7_miracles_Ukraine/Pechery.htm" TargetMode="External"/><Relationship Id="rId111" Type="http://schemas.openxmlformats.org/officeDocument/2006/relationships/hyperlink" Target="http://old.geology.lnu.edu.ua/phis_geo/interesting%20about%201-practice/About%20practices/Practices_ua/7_miracles_Ukraine/Pechery.htm" TargetMode="External"/><Relationship Id="rId13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hyperlink" Target="https://uk.wikipedia.org/wiki/&#1042;&#1110;&#1083;&#1110;&#1103;_(&#1088;&#1110;&#1095;&#1082;&#1072;)" TargetMode="External"/><Relationship Id="rId28" Type="http://schemas.openxmlformats.org/officeDocument/2006/relationships/image" Target="media/image13.png"/><Relationship Id="rId36" Type="http://schemas.openxmlformats.org/officeDocument/2006/relationships/hyperlink" Target="https://uk.wikipedia.org/wiki/&#1061;&#1086;&#1088;&#1086;&#1089;&#1090;&#1082;&#1110;&#1074;" TargetMode="External"/><Relationship Id="rId49" Type="http://schemas.openxmlformats.org/officeDocument/2006/relationships/hyperlink" Target="https://uk.wikipedia.org/wiki/&#1041;&#1086;&#1088;&#1097;&#1110;&#1074;&#1089;&#1100;&#1082;&#1080;&#1081;_&#1082;&#1088;&#1072;&#1108;&#1079;&#1085;&#1072;&#1074;&#1095;&#1080;&#1081;_&#1084;&#1091;&#1079;&#1077;&#1081;" TargetMode="External"/><Relationship Id="rId57" Type="http://schemas.openxmlformats.org/officeDocument/2006/relationships/image" Target="media/image25.png"/><Relationship Id="rId106" Type="http://schemas.openxmlformats.org/officeDocument/2006/relationships/hyperlink" Target="http://old.geology.lnu.edu.ua/phis_geo/interesting%20about%201-practice/About%20practices/Practices_ua/7_miracles_Ukraine/Pechery.htm" TargetMode="External"/><Relationship Id="rId114" Type="http://schemas.openxmlformats.org/officeDocument/2006/relationships/hyperlink" Target="http://old.geology.lnu.edu.ua/phis_geo/interesting%20about%201-practice/About%20practices/Practices_ua/7_miracles_Ukraine/Pechery.htm" TargetMode="External"/><Relationship Id="rId119" Type="http://schemas.openxmlformats.org/officeDocument/2006/relationships/hyperlink" Target="http://old.geology.lnu.edu.ua/phis_geo/interesting%20about%201-practice/About%20practices/Practices_ua/7_miracles_Ukraine/Pechery.htm" TargetMode="External"/><Relationship Id="rId127" Type="http://schemas.openxmlformats.org/officeDocument/2006/relationships/hyperlink" Target="https://tobm.org.ua/khorostkiv-dendrology-park/" TargetMode="External"/><Relationship Id="rId10" Type="http://schemas.openxmlformats.org/officeDocument/2006/relationships/image" Target="media/image3.png"/><Relationship Id="rId31" Type="http://schemas.openxmlformats.org/officeDocument/2006/relationships/hyperlink" Target="https://uk.wikipedia.org/wiki/&#1071;&#1097;&#1110;&#1088;&#1082;&#1072;" TargetMode="External"/><Relationship Id="rId44" Type="http://schemas.openxmlformats.org/officeDocument/2006/relationships/image" Target="media/image20.png"/><Relationship Id="rId52" Type="http://schemas.openxmlformats.org/officeDocument/2006/relationships/hyperlink" Target="https://uk.wikipedia.org/wiki/&#1052;&#1086;&#1083;&#1086;&#1090;&#1082;&#1110;&#1074;" TargetMode="External"/><Relationship Id="rId60" Type="http://schemas.openxmlformats.org/officeDocument/2006/relationships/hyperlink" Target="https://ternopedia.te.ua/index.php?title=&#1055;&#1072;&#1084;%27&#1103;&#1090;&#1082;&#1080;_&#1072;&#1088;&#1093;&#1110;&#1090;&#1077;&#1082;&#1090;&#1091;&#1088;&#1080;_&#1058;&#1077;&#1088;&#1085;&#1086;&#1087;&#1110;&#1083;&#1100;&#1097;&#1080;&#1085;&#1080;&amp;action=edit&amp;redlink=1" TargetMode="External"/><Relationship Id="rId65" Type="http://schemas.openxmlformats.org/officeDocument/2006/relationships/chart" Target="charts/chart1.xml"/><Relationship Id="rId73" Type="http://schemas.openxmlformats.org/officeDocument/2006/relationships/hyperlink" Target="http://www.te.ukrstat.gov.ua/files/T/T3.htm" TargetMode="External"/><Relationship Id="rId78" Type="http://schemas.openxmlformats.org/officeDocument/2006/relationships/hyperlink" Target="https://tobm.org.ua/pechery/" TargetMode="External"/><Relationship Id="rId81" Type="http://schemas.openxmlformats.org/officeDocument/2006/relationships/hyperlink" Target="https://tobm.org.ua/pechery/" TargetMode="External"/><Relationship Id="rId86" Type="http://schemas.openxmlformats.org/officeDocument/2006/relationships/hyperlink" Target="https://tobm.org.ua/pechery/" TargetMode="External"/><Relationship Id="rId94" Type="http://schemas.openxmlformats.org/officeDocument/2006/relationships/hyperlink" Target="http://old.geology.lnu.edu.ua/phis_geo/interesting%20about%201-practice/About%20practices/Practices_ua/7_miracles_Ukraine/Pechery.htm" TargetMode="External"/><Relationship Id="rId99" Type="http://schemas.openxmlformats.org/officeDocument/2006/relationships/hyperlink" Target="http://old.geology.lnu.edu.ua/phis_geo/interesting%20about%201-practice/About%20practices/Practices_ua/7_miracles_Ukraine/Pechery.htm" TargetMode="External"/><Relationship Id="rId101" Type="http://schemas.openxmlformats.org/officeDocument/2006/relationships/hyperlink" Target="http://old.geology.lnu.edu.ua/phis_geo/interesting%20about%201-practice/About%20practices/Practices_ua/7_miracles_Ukraine/Pechery.htm" TargetMode="External"/><Relationship Id="rId122" Type="http://schemas.openxmlformats.org/officeDocument/2006/relationships/hyperlink" Target="http://old.geology.lnu.edu.ua/phis_geo/interesting%20about%201-practice/About%20practices/Practices_ua/7_miracles_Ukraine/Pechery.htm" TargetMode="External"/><Relationship Id="rId13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jpeg"/><Relationship Id="rId18" Type="http://schemas.openxmlformats.org/officeDocument/2006/relationships/image" Target="media/image11.png"/><Relationship Id="rId39" Type="http://schemas.openxmlformats.org/officeDocument/2006/relationships/hyperlink" Target="https://uk.wikipedia.org/wiki/&#1055;&#1072;&#1084;%27&#1103;&#1090;&#1082;&#1072;_&#1089;&#1072;&#1076;&#1086;&#1074;&#1086;-&#1087;&#1072;&#1088;&#1082;&#1086;&#1074;&#1086;&#1075;&#1086;_&#1084;&#1080;&#1089;&#1090;&#1077;&#1094;&#1090;&#1074;&#1072;" TargetMode="External"/><Relationship Id="rId109" Type="http://schemas.openxmlformats.org/officeDocument/2006/relationships/hyperlink" Target="http://old.geology.lnu.edu.ua/phis_geo/interesting%20about%201-practice/About%20practices/Practices_ua/7_miracles_Ukraine/Pechery.htm" TargetMode="External"/><Relationship Id="rId34" Type="http://schemas.openxmlformats.org/officeDocument/2006/relationships/image" Target="media/image15.png"/><Relationship Id="rId50" Type="http://schemas.openxmlformats.org/officeDocument/2006/relationships/image" Target="media/image23.png"/><Relationship Id="rId55" Type="http://schemas.openxmlformats.org/officeDocument/2006/relationships/hyperlink" Target="https://uk.wikipedia.org/wiki/&#1055;&#1086;&#1095;&#1072;&#1111;&#1074;" TargetMode="External"/><Relationship Id="rId76" Type="http://schemas.openxmlformats.org/officeDocument/2006/relationships/hyperlink" Target="http://extreme.lviv.ua/forum/viewtopic.php?t=1413" TargetMode="External"/><Relationship Id="rId97" Type="http://schemas.openxmlformats.org/officeDocument/2006/relationships/hyperlink" Target="http://old.geology.lnu.edu.ua/phis_geo/interesting%20about%201-practice/About%20practices/Practices_ua/7_miracles_Ukraine/Pechery.htm" TargetMode="External"/><Relationship Id="rId104" Type="http://schemas.openxmlformats.org/officeDocument/2006/relationships/hyperlink" Target="http://old.geology.lnu.edu.ua/phis_geo/interesting%20about%201-practice/About%20practices/Practices_ua/7_miracles_Ukraine/Pechery.htm" TargetMode="External"/><Relationship Id="rId120" Type="http://schemas.openxmlformats.org/officeDocument/2006/relationships/hyperlink" Target="http://old.geology.lnu.edu.ua/phis_geo/interesting%20about%201-practice/About%20practices/Practices_ua/7_miracles_Ukraine/Pechery.htm" TargetMode="External"/><Relationship Id="rId125" Type="http://schemas.openxmlformats.org/officeDocument/2006/relationships/hyperlink" Target="http://tourlib.net/statti_ukr/smal.htm" TargetMode="External"/><Relationship Id="rId7" Type="http://schemas.openxmlformats.org/officeDocument/2006/relationships/endnotes" Target="endnotes.xml"/><Relationship Id="rId71" Type="http://schemas.openxmlformats.org/officeDocument/2006/relationships/hyperlink" Target="http://www.te.ukrstat.gov.ua/files/T/T1.htm" TargetMode="External"/><Relationship Id="rId92" Type="http://schemas.openxmlformats.org/officeDocument/2006/relationships/hyperlink" Target="http://old.geology.lnu.edu.ua/phis_geo/interesting%20about%201-practice/About%20practices/Practices_ua/7_miracles_Ukraine/Pechery.htm" TargetMode="External"/><Relationship Id="rId2" Type="http://schemas.openxmlformats.org/officeDocument/2006/relationships/numbering" Target="numbering.xml"/><Relationship Id="rId29" Type="http://schemas.openxmlformats.org/officeDocument/2006/relationships/image" Target="media/image14.png"/><Relationship Id="rId24" Type="http://schemas.openxmlformats.org/officeDocument/2006/relationships/hyperlink" Target="https://uk.wikipedia.org/wiki/&#1047;&#1072;&#1084;&#1082;&#1086;&#1074;&#1072;_&#1075;&#1086;&#1088;&#1072;_(&#1041;&#1086;&#1085;&#1072;)" TargetMode="External"/><Relationship Id="rId40" Type="http://schemas.openxmlformats.org/officeDocument/2006/relationships/hyperlink" Target="https://uk.wikipedia.org/wiki/&#1041;&#1086;&#1075;&#1072;&#1090;&#1080;&#1088;_(&#1076;&#1077;&#1088;&#1077;&#1074;&#1086;)" TargetMode="External"/><Relationship Id="rId45" Type="http://schemas.openxmlformats.org/officeDocument/2006/relationships/image" Target="media/image21.png"/><Relationship Id="rId66" Type="http://schemas.openxmlformats.org/officeDocument/2006/relationships/image" Target="media/image31.png"/><Relationship Id="rId87" Type="http://schemas.openxmlformats.org/officeDocument/2006/relationships/hyperlink" Target="http://old.geology.lnu.edu.ua/phis_geo/interesting%20about%201-practice/About%20practices/Practices_ua/7_miracles_Ukraine/Pechery.htm" TargetMode="External"/><Relationship Id="rId110" Type="http://schemas.openxmlformats.org/officeDocument/2006/relationships/hyperlink" Target="http://old.geology.lnu.edu.ua/phis_geo/interesting%20about%201-practice/About%20practices/Practices_ua/7_miracles_Ukraine/Pechery.htm" TargetMode="External"/><Relationship Id="rId115" Type="http://schemas.openxmlformats.org/officeDocument/2006/relationships/hyperlink" Target="http://old.geology.lnu.edu.ua/phis_geo/interesting%20about%201-practice/About%20practices/Practices_ua/7_miracles_Ukraine/Pechery.htm" TargetMode="External"/><Relationship Id="rId131" Type="http://schemas.openxmlformats.org/officeDocument/2006/relationships/fontTable" Target="fontTable.xml"/><Relationship Id="rId61" Type="http://schemas.openxmlformats.org/officeDocument/2006/relationships/image" Target="media/image27.png"/><Relationship Id="rId82" Type="http://schemas.openxmlformats.org/officeDocument/2006/relationships/hyperlink" Target="https://tobm.org.ua/pechery/"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1044;&#1080;&#1072;&#1075;&#1088;&#1072;&#1084;&#1084;&#1072;%20&#1074;%20Microsoft%20Office%20Word"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pPr>
            <a:r>
              <a:rPr lang="ru-RU"/>
              <a:t>Туристичні</a:t>
            </a:r>
            <a:r>
              <a:rPr lang="ru-RU" baseline="0"/>
              <a:t> потоки Тернопільської області, осіб</a:t>
            </a:r>
            <a:endParaRPr lang="ru-RU"/>
          </a:p>
        </c:rich>
      </c:tx>
      <c:layout>
        <c:manualLayout>
          <c:xMode val="edge"/>
          <c:yMode val="edge"/>
          <c:x val="0.10561811023622072"/>
          <c:y val="0"/>
        </c:manualLayout>
      </c:layout>
      <c:overlay val="0"/>
    </c:title>
    <c:autoTitleDeleted val="0"/>
    <c:plotArea>
      <c:layout>
        <c:manualLayout>
          <c:layoutTarget val="inner"/>
          <c:xMode val="edge"/>
          <c:yMode val="edge"/>
          <c:x val="0.11423840769903723"/>
          <c:y val="0.23635425780110841"/>
          <c:w val="0.85520603674540685"/>
          <c:h val="0.49878681831437965"/>
        </c:manualLayout>
      </c:layout>
      <c:barChart>
        <c:barDir val="col"/>
        <c:grouping val="clustered"/>
        <c:varyColors val="0"/>
        <c:ser>
          <c:idx val="0"/>
          <c:order val="0"/>
          <c:tx>
            <c:strRef>
              <c:f>'[Диаграмма в Microsoft Office Word]Лист1'!$A$2</c:f>
              <c:strCache>
                <c:ptCount val="1"/>
                <c:pt idx="0">
                  <c:v>В’їзні туристи</c:v>
                </c:pt>
              </c:strCache>
            </c:strRef>
          </c:tx>
          <c:invertIfNegative val="0"/>
          <c:cat>
            <c:strRef>
              <c:f>'[Диаграмма в Microsoft Office Word]Лист1'!$B$1:$U$1</c:f>
              <c:strCache>
                <c:ptCount val="20"/>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strCache>
            </c:strRef>
          </c:cat>
          <c:val>
            <c:numRef>
              <c:f>'[Диаграмма в Microsoft Office Word]Лист1'!$B$2:$U$2</c:f>
              <c:numCache>
                <c:formatCode>General</c:formatCode>
                <c:ptCount val="20"/>
                <c:pt idx="0">
                  <c:v>797</c:v>
                </c:pt>
                <c:pt idx="1">
                  <c:v>709</c:v>
                </c:pt>
                <c:pt idx="2">
                  <c:v>1758</c:v>
                </c:pt>
                <c:pt idx="3">
                  <c:v>4482</c:v>
                </c:pt>
                <c:pt idx="4">
                  <c:v>600</c:v>
                </c:pt>
                <c:pt idx="5">
                  <c:v>805</c:v>
                </c:pt>
                <c:pt idx="6">
                  <c:v>396</c:v>
                </c:pt>
                <c:pt idx="7">
                  <c:v>9</c:v>
                </c:pt>
                <c:pt idx="8">
                  <c:v>220</c:v>
                </c:pt>
                <c:pt idx="9">
                  <c:v>453</c:v>
                </c:pt>
                <c:pt idx="10">
                  <c:v>521</c:v>
                </c:pt>
                <c:pt idx="11">
                  <c:v>0</c:v>
                </c:pt>
                <c:pt idx="12">
                  <c:v>2</c:v>
                </c:pt>
                <c:pt idx="13">
                  <c:v>0</c:v>
                </c:pt>
                <c:pt idx="14">
                  <c:v>0</c:v>
                </c:pt>
                <c:pt idx="15">
                  <c:v>55</c:v>
                </c:pt>
                <c:pt idx="16">
                  <c:v>0</c:v>
                </c:pt>
                <c:pt idx="17">
                  <c:v>0</c:v>
                </c:pt>
                <c:pt idx="18">
                  <c:v>0</c:v>
                </c:pt>
                <c:pt idx="19">
                  <c:v>0</c:v>
                </c:pt>
              </c:numCache>
            </c:numRef>
          </c:val>
          <c:extLst>
            <c:ext xmlns:c16="http://schemas.microsoft.com/office/drawing/2014/chart" uri="{C3380CC4-5D6E-409C-BE32-E72D297353CC}">
              <c16:uniqueId val="{00000000-AA5E-44AD-A5F3-6B9F2F4D0F13}"/>
            </c:ext>
          </c:extLst>
        </c:ser>
        <c:ser>
          <c:idx val="1"/>
          <c:order val="1"/>
          <c:tx>
            <c:strRef>
              <c:f>'[Диаграмма в Microsoft Office Word]Лист1'!$A$3</c:f>
              <c:strCache>
                <c:ptCount val="1"/>
                <c:pt idx="0">
                  <c:v>Виїзні туристи</c:v>
                </c:pt>
              </c:strCache>
            </c:strRef>
          </c:tx>
          <c:invertIfNegative val="0"/>
          <c:cat>
            <c:strRef>
              <c:f>'[Диаграмма в Microsoft Office Word]Лист1'!$B$1:$U$1</c:f>
              <c:strCache>
                <c:ptCount val="20"/>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strCache>
            </c:strRef>
          </c:cat>
          <c:val>
            <c:numRef>
              <c:f>'[Диаграмма в Microsoft Office Word]Лист1'!$B$3:$U$3</c:f>
              <c:numCache>
                <c:formatCode>General</c:formatCode>
                <c:ptCount val="20"/>
                <c:pt idx="0">
                  <c:v>4347</c:v>
                </c:pt>
                <c:pt idx="1">
                  <c:v>4571</c:v>
                </c:pt>
                <c:pt idx="2">
                  <c:v>3074</c:v>
                </c:pt>
                <c:pt idx="3">
                  <c:v>3858</c:v>
                </c:pt>
                <c:pt idx="4">
                  <c:v>2819</c:v>
                </c:pt>
                <c:pt idx="5">
                  <c:v>3618</c:v>
                </c:pt>
                <c:pt idx="6">
                  <c:v>4734</c:v>
                </c:pt>
                <c:pt idx="7">
                  <c:v>6855</c:v>
                </c:pt>
                <c:pt idx="8">
                  <c:v>7681</c:v>
                </c:pt>
                <c:pt idx="9">
                  <c:v>5804</c:v>
                </c:pt>
                <c:pt idx="10">
                  <c:v>6039</c:v>
                </c:pt>
                <c:pt idx="11">
                  <c:v>5103</c:v>
                </c:pt>
                <c:pt idx="12">
                  <c:v>6035</c:v>
                </c:pt>
                <c:pt idx="13">
                  <c:v>7929</c:v>
                </c:pt>
                <c:pt idx="14">
                  <c:v>4691</c:v>
                </c:pt>
                <c:pt idx="15">
                  <c:v>4970</c:v>
                </c:pt>
                <c:pt idx="16">
                  <c:v>5601</c:v>
                </c:pt>
                <c:pt idx="17">
                  <c:v>7526</c:v>
                </c:pt>
                <c:pt idx="18">
                  <c:v>9485</c:v>
                </c:pt>
                <c:pt idx="19">
                  <c:v>20823</c:v>
                </c:pt>
              </c:numCache>
            </c:numRef>
          </c:val>
          <c:extLst>
            <c:ext xmlns:c16="http://schemas.microsoft.com/office/drawing/2014/chart" uri="{C3380CC4-5D6E-409C-BE32-E72D297353CC}">
              <c16:uniqueId val="{00000001-AA5E-44AD-A5F3-6B9F2F4D0F13}"/>
            </c:ext>
          </c:extLst>
        </c:ser>
        <c:dLbls>
          <c:showLegendKey val="0"/>
          <c:showVal val="0"/>
          <c:showCatName val="0"/>
          <c:showSerName val="0"/>
          <c:showPercent val="0"/>
          <c:showBubbleSize val="0"/>
        </c:dLbls>
        <c:gapWidth val="75"/>
        <c:overlap val="-25"/>
        <c:axId val="70727936"/>
        <c:axId val="70746112"/>
      </c:barChart>
      <c:catAx>
        <c:axId val="70727936"/>
        <c:scaling>
          <c:orientation val="minMax"/>
        </c:scaling>
        <c:delete val="0"/>
        <c:axPos val="b"/>
        <c:numFmt formatCode="General" sourceLinked="0"/>
        <c:majorTickMark val="none"/>
        <c:minorTickMark val="none"/>
        <c:tickLblPos val="nextTo"/>
        <c:crossAx val="70746112"/>
        <c:crosses val="autoZero"/>
        <c:auto val="1"/>
        <c:lblAlgn val="ctr"/>
        <c:lblOffset val="100"/>
        <c:noMultiLvlLbl val="0"/>
      </c:catAx>
      <c:valAx>
        <c:axId val="70746112"/>
        <c:scaling>
          <c:orientation val="minMax"/>
        </c:scaling>
        <c:delete val="0"/>
        <c:axPos val="l"/>
        <c:majorGridlines/>
        <c:numFmt formatCode="General" sourceLinked="1"/>
        <c:majorTickMark val="none"/>
        <c:minorTickMark val="none"/>
        <c:tickLblPos val="nextTo"/>
        <c:spPr>
          <a:ln w="9525">
            <a:noFill/>
          </a:ln>
        </c:spPr>
        <c:crossAx val="70727936"/>
        <c:crosses val="autoZero"/>
        <c:crossBetween val="between"/>
      </c:valAx>
    </c:plotArea>
    <c:legend>
      <c:legendPos val="b"/>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882FFA0-D84E-497B-BB30-388A715313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595</TotalTime>
  <Pages>83</Pages>
  <Words>74056</Words>
  <Characters>42213</Characters>
  <Application>Microsoft Office Word</Application>
  <DocSecurity>0</DocSecurity>
  <Lines>351</Lines>
  <Paragraphs>232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116037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Olga</cp:lastModifiedBy>
  <cp:revision>16</cp:revision>
  <dcterms:created xsi:type="dcterms:W3CDTF">2011-03-04T01:46:00Z</dcterms:created>
  <dcterms:modified xsi:type="dcterms:W3CDTF">2020-11-30T08:19:00Z</dcterms:modified>
</cp:coreProperties>
</file>