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70FE39" w14:textId="041CDA77" w:rsidR="007D4EC7" w:rsidRPr="00055F06" w:rsidRDefault="00FD6116" w:rsidP="007D4EC7">
      <w:pPr>
        <w:spacing w:after="0" w:line="360" w:lineRule="auto"/>
        <w:rPr>
          <w:rFonts w:ascii="Times New Roman" w:hAnsi="Times New Roman" w:cs="Times New Roman"/>
          <w:b/>
          <w:bCs/>
          <w:sz w:val="28"/>
          <w:szCs w:val="28"/>
          <w:lang w:val="ru-RU"/>
        </w:rPr>
      </w:pPr>
      <w:r w:rsidRPr="00055F06">
        <w:rPr>
          <w:rFonts w:ascii="Times New Roman" w:hAnsi="Times New Roman" w:cs="Times New Roman"/>
          <w:b/>
          <w:bCs/>
          <w:sz w:val="28"/>
          <w:szCs w:val="28"/>
          <w:lang w:val="uk-UA"/>
        </w:rPr>
        <w:t xml:space="preserve">УДК </w:t>
      </w:r>
      <w:r w:rsidR="00E75B34" w:rsidRPr="00055F06">
        <w:rPr>
          <w:rFonts w:ascii="Times New Roman" w:hAnsi="Times New Roman" w:cs="Times New Roman"/>
          <w:b/>
          <w:bCs/>
          <w:sz w:val="28"/>
          <w:szCs w:val="28"/>
          <w:lang w:val="uk-UA"/>
        </w:rPr>
        <w:t xml:space="preserve">929: </w:t>
      </w:r>
      <w:r w:rsidR="007D4EC7" w:rsidRPr="00055F06">
        <w:rPr>
          <w:rFonts w:ascii="Times New Roman" w:hAnsi="Times New Roman" w:cs="Times New Roman"/>
          <w:b/>
          <w:bCs/>
          <w:sz w:val="28"/>
          <w:szCs w:val="28"/>
          <w:lang w:val="ru-RU"/>
        </w:rPr>
        <w:t>[821.161.2.09:75] (477.51)(092)</w:t>
      </w:r>
    </w:p>
    <w:p w14:paraId="6F58582C" w14:textId="1B240F70" w:rsidR="00FD6116" w:rsidRPr="00055F06" w:rsidRDefault="00FD6116" w:rsidP="007D4EC7">
      <w:pPr>
        <w:spacing w:after="0" w:line="360" w:lineRule="auto"/>
        <w:jc w:val="right"/>
        <w:rPr>
          <w:rFonts w:ascii="Times New Roman" w:hAnsi="Times New Roman" w:cs="Times New Roman"/>
          <w:b/>
          <w:bCs/>
          <w:sz w:val="28"/>
          <w:szCs w:val="28"/>
          <w:lang w:val="uk-UA"/>
        </w:rPr>
      </w:pPr>
      <w:r w:rsidRPr="00055F06">
        <w:rPr>
          <w:rFonts w:ascii="Times New Roman" w:hAnsi="Times New Roman" w:cs="Times New Roman"/>
          <w:b/>
          <w:bCs/>
          <w:sz w:val="28"/>
          <w:szCs w:val="28"/>
          <w:lang w:val="uk-UA"/>
        </w:rPr>
        <w:t>Олександр Морозов</w:t>
      </w:r>
    </w:p>
    <w:p w14:paraId="78314D85" w14:textId="77777777" w:rsidR="00FD6116" w:rsidRPr="00055F06" w:rsidRDefault="00FD6116" w:rsidP="00FD6116">
      <w:pPr>
        <w:spacing w:after="0" w:line="240" w:lineRule="auto"/>
        <w:jc w:val="right"/>
        <w:rPr>
          <w:rFonts w:ascii="Times New Roman" w:hAnsi="Times New Roman" w:cs="Times New Roman"/>
          <w:sz w:val="28"/>
          <w:szCs w:val="28"/>
          <w:lang w:val="uk-UA"/>
        </w:rPr>
      </w:pPr>
      <w:r w:rsidRPr="00055F06">
        <w:rPr>
          <w:rFonts w:ascii="Times New Roman" w:hAnsi="Times New Roman" w:cs="Times New Roman"/>
          <w:sz w:val="28"/>
          <w:szCs w:val="28"/>
          <w:lang w:val="uk-UA"/>
        </w:rPr>
        <w:t xml:space="preserve">директор Наукової бібліотеки </w:t>
      </w:r>
    </w:p>
    <w:p w14:paraId="3E36619C" w14:textId="1B4B5C95" w:rsidR="00FD6116" w:rsidRPr="00055F06" w:rsidRDefault="00FD6116" w:rsidP="00FD6116">
      <w:pPr>
        <w:spacing w:after="0" w:line="240" w:lineRule="auto"/>
        <w:jc w:val="right"/>
        <w:rPr>
          <w:rFonts w:ascii="Times New Roman" w:hAnsi="Times New Roman" w:cs="Times New Roman"/>
          <w:sz w:val="28"/>
          <w:szCs w:val="28"/>
          <w:lang w:val="uk-UA"/>
        </w:rPr>
      </w:pPr>
      <w:r w:rsidRPr="00055F06">
        <w:rPr>
          <w:rFonts w:ascii="Times New Roman" w:hAnsi="Times New Roman" w:cs="Times New Roman"/>
          <w:sz w:val="28"/>
          <w:szCs w:val="28"/>
          <w:lang w:val="uk-UA"/>
        </w:rPr>
        <w:t xml:space="preserve">Ніжинського державного університету імені Миколи Гоголя, </w:t>
      </w:r>
    </w:p>
    <w:p w14:paraId="07C18F38" w14:textId="77777777" w:rsidR="00FE61EA" w:rsidRPr="00055F06" w:rsidRDefault="00FD6116" w:rsidP="00FD6116">
      <w:pPr>
        <w:spacing w:after="0" w:line="240" w:lineRule="auto"/>
        <w:jc w:val="right"/>
        <w:rPr>
          <w:rFonts w:ascii="Times New Roman" w:hAnsi="Times New Roman" w:cs="Times New Roman"/>
          <w:sz w:val="28"/>
          <w:szCs w:val="28"/>
          <w:lang w:val="uk-UA"/>
        </w:rPr>
      </w:pPr>
      <w:r w:rsidRPr="00055F06">
        <w:rPr>
          <w:rFonts w:ascii="Times New Roman" w:hAnsi="Times New Roman" w:cs="Times New Roman"/>
          <w:sz w:val="28"/>
          <w:szCs w:val="28"/>
          <w:lang w:val="uk-UA"/>
        </w:rPr>
        <w:t xml:space="preserve">науковий співробітник Ніжинського краєзнавчого музею </w:t>
      </w:r>
    </w:p>
    <w:p w14:paraId="03E362BA" w14:textId="77777777" w:rsidR="00FE61EA" w:rsidRPr="00055F06" w:rsidRDefault="00FD6116" w:rsidP="00FD6116">
      <w:pPr>
        <w:spacing w:after="0" w:line="240" w:lineRule="auto"/>
        <w:jc w:val="right"/>
        <w:rPr>
          <w:rFonts w:ascii="Times New Roman" w:hAnsi="Times New Roman" w:cs="Times New Roman"/>
          <w:sz w:val="28"/>
          <w:szCs w:val="28"/>
          <w:lang w:val="uk-UA"/>
        </w:rPr>
      </w:pPr>
      <w:r w:rsidRPr="00055F06">
        <w:rPr>
          <w:rFonts w:ascii="Times New Roman" w:hAnsi="Times New Roman" w:cs="Times New Roman"/>
          <w:sz w:val="28"/>
          <w:szCs w:val="28"/>
          <w:lang w:val="uk-UA"/>
        </w:rPr>
        <w:t xml:space="preserve">імені Івана Спаського, історик, член </w:t>
      </w:r>
    </w:p>
    <w:p w14:paraId="526E59AA" w14:textId="428BAFC8" w:rsidR="00FD6116" w:rsidRPr="00055F06" w:rsidRDefault="00FD6116" w:rsidP="00FD6116">
      <w:pPr>
        <w:spacing w:after="0" w:line="240" w:lineRule="auto"/>
        <w:jc w:val="right"/>
        <w:rPr>
          <w:rFonts w:ascii="Times New Roman" w:hAnsi="Times New Roman" w:cs="Times New Roman"/>
          <w:b/>
          <w:bCs/>
          <w:sz w:val="28"/>
          <w:szCs w:val="28"/>
          <w:lang w:val="uk-UA"/>
        </w:rPr>
      </w:pPr>
      <w:r w:rsidRPr="00055F06">
        <w:rPr>
          <w:rFonts w:ascii="Times New Roman" w:hAnsi="Times New Roman" w:cs="Times New Roman"/>
          <w:sz w:val="28"/>
          <w:szCs w:val="28"/>
          <w:lang w:val="uk-UA"/>
        </w:rPr>
        <w:t>Національної спілки краєзнавців України</w:t>
      </w:r>
    </w:p>
    <w:p w14:paraId="1701B39D" w14:textId="77777777" w:rsidR="00FD6116" w:rsidRPr="00055F06" w:rsidRDefault="00FD6116" w:rsidP="00C277C6">
      <w:pPr>
        <w:spacing w:after="0" w:line="360" w:lineRule="auto"/>
        <w:jc w:val="center"/>
        <w:rPr>
          <w:rFonts w:ascii="Times New Roman" w:hAnsi="Times New Roman" w:cs="Times New Roman"/>
          <w:b/>
          <w:bCs/>
          <w:sz w:val="28"/>
          <w:szCs w:val="28"/>
        </w:rPr>
      </w:pPr>
    </w:p>
    <w:p w14:paraId="01934B93" w14:textId="3EA7FAC4" w:rsidR="00DF21FA" w:rsidRPr="00055F06" w:rsidRDefault="00F47639" w:rsidP="00C277C6">
      <w:pPr>
        <w:spacing w:after="0" w:line="360" w:lineRule="auto"/>
        <w:jc w:val="center"/>
        <w:rPr>
          <w:rFonts w:ascii="Times New Roman" w:hAnsi="Times New Roman" w:cs="Times New Roman"/>
          <w:b/>
          <w:bCs/>
          <w:sz w:val="28"/>
          <w:szCs w:val="28"/>
        </w:rPr>
      </w:pPr>
      <w:r w:rsidRPr="00055F06">
        <w:rPr>
          <w:rFonts w:ascii="Times New Roman" w:hAnsi="Times New Roman" w:cs="Times New Roman"/>
          <w:b/>
          <w:bCs/>
          <w:sz w:val="28"/>
          <w:szCs w:val="28"/>
        </w:rPr>
        <w:t>Щ</w:t>
      </w:r>
      <w:r w:rsidR="00241971" w:rsidRPr="00055F06">
        <w:rPr>
          <w:rFonts w:ascii="Times New Roman" w:hAnsi="Times New Roman" w:cs="Times New Roman"/>
          <w:b/>
          <w:bCs/>
          <w:sz w:val="28"/>
          <w:szCs w:val="28"/>
          <w:lang w:val="uk-UA"/>
        </w:rPr>
        <w:t xml:space="preserve">Е ОДНА ШЕВЧЕНКІВСЬКА АДРЕСА? </w:t>
      </w:r>
      <w:r w:rsidRPr="00055F06">
        <w:rPr>
          <w:rFonts w:ascii="Times New Roman" w:hAnsi="Times New Roman" w:cs="Times New Roman"/>
          <w:b/>
          <w:bCs/>
          <w:sz w:val="28"/>
          <w:szCs w:val="28"/>
        </w:rPr>
        <w:t xml:space="preserve"> </w:t>
      </w:r>
    </w:p>
    <w:p w14:paraId="282FDAD8" w14:textId="2A65310E" w:rsidR="00F47639" w:rsidRPr="00055F06" w:rsidRDefault="00F47639" w:rsidP="00C277C6">
      <w:pPr>
        <w:spacing w:after="0" w:line="360" w:lineRule="auto"/>
        <w:jc w:val="center"/>
        <w:rPr>
          <w:rFonts w:ascii="Times New Roman" w:eastAsia="Times New Roman" w:hAnsi="Times New Roman" w:cs="Times New Roman"/>
          <w:b/>
          <w:bCs/>
          <w:kern w:val="0"/>
          <w:sz w:val="28"/>
          <w:szCs w:val="28"/>
          <w:lang w:val="uk-UA"/>
          <w14:ligatures w14:val="none"/>
        </w:rPr>
      </w:pPr>
      <w:r w:rsidRPr="00055F06">
        <w:rPr>
          <w:rFonts w:ascii="Times New Roman" w:hAnsi="Times New Roman" w:cs="Times New Roman"/>
          <w:b/>
          <w:bCs/>
          <w:sz w:val="28"/>
          <w:szCs w:val="28"/>
        </w:rPr>
        <w:t>Д</w:t>
      </w:r>
      <w:r w:rsidR="00241971" w:rsidRPr="00055F06">
        <w:rPr>
          <w:rFonts w:ascii="Times New Roman" w:hAnsi="Times New Roman" w:cs="Times New Roman"/>
          <w:b/>
          <w:bCs/>
          <w:sz w:val="28"/>
          <w:szCs w:val="28"/>
          <w:lang w:val="uk-UA"/>
        </w:rPr>
        <w:t>О ПИТАННЯ ЛОКАЛІЗАЦІЇ ОСЕЛІ ІВАНА СОШЕНКА В НІЖИНІ</w:t>
      </w:r>
      <w:r w:rsidRPr="00055F06">
        <w:rPr>
          <w:rFonts w:ascii="Times New Roman" w:hAnsi="Times New Roman" w:cs="Times New Roman"/>
          <w:b/>
          <w:bCs/>
          <w:sz w:val="28"/>
          <w:szCs w:val="28"/>
        </w:rPr>
        <w:t xml:space="preserve"> </w:t>
      </w:r>
    </w:p>
    <w:p w14:paraId="2CE0EA4E" w14:textId="77777777" w:rsidR="00F47639" w:rsidRPr="00055F06" w:rsidRDefault="00F47639" w:rsidP="00C277C6">
      <w:pPr>
        <w:pStyle w:val="a3"/>
        <w:spacing w:before="0" w:beforeAutospacing="0" w:after="0" w:afterAutospacing="0" w:line="360" w:lineRule="auto"/>
        <w:ind w:firstLine="709"/>
        <w:jc w:val="both"/>
        <w:rPr>
          <w:sz w:val="28"/>
          <w:szCs w:val="28"/>
          <w:lang w:val="uk-UA"/>
        </w:rPr>
      </w:pPr>
    </w:p>
    <w:p w14:paraId="76B74B02" w14:textId="3CF53EE1" w:rsidR="004A21D6" w:rsidRPr="00055F06" w:rsidRDefault="004A21D6" w:rsidP="00C277C6">
      <w:pPr>
        <w:pStyle w:val="a3"/>
        <w:spacing w:before="0" w:beforeAutospacing="0" w:after="0" w:afterAutospacing="0" w:line="360" w:lineRule="auto"/>
        <w:ind w:firstLine="709"/>
        <w:jc w:val="both"/>
        <w:rPr>
          <w:sz w:val="28"/>
          <w:szCs w:val="28"/>
        </w:rPr>
      </w:pPr>
      <w:r w:rsidRPr="00055F06">
        <w:rPr>
          <w:b/>
          <w:bCs/>
          <w:sz w:val="28"/>
          <w:szCs w:val="28"/>
          <w:lang w:val="uk-UA"/>
        </w:rPr>
        <w:t xml:space="preserve">Анотація: </w:t>
      </w:r>
      <w:r w:rsidRPr="00055F06">
        <w:rPr>
          <w:sz w:val="28"/>
          <w:szCs w:val="28"/>
        </w:rPr>
        <w:t xml:space="preserve">У пропонованій доповіді на основі аналізу архівних документів, мемуарних свідчень та історико-топографічних матеріалів здійснюється спроба окреслити можливе місцезнаходження будинку, де проживав Іван Сошенко під час візиту </w:t>
      </w:r>
      <w:r w:rsidRPr="00055F06">
        <w:rPr>
          <w:sz w:val="28"/>
          <w:szCs w:val="28"/>
          <w:lang w:val="uk-UA"/>
        </w:rPr>
        <w:t xml:space="preserve">Тараса Григоровича </w:t>
      </w:r>
      <w:r w:rsidRPr="00055F06">
        <w:rPr>
          <w:sz w:val="28"/>
          <w:szCs w:val="28"/>
        </w:rPr>
        <w:t>Шевченка</w:t>
      </w:r>
      <w:r w:rsidRPr="00055F06">
        <w:rPr>
          <w:sz w:val="28"/>
          <w:szCs w:val="28"/>
          <w:lang w:val="uk-UA"/>
        </w:rPr>
        <w:t xml:space="preserve"> в Ніжин у 1846 році</w:t>
      </w:r>
      <w:r w:rsidRPr="00055F06">
        <w:rPr>
          <w:sz w:val="28"/>
          <w:szCs w:val="28"/>
        </w:rPr>
        <w:t>. Висувається робоча гіпотеза щодо його локалізації.</w:t>
      </w:r>
    </w:p>
    <w:p w14:paraId="51A61CC7" w14:textId="331CB070" w:rsidR="000E74EF" w:rsidRPr="00055F06" w:rsidRDefault="004A21D6" w:rsidP="000E74EF">
      <w:pPr>
        <w:pStyle w:val="a3"/>
        <w:spacing w:before="0" w:beforeAutospacing="0" w:after="0" w:afterAutospacing="0" w:line="360" w:lineRule="auto"/>
        <w:ind w:firstLine="709"/>
        <w:jc w:val="both"/>
        <w:rPr>
          <w:sz w:val="28"/>
          <w:szCs w:val="28"/>
        </w:rPr>
      </w:pPr>
      <w:r w:rsidRPr="00055F06">
        <w:rPr>
          <w:b/>
          <w:bCs/>
          <w:sz w:val="28"/>
          <w:szCs w:val="28"/>
          <w:lang w:val="uk-UA"/>
        </w:rPr>
        <w:t>Ключові слова</w:t>
      </w:r>
      <w:r w:rsidRPr="00055F06">
        <w:rPr>
          <w:sz w:val="28"/>
          <w:szCs w:val="28"/>
          <w:lang w:val="uk-UA"/>
        </w:rPr>
        <w:t>:</w:t>
      </w:r>
      <w:r w:rsidR="000E74EF" w:rsidRPr="00055F06">
        <w:rPr>
          <w:rStyle w:val="a5"/>
          <w:sz w:val="28"/>
          <w:szCs w:val="28"/>
          <w:lang w:val="uk-UA"/>
        </w:rPr>
        <w:t xml:space="preserve"> </w:t>
      </w:r>
      <w:r w:rsidR="000E74EF" w:rsidRPr="00055F06">
        <w:rPr>
          <w:sz w:val="28"/>
          <w:szCs w:val="28"/>
        </w:rPr>
        <w:t>Тарас Шевченко, Іван Сошенко, Михайло Новицький, Ніжин, шевченкознавство, культурна спадщина, локалізація історичних об’єктів.</w:t>
      </w:r>
    </w:p>
    <w:p w14:paraId="4EAE5A7C" w14:textId="77777777" w:rsidR="00241971" w:rsidRPr="00055F06" w:rsidRDefault="00241971" w:rsidP="009149CA">
      <w:pPr>
        <w:pStyle w:val="a3"/>
        <w:spacing w:before="0" w:beforeAutospacing="0" w:after="0" w:afterAutospacing="0" w:line="360" w:lineRule="auto"/>
        <w:ind w:firstLine="709"/>
        <w:jc w:val="both"/>
        <w:rPr>
          <w:sz w:val="28"/>
          <w:szCs w:val="28"/>
        </w:rPr>
      </w:pPr>
    </w:p>
    <w:p w14:paraId="61D78662" w14:textId="5B537A87" w:rsidR="009149CA" w:rsidRPr="00055F06" w:rsidRDefault="009149CA" w:rsidP="009149CA">
      <w:pPr>
        <w:pStyle w:val="a3"/>
        <w:spacing w:before="0" w:beforeAutospacing="0" w:after="0" w:afterAutospacing="0" w:line="360" w:lineRule="auto"/>
        <w:ind w:firstLine="709"/>
        <w:jc w:val="both"/>
        <w:rPr>
          <w:sz w:val="28"/>
          <w:szCs w:val="28"/>
          <w:lang w:val="uk-UA"/>
        </w:rPr>
      </w:pPr>
      <w:r w:rsidRPr="00055F06">
        <w:rPr>
          <w:sz w:val="28"/>
          <w:szCs w:val="28"/>
        </w:rPr>
        <w:t>Одним із найважливіших напрямів сучасного шевченкознавства є дослідження обставин перебування Т</w:t>
      </w:r>
      <w:r w:rsidR="00FE61EA" w:rsidRPr="00055F06">
        <w:rPr>
          <w:sz w:val="28"/>
          <w:szCs w:val="28"/>
          <w:lang w:val="uk-UA"/>
        </w:rPr>
        <w:t>.Г.</w:t>
      </w:r>
      <w:r w:rsidRPr="00055F06">
        <w:rPr>
          <w:sz w:val="28"/>
          <w:szCs w:val="28"/>
        </w:rPr>
        <w:t xml:space="preserve"> Шевченка в різних регіонах України, уточнення географії його подорожей та реконструкція кола особистих контактів. Одним із таких епізодів є візит Шевченка до Ніжина у 1846 р</w:t>
      </w:r>
      <w:r w:rsidR="006A72F6" w:rsidRPr="00055F06">
        <w:rPr>
          <w:sz w:val="28"/>
          <w:szCs w:val="28"/>
          <w:lang w:val="uk-UA"/>
        </w:rPr>
        <w:t>.</w:t>
      </w:r>
      <w:r w:rsidRPr="00055F06">
        <w:rPr>
          <w:sz w:val="28"/>
          <w:szCs w:val="28"/>
        </w:rPr>
        <w:t>, який, попри ґрунтовне висвітлення в мемуарній і біографічній літературі, досі залишається недостатньо опрацьованим фактологічно</w:t>
      </w:r>
      <w:r w:rsidR="006A72F6" w:rsidRPr="00055F06">
        <w:rPr>
          <w:sz w:val="28"/>
          <w:szCs w:val="28"/>
          <w:lang w:val="uk-UA"/>
        </w:rPr>
        <w:t>.</w:t>
      </w:r>
    </w:p>
    <w:p w14:paraId="244B4CDF" w14:textId="6DCE5F76" w:rsidR="009149CA" w:rsidRPr="00055F06" w:rsidRDefault="006A72F6" w:rsidP="000273FA">
      <w:pPr>
        <w:pStyle w:val="a3"/>
        <w:spacing w:before="0" w:beforeAutospacing="0" w:after="0" w:afterAutospacing="0" w:line="360" w:lineRule="auto"/>
        <w:ind w:firstLine="709"/>
        <w:jc w:val="both"/>
        <w:rPr>
          <w:sz w:val="28"/>
          <w:szCs w:val="28"/>
        </w:rPr>
      </w:pPr>
      <w:r w:rsidRPr="00055F06">
        <w:rPr>
          <w:sz w:val="28"/>
          <w:szCs w:val="28"/>
          <w:lang w:val="uk-UA"/>
        </w:rPr>
        <w:t xml:space="preserve">В центрі уваги досліджуваної проблеми </w:t>
      </w:r>
      <w:r w:rsidRPr="00055F06">
        <w:rPr>
          <w:sz w:val="28"/>
          <w:szCs w:val="28"/>
        </w:rPr>
        <w:t>—</w:t>
      </w:r>
      <w:r w:rsidRPr="00055F06">
        <w:rPr>
          <w:sz w:val="28"/>
          <w:szCs w:val="28"/>
          <w:lang w:val="uk-UA"/>
        </w:rPr>
        <w:t xml:space="preserve"> зустріч</w:t>
      </w:r>
      <w:r w:rsidR="009149CA" w:rsidRPr="00055F06">
        <w:rPr>
          <w:sz w:val="28"/>
          <w:szCs w:val="28"/>
        </w:rPr>
        <w:t xml:space="preserve"> Шевченка з його давнім другом художником Іваном Сошенком</w:t>
      </w:r>
      <w:r w:rsidR="009D51A5">
        <w:rPr>
          <w:sz w:val="28"/>
          <w:szCs w:val="28"/>
          <w:lang w:val="uk-UA"/>
        </w:rPr>
        <w:t xml:space="preserve"> (мал.1)</w:t>
      </w:r>
      <w:r w:rsidR="009149CA" w:rsidRPr="00055F06">
        <w:rPr>
          <w:sz w:val="28"/>
          <w:szCs w:val="28"/>
        </w:rPr>
        <w:t xml:space="preserve">, який відіграв визначну роль у житті митця. </w:t>
      </w:r>
      <w:r w:rsidRPr="00055F06">
        <w:rPr>
          <w:sz w:val="28"/>
          <w:szCs w:val="28"/>
          <w:lang w:val="uk-UA"/>
        </w:rPr>
        <w:t>П</w:t>
      </w:r>
      <w:r w:rsidR="009149CA" w:rsidRPr="00055F06">
        <w:rPr>
          <w:sz w:val="28"/>
          <w:szCs w:val="28"/>
        </w:rPr>
        <w:t>ід час перебування в Ніжині Шевченко відвідав Сошенка за місцем його проживання. Однак точне розташування будинку, у якому мешкав І. Сошенко</w:t>
      </w:r>
      <w:r w:rsidR="00BC0219" w:rsidRPr="00055F06">
        <w:rPr>
          <w:sz w:val="28"/>
          <w:szCs w:val="28"/>
        </w:rPr>
        <w:t xml:space="preserve"> в Н</w:t>
      </w:r>
      <w:r w:rsidR="00BC0219" w:rsidRPr="00055F06">
        <w:rPr>
          <w:sz w:val="28"/>
          <w:szCs w:val="28"/>
          <w:lang w:val="uk-UA"/>
        </w:rPr>
        <w:t>і</w:t>
      </w:r>
      <w:r w:rsidR="00BC0219" w:rsidRPr="00055F06">
        <w:rPr>
          <w:sz w:val="28"/>
          <w:szCs w:val="28"/>
        </w:rPr>
        <w:t>жин</w:t>
      </w:r>
      <w:r w:rsidR="00BC0219" w:rsidRPr="00055F06">
        <w:rPr>
          <w:sz w:val="28"/>
          <w:szCs w:val="28"/>
          <w:lang w:val="uk-UA"/>
        </w:rPr>
        <w:t>і</w:t>
      </w:r>
      <w:r w:rsidR="009149CA" w:rsidRPr="00055F06">
        <w:rPr>
          <w:sz w:val="28"/>
          <w:szCs w:val="28"/>
        </w:rPr>
        <w:t>, наразі не встановлене, що залишає відкритим питання локалізації цього важливого для української культурної пам’яті місця.</w:t>
      </w:r>
    </w:p>
    <w:p w14:paraId="77D0D6BB" w14:textId="6681F8D0" w:rsidR="009149CA" w:rsidRPr="00055F06" w:rsidRDefault="009149CA" w:rsidP="00A95319">
      <w:pPr>
        <w:spacing w:after="0" w:line="360" w:lineRule="auto"/>
        <w:ind w:firstLine="709"/>
        <w:jc w:val="both"/>
        <w:rPr>
          <w:rFonts w:ascii="Times New Roman" w:hAnsi="Times New Roman" w:cs="Times New Roman"/>
          <w:sz w:val="28"/>
          <w:szCs w:val="28"/>
          <w:lang w:val="uk-UA"/>
        </w:rPr>
      </w:pPr>
      <w:r w:rsidRPr="00055F06">
        <w:rPr>
          <w:rFonts w:ascii="Times New Roman" w:hAnsi="Times New Roman" w:cs="Times New Roman"/>
          <w:sz w:val="28"/>
          <w:szCs w:val="28"/>
        </w:rPr>
        <w:lastRenderedPageBreak/>
        <w:t>Основним джерелом</w:t>
      </w:r>
      <w:r w:rsidR="006A72F6" w:rsidRPr="00055F06">
        <w:rPr>
          <w:rFonts w:ascii="Times New Roman" w:hAnsi="Times New Roman" w:cs="Times New Roman"/>
          <w:sz w:val="28"/>
          <w:szCs w:val="28"/>
          <w:lang w:val="uk-UA"/>
        </w:rPr>
        <w:t xml:space="preserve">,  що висвітлює </w:t>
      </w:r>
      <w:r w:rsidRPr="00055F06">
        <w:rPr>
          <w:rFonts w:ascii="Times New Roman" w:hAnsi="Times New Roman" w:cs="Times New Roman"/>
          <w:sz w:val="28"/>
          <w:szCs w:val="28"/>
        </w:rPr>
        <w:t>перебування Т</w:t>
      </w:r>
      <w:r w:rsidR="006A72F6" w:rsidRPr="00055F06">
        <w:rPr>
          <w:rFonts w:ascii="Times New Roman" w:hAnsi="Times New Roman" w:cs="Times New Roman"/>
          <w:sz w:val="28"/>
          <w:szCs w:val="28"/>
          <w:lang w:val="uk-UA"/>
        </w:rPr>
        <w:t>.</w:t>
      </w:r>
      <w:r w:rsidRPr="00055F06">
        <w:rPr>
          <w:rFonts w:ascii="Times New Roman" w:hAnsi="Times New Roman" w:cs="Times New Roman"/>
          <w:sz w:val="28"/>
          <w:szCs w:val="28"/>
        </w:rPr>
        <w:t xml:space="preserve"> Шевченка в Ніжині є мемуари </w:t>
      </w:r>
      <w:r w:rsidR="00FE61EA" w:rsidRPr="00055F06">
        <w:rPr>
          <w:rFonts w:ascii="Times New Roman" w:hAnsi="Times New Roman" w:cs="Times New Roman"/>
          <w:sz w:val="28"/>
          <w:szCs w:val="28"/>
          <w:lang w:val="uk-UA"/>
        </w:rPr>
        <w:t xml:space="preserve">О.С. </w:t>
      </w:r>
      <w:r w:rsidR="00FE61EA" w:rsidRPr="00055F06">
        <w:rPr>
          <w:rFonts w:ascii="Times New Roman" w:hAnsi="Times New Roman" w:cs="Times New Roman"/>
          <w:sz w:val="28"/>
          <w:szCs w:val="28"/>
        </w:rPr>
        <w:t>Афанас’єва-Чужбинського</w:t>
      </w:r>
      <w:r w:rsidR="00FE61EA" w:rsidRPr="00055F06">
        <w:rPr>
          <w:rFonts w:ascii="Times New Roman" w:hAnsi="Times New Roman" w:cs="Times New Roman"/>
          <w:sz w:val="28"/>
          <w:szCs w:val="28"/>
          <w:lang w:val="uk-UA"/>
        </w:rPr>
        <w:t xml:space="preserve"> </w:t>
      </w:r>
      <w:r w:rsidRPr="00055F06">
        <w:rPr>
          <w:rFonts w:ascii="Times New Roman" w:hAnsi="Times New Roman" w:cs="Times New Roman"/>
          <w:sz w:val="28"/>
          <w:szCs w:val="28"/>
        </w:rPr>
        <w:t>— вихованця Ніжинського ліцею князя Безбородька, письменника</w:t>
      </w:r>
      <w:r w:rsidR="00FE61EA" w:rsidRPr="00055F06">
        <w:rPr>
          <w:rFonts w:ascii="Times New Roman" w:hAnsi="Times New Roman" w:cs="Times New Roman"/>
          <w:sz w:val="28"/>
          <w:szCs w:val="28"/>
          <w:lang w:val="uk-UA"/>
        </w:rPr>
        <w:t xml:space="preserve"> та</w:t>
      </w:r>
      <w:r w:rsidRPr="00055F06">
        <w:rPr>
          <w:rFonts w:ascii="Times New Roman" w:hAnsi="Times New Roman" w:cs="Times New Roman"/>
          <w:sz w:val="28"/>
          <w:szCs w:val="28"/>
        </w:rPr>
        <w:t xml:space="preserve"> фольклориста</w:t>
      </w:r>
      <w:r w:rsidR="00FE61EA" w:rsidRPr="00055F06">
        <w:rPr>
          <w:rFonts w:ascii="Times New Roman" w:hAnsi="Times New Roman" w:cs="Times New Roman"/>
          <w:sz w:val="28"/>
          <w:szCs w:val="28"/>
          <w:lang w:val="uk-UA"/>
        </w:rPr>
        <w:t>.</w:t>
      </w:r>
      <w:r w:rsidRPr="00055F06">
        <w:rPr>
          <w:rFonts w:ascii="Times New Roman" w:hAnsi="Times New Roman" w:cs="Times New Roman"/>
          <w:sz w:val="28"/>
          <w:szCs w:val="28"/>
        </w:rPr>
        <w:t xml:space="preserve"> </w:t>
      </w:r>
      <w:r w:rsidR="008D0864" w:rsidRPr="00055F06">
        <w:rPr>
          <w:rFonts w:ascii="Times New Roman" w:hAnsi="Times New Roman" w:cs="Times New Roman"/>
          <w:sz w:val="28"/>
          <w:szCs w:val="28"/>
        </w:rPr>
        <w:t>Афанас’єв</w:t>
      </w:r>
      <w:r w:rsidR="008D0864" w:rsidRPr="00055F06">
        <w:rPr>
          <w:rFonts w:ascii="Times New Roman" w:hAnsi="Times New Roman" w:cs="Times New Roman"/>
          <w:sz w:val="28"/>
          <w:szCs w:val="28"/>
          <w:lang w:val="uk-UA"/>
        </w:rPr>
        <w:t>-</w:t>
      </w:r>
      <w:r w:rsidRPr="00055F06">
        <w:rPr>
          <w:rFonts w:ascii="Times New Roman" w:hAnsi="Times New Roman" w:cs="Times New Roman"/>
          <w:sz w:val="28"/>
          <w:szCs w:val="28"/>
        </w:rPr>
        <w:t>Чужбинський супроводжував Тараса Григоровича під час його подорожі до Ніжина, Чернігова та Києва</w:t>
      </w:r>
      <w:r w:rsidR="007C62D5" w:rsidRPr="00055F06">
        <w:rPr>
          <w:rFonts w:ascii="Times New Roman" w:hAnsi="Times New Roman" w:cs="Times New Roman"/>
          <w:sz w:val="28"/>
          <w:szCs w:val="28"/>
        </w:rPr>
        <w:t xml:space="preserve"> у 1846 р</w:t>
      </w:r>
      <w:r w:rsidR="00FE61EA" w:rsidRPr="00055F06">
        <w:rPr>
          <w:rFonts w:ascii="Times New Roman" w:hAnsi="Times New Roman" w:cs="Times New Roman"/>
          <w:sz w:val="28"/>
          <w:szCs w:val="28"/>
          <w:lang w:val="uk-UA"/>
        </w:rPr>
        <w:t>.</w:t>
      </w:r>
      <w:r w:rsidRPr="00055F06">
        <w:rPr>
          <w:rFonts w:ascii="Times New Roman" w:hAnsi="Times New Roman" w:cs="Times New Roman"/>
          <w:sz w:val="28"/>
          <w:szCs w:val="28"/>
        </w:rPr>
        <w:t>, залишивши про це спогади [</w:t>
      </w:r>
      <w:r w:rsidR="00FE61EA" w:rsidRPr="00055F06">
        <w:rPr>
          <w:rFonts w:ascii="Times New Roman" w:hAnsi="Times New Roman" w:cs="Times New Roman"/>
          <w:sz w:val="28"/>
          <w:szCs w:val="28"/>
          <w:lang w:val="uk-UA"/>
        </w:rPr>
        <w:t>1</w:t>
      </w:r>
      <w:r w:rsidRPr="00055F06">
        <w:rPr>
          <w:rFonts w:ascii="Times New Roman" w:hAnsi="Times New Roman" w:cs="Times New Roman"/>
          <w:sz w:val="28"/>
          <w:szCs w:val="28"/>
        </w:rPr>
        <w:t>].</w:t>
      </w:r>
    </w:p>
    <w:p w14:paraId="21CACE54" w14:textId="2F18C3C0" w:rsidR="009149CA" w:rsidRPr="00055F06" w:rsidRDefault="009149CA" w:rsidP="00A95319">
      <w:pPr>
        <w:spacing w:after="0" w:line="360" w:lineRule="auto"/>
        <w:ind w:firstLine="709"/>
        <w:jc w:val="both"/>
        <w:rPr>
          <w:rFonts w:ascii="Times New Roman" w:hAnsi="Times New Roman" w:cs="Times New Roman"/>
          <w:sz w:val="28"/>
          <w:szCs w:val="28"/>
          <w:lang w:val="uk-UA"/>
        </w:rPr>
      </w:pPr>
      <w:r w:rsidRPr="00055F06">
        <w:rPr>
          <w:rFonts w:ascii="Times New Roman" w:hAnsi="Times New Roman" w:cs="Times New Roman"/>
          <w:sz w:val="28"/>
          <w:szCs w:val="28"/>
        </w:rPr>
        <w:t xml:space="preserve">Другим важливим свідченням, що проливає світло на досліджувану проблему є </w:t>
      </w:r>
      <w:r w:rsidR="00FE61EA" w:rsidRPr="00055F06">
        <w:rPr>
          <w:rFonts w:ascii="Times New Roman" w:hAnsi="Times New Roman" w:cs="Times New Roman"/>
          <w:sz w:val="28"/>
          <w:szCs w:val="28"/>
          <w:lang w:val="uk-UA"/>
        </w:rPr>
        <w:t>мемуари</w:t>
      </w:r>
      <w:r w:rsidRPr="00055F06">
        <w:rPr>
          <w:rFonts w:ascii="Times New Roman" w:hAnsi="Times New Roman" w:cs="Times New Roman"/>
          <w:sz w:val="28"/>
          <w:szCs w:val="28"/>
        </w:rPr>
        <w:t xml:space="preserve"> самого Івана Сошенка, записані з його слів і опубліковані також «ніжинцем»</w:t>
      </w:r>
      <w:r w:rsidR="00FE61EA" w:rsidRPr="00055F06">
        <w:rPr>
          <w:rFonts w:ascii="Times New Roman" w:hAnsi="Times New Roman" w:cs="Times New Roman"/>
          <w:sz w:val="28"/>
          <w:szCs w:val="28"/>
          <w:lang w:val="uk-UA"/>
        </w:rPr>
        <w:t>, о</w:t>
      </w:r>
      <w:r w:rsidRPr="00055F06">
        <w:rPr>
          <w:rFonts w:ascii="Times New Roman" w:hAnsi="Times New Roman" w:cs="Times New Roman"/>
          <w:sz w:val="28"/>
          <w:szCs w:val="28"/>
        </w:rPr>
        <w:t>дним із перших біографів Т. Г. Шевченка Михайлом Чалим. Відомо, що М. Чалий упродовж 1869–1875 р</w:t>
      </w:r>
      <w:r w:rsidR="00FE61EA" w:rsidRPr="00055F06">
        <w:rPr>
          <w:rFonts w:ascii="Times New Roman" w:hAnsi="Times New Roman" w:cs="Times New Roman"/>
          <w:sz w:val="28"/>
          <w:szCs w:val="28"/>
          <w:lang w:val="uk-UA"/>
        </w:rPr>
        <w:t>р.</w:t>
      </w:r>
      <w:r w:rsidRPr="00055F06">
        <w:rPr>
          <w:rFonts w:ascii="Times New Roman" w:hAnsi="Times New Roman" w:cs="Times New Roman"/>
          <w:sz w:val="28"/>
          <w:szCs w:val="28"/>
        </w:rPr>
        <w:t xml:space="preserve"> обіймав посаду директора Ніжинського ліцею князя Безбородька [</w:t>
      </w:r>
      <w:r w:rsidR="002F5DEE">
        <w:rPr>
          <w:rFonts w:ascii="Times New Roman" w:hAnsi="Times New Roman" w:cs="Times New Roman"/>
          <w:sz w:val="28"/>
          <w:szCs w:val="28"/>
          <w:lang w:val="uk-UA"/>
        </w:rPr>
        <w:t>9</w:t>
      </w:r>
      <w:r w:rsidRPr="00055F06">
        <w:rPr>
          <w:rFonts w:ascii="Times New Roman" w:hAnsi="Times New Roman" w:cs="Times New Roman"/>
          <w:sz w:val="28"/>
          <w:szCs w:val="28"/>
        </w:rPr>
        <w:t>].</w:t>
      </w:r>
    </w:p>
    <w:p w14:paraId="7C5A32DF" w14:textId="4E939521" w:rsidR="009149CA" w:rsidRPr="00055F06" w:rsidRDefault="009149CA" w:rsidP="00A95319">
      <w:pPr>
        <w:pStyle w:val="a3"/>
        <w:spacing w:before="0" w:beforeAutospacing="0" w:after="0" w:afterAutospacing="0" w:line="360" w:lineRule="auto"/>
        <w:ind w:firstLine="709"/>
        <w:jc w:val="both"/>
        <w:rPr>
          <w:sz w:val="28"/>
          <w:szCs w:val="28"/>
        </w:rPr>
      </w:pPr>
      <w:r w:rsidRPr="00055F06">
        <w:rPr>
          <w:sz w:val="28"/>
          <w:szCs w:val="28"/>
        </w:rPr>
        <w:t xml:space="preserve">Згодом ці ключові тексти стали предметом детального аналізу й коментування багатьох шевченкознавців, серед яких варто відзначити </w:t>
      </w:r>
      <w:r w:rsidR="00FE61EA" w:rsidRPr="00055F06">
        <w:rPr>
          <w:sz w:val="28"/>
          <w:szCs w:val="28"/>
          <w:lang w:val="uk-UA"/>
        </w:rPr>
        <w:t xml:space="preserve">окремо </w:t>
      </w:r>
      <w:r w:rsidRPr="00055F06">
        <w:rPr>
          <w:sz w:val="28"/>
          <w:szCs w:val="28"/>
        </w:rPr>
        <w:t>Олександра Кониського</w:t>
      </w:r>
      <w:r w:rsidR="000273FA" w:rsidRPr="00055F06">
        <w:rPr>
          <w:sz w:val="28"/>
          <w:szCs w:val="28"/>
          <w:lang w:val="uk-UA"/>
        </w:rPr>
        <w:t xml:space="preserve"> </w:t>
      </w:r>
      <w:r w:rsidR="000273FA" w:rsidRPr="00055F06">
        <w:rPr>
          <w:sz w:val="28"/>
          <w:szCs w:val="28"/>
        </w:rPr>
        <w:t>[</w:t>
      </w:r>
      <w:r w:rsidR="002F5DEE">
        <w:rPr>
          <w:sz w:val="28"/>
          <w:szCs w:val="28"/>
          <w:lang w:val="uk-UA"/>
        </w:rPr>
        <w:t>4</w:t>
      </w:r>
      <w:r w:rsidR="000273FA" w:rsidRPr="00055F06">
        <w:rPr>
          <w:sz w:val="28"/>
          <w:szCs w:val="28"/>
        </w:rPr>
        <w:t>]</w:t>
      </w:r>
      <w:r w:rsidRPr="00055F06">
        <w:rPr>
          <w:sz w:val="28"/>
          <w:szCs w:val="28"/>
        </w:rPr>
        <w:t>, Петра Жура</w:t>
      </w:r>
      <w:r w:rsidR="007B2930" w:rsidRPr="00055F06">
        <w:rPr>
          <w:sz w:val="28"/>
          <w:szCs w:val="28"/>
          <w:lang w:val="ru-RU"/>
        </w:rPr>
        <w:t xml:space="preserve"> [</w:t>
      </w:r>
      <w:r w:rsidR="002F5DEE">
        <w:rPr>
          <w:sz w:val="28"/>
          <w:szCs w:val="28"/>
          <w:lang w:val="ru-RU"/>
        </w:rPr>
        <w:t>3</w:t>
      </w:r>
      <w:r w:rsidR="007B2930" w:rsidRPr="00055F06">
        <w:rPr>
          <w:sz w:val="28"/>
          <w:szCs w:val="28"/>
          <w:lang w:val="ru-RU"/>
        </w:rPr>
        <w:t>]</w:t>
      </w:r>
      <w:r w:rsidR="007B2930" w:rsidRPr="00055F06">
        <w:rPr>
          <w:sz w:val="28"/>
          <w:szCs w:val="28"/>
          <w:lang w:val="uk-UA"/>
        </w:rPr>
        <w:t xml:space="preserve"> </w:t>
      </w:r>
      <w:r w:rsidRPr="00055F06">
        <w:rPr>
          <w:sz w:val="28"/>
          <w:szCs w:val="28"/>
        </w:rPr>
        <w:t xml:space="preserve"> та Володимира Сапона [</w:t>
      </w:r>
      <w:r w:rsidR="002F5DEE">
        <w:rPr>
          <w:sz w:val="28"/>
          <w:szCs w:val="28"/>
          <w:lang w:val="uk-UA"/>
        </w:rPr>
        <w:t>7</w:t>
      </w:r>
      <w:r w:rsidRPr="00055F06">
        <w:rPr>
          <w:sz w:val="28"/>
          <w:szCs w:val="28"/>
        </w:rPr>
        <w:t>].</w:t>
      </w:r>
    </w:p>
    <w:p w14:paraId="39CDB2DB" w14:textId="6E3F7F8E" w:rsidR="006A0760" w:rsidRPr="00055F06" w:rsidRDefault="006A0760" w:rsidP="009149CA">
      <w:pPr>
        <w:pStyle w:val="a3"/>
        <w:spacing w:before="0" w:beforeAutospacing="0" w:after="0" w:afterAutospacing="0" w:line="360" w:lineRule="auto"/>
        <w:ind w:firstLine="709"/>
        <w:jc w:val="both"/>
        <w:rPr>
          <w:sz w:val="28"/>
          <w:szCs w:val="28"/>
        </w:rPr>
      </w:pPr>
      <w:r w:rsidRPr="00055F06">
        <w:rPr>
          <w:sz w:val="28"/>
          <w:szCs w:val="28"/>
        </w:rPr>
        <w:t xml:space="preserve">Метою подорожі </w:t>
      </w:r>
      <w:r w:rsidR="008D0864" w:rsidRPr="00055F06">
        <w:rPr>
          <w:sz w:val="28"/>
          <w:szCs w:val="28"/>
          <w:lang w:val="uk-UA"/>
        </w:rPr>
        <w:t xml:space="preserve">Т.Г. </w:t>
      </w:r>
      <w:r w:rsidRPr="00055F06">
        <w:rPr>
          <w:sz w:val="28"/>
          <w:szCs w:val="28"/>
        </w:rPr>
        <w:t>Шевченка у 1846 р</w:t>
      </w:r>
      <w:r w:rsidR="008D0864" w:rsidRPr="00055F06">
        <w:rPr>
          <w:sz w:val="28"/>
          <w:szCs w:val="28"/>
          <w:lang w:val="uk-UA"/>
        </w:rPr>
        <w:t>.</w:t>
      </w:r>
      <w:r w:rsidRPr="00055F06">
        <w:rPr>
          <w:sz w:val="28"/>
          <w:szCs w:val="28"/>
        </w:rPr>
        <w:t xml:space="preserve"> було виявлення та замальовування пам’яток старовини для Київської археографічної комісії</w:t>
      </w:r>
      <w:r w:rsidRPr="00055F06">
        <w:rPr>
          <w:sz w:val="28"/>
          <w:szCs w:val="28"/>
          <w:lang w:val="uk-UA"/>
        </w:rPr>
        <w:t>.</w:t>
      </w:r>
      <w:r w:rsidRPr="00055F06">
        <w:rPr>
          <w:sz w:val="28"/>
          <w:szCs w:val="28"/>
        </w:rPr>
        <w:t xml:space="preserve"> </w:t>
      </w:r>
      <w:r w:rsidR="009149CA" w:rsidRPr="00055F06">
        <w:rPr>
          <w:sz w:val="28"/>
          <w:szCs w:val="28"/>
        </w:rPr>
        <w:t xml:space="preserve">Отже, коротко нагадаємо основні події перебування Тараса Григоровича в Ніжині в хронологічній послідовності. </w:t>
      </w:r>
    </w:p>
    <w:p w14:paraId="2B5E845B" w14:textId="252FADC6" w:rsidR="009149CA" w:rsidRPr="00055F06" w:rsidRDefault="009149CA" w:rsidP="009149CA">
      <w:pPr>
        <w:pStyle w:val="a3"/>
        <w:spacing w:before="0" w:beforeAutospacing="0" w:after="0" w:afterAutospacing="0" w:line="360" w:lineRule="auto"/>
        <w:ind w:firstLine="709"/>
        <w:jc w:val="both"/>
        <w:rPr>
          <w:sz w:val="28"/>
          <w:szCs w:val="28"/>
        </w:rPr>
      </w:pPr>
      <w:r w:rsidRPr="00055F06">
        <w:rPr>
          <w:sz w:val="28"/>
          <w:szCs w:val="28"/>
        </w:rPr>
        <w:t>За свідченням О. Афанас’єва-Чужбинського, він зустрівся з Т. Шевченком у власному маєтку в Ісківцях Лубенського повіту, куди поет прибув не пізніше 17 лютого («перед Масницею») 1846 р. [</w:t>
      </w:r>
      <w:r w:rsidR="002F5DEE">
        <w:rPr>
          <w:sz w:val="28"/>
          <w:szCs w:val="28"/>
          <w:lang w:val="uk-UA"/>
        </w:rPr>
        <w:t>3</w:t>
      </w:r>
      <w:r w:rsidRPr="00055F06">
        <w:rPr>
          <w:sz w:val="28"/>
          <w:szCs w:val="28"/>
        </w:rPr>
        <w:t>, с. 194–196].</w:t>
      </w:r>
    </w:p>
    <w:p w14:paraId="4F33C6D1" w14:textId="1ECB5283" w:rsidR="006A0760" w:rsidRPr="00055F06" w:rsidRDefault="006A0760" w:rsidP="006A0760">
      <w:pPr>
        <w:pStyle w:val="a3"/>
        <w:spacing w:before="0" w:beforeAutospacing="0" w:after="0" w:afterAutospacing="0" w:line="360" w:lineRule="auto"/>
        <w:ind w:firstLine="709"/>
        <w:jc w:val="both"/>
        <w:rPr>
          <w:sz w:val="28"/>
          <w:szCs w:val="28"/>
        </w:rPr>
      </w:pPr>
      <w:r w:rsidRPr="00055F06">
        <w:rPr>
          <w:sz w:val="28"/>
          <w:szCs w:val="28"/>
        </w:rPr>
        <w:t>19 лютого Шевченко та Чужбинський вирушили з Лубен до Ніжина. Під час проїзду через Прилуки сталася подія, що глибоко схвилювала поета: на сусідній із поштовою конторою, де перепрягали коней, вулиці загорілася убога хата родини юдейського віросповідання. Тарас Григорович кинувся рятувати майно погорільців, а, побачивши байдуже ставлення місцевих мешканців-християн, які не поспішали допомагати «інородцям», виголосив палку промову із закликом до взаємодопомоги та християнської любові. Оскільки ця подія трапилася вночі 19 лютого, можна припустити, що з Прилук до Ніжина мандрівники дісталися лише вранці 20 лютого [</w:t>
      </w:r>
      <w:r w:rsidR="00055F06">
        <w:rPr>
          <w:sz w:val="28"/>
          <w:szCs w:val="28"/>
          <w:lang w:val="uk-UA"/>
        </w:rPr>
        <w:t>1, с.</w:t>
      </w:r>
      <w:r w:rsidR="004E7876" w:rsidRPr="00055F06">
        <w:rPr>
          <w:sz w:val="28"/>
          <w:szCs w:val="28"/>
          <w:lang w:val="uk-UA"/>
        </w:rPr>
        <w:t xml:space="preserve"> 87-107</w:t>
      </w:r>
      <w:r w:rsidRPr="00055F06">
        <w:rPr>
          <w:sz w:val="28"/>
          <w:szCs w:val="28"/>
        </w:rPr>
        <w:t>].</w:t>
      </w:r>
    </w:p>
    <w:p w14:paraId="105F13EC" w14:textId="5C6D51A0" w:rsidR="006A0760" w:rsidRPr="00055F06" w:rsidRDefault="006A0760" w:rsidP="00562A06">
      <w:pPr>
        <w:pStyle w:val="a3"/>
        <w:spacing w:before="0" w:beforeAutospacing="0" w:after="0" w:afterAutospacing="0" w:line="360" w:lineRule="auto"/>
        <w:ind w:firstLine="709"/>
        <w:jc w:val="both"/>
        <w:rPr>
          <w:sz w:val="28"/>
          <w:szCs w:val="28"/>
        </w:rPr>
      </w:pPr>
      <w:r w:rsidRPr="00055F06">
        <w:rPr>
          <w:sz w:val="28"/>
          <w:szCs w:val="28"/>
        </w:rPr>
        <w:t>20 лютого подорожні зупинилися в ніжинському готелі з промовистою назвою «Не минай». Місце розташування готелю та однойменної кав’ярні досі залишається предметом дискусій. Достеменно відомо лише те, що вони містилися поряд із ніжинською поштовою станцією, а за свідченням Л. І. Глібова —</w:t>
      </w:r>
      <w:r w:rsidR="00055F06">
        <w:rPr>
          <w:sz w:val="28"/>
          <w:szCs w:val="28"/>
          <w:lang w:val="uk-UA"/>
        </w:rPr>
        <w:t xml:space="preserve"> навіть </w:t>
      </w:r>
      <w:r w:rsidRPr="00055F06">
        <w:rPr>
          <w:sz w:val="28"/>
          <w:szCs w:val="28"/>
        </w:rPr>
        <w:t>«в одному дворі» [</w:t>
      </w:r>
      <w:r w:rsidR="002F5DEE">
        <w:rPr>
          <w:sz w:val="28"/>
          <w:szCs w:val="28"/>
          <w:lang w:val="uk-UA"/>
        </w:rPr>
        <w:t>8</w:t>
      </w:r>
      <w:r w:rsidR="00055F06">
        <w:rPr>
          <w:sz w:val="28"/>
          <w:szCs w:val="28"/>
          <w:lang w:val="uk-UA"/>
        </w:rPr>
        <w:t>, с</w:t>
      </w:r>
      <w:r w:rsidR="00824352" w:rsidRPr="00055F06">
        <w:rPr>
          <w:sz w:val="28"/>
          <w:szCs w:val="28"/>
        </w:rPr>
        <w:t>. 14.</w:t>
      </w:r>
      <w:r w:rsidRPr="00055F06">
        <w:rPr>
          <w:sz w:val="28"/>
          <w:szCs w:val="28"/>
        </w:rPr>
        <w:t>]. Звістка про приїзд Тараса Шевченка, за словами О. Афанасьєва-Чужбинського, швидко поширилася містом, особливо серед місцевої інтелігенції. «Двері наші не зачинялися», — згадував мемуарист. Найактивніше поета відвідували студенти, серед яких Чужбинський особливо виокремлював Миколу Гербеля</w:t>
      </w:r>
      <w:r w:rsidR="00374127" w:rsidRPr="00055F06">
        <w:rPr>
          <w:sz w:val="28"/>
          <w:szCs w:val="28"/>
          <w:lang w:val="uk-UA"/>
        </w:rPr>
        <w:t xml:space="preserve"> </w:t>
      </w:r>
      <w:r w:rsidRPr="00055F06">
        <w:rPr>
          <w:sz w:val="28"/>
          <w:szCs w:val="28"/>
        </w:rPr>
        <w:t>— майбутнього поета, перекладача та видавця [</w:t>
      </w:r>
      <w:r w:rsidR="00055F06">
        <w:rPr>
          <w:sz w:val="28"/>
          <w:szCs w:val="28"/>
          <w:lang w:val="uk-UA"/>
        </w:rPr>
        <w:t>1</w:t>
      </w:r>
      <w:r w:rsidRPr="00055F06">
        <w:rPr>
          <w:sz w:val="28"/>
          <w:szCs w:val="28"/>
        </w:rPr>
        <w:t>].</w:t>
      </w:r>
    </w:p>
    <w:p w14:paraId="2A8C0FF7" w14:textId="6F244EA7" w:rsidR="006A0760" w:rsidRPr="00055F06" w:rsidRDefault="006A0760" w:rsidP="00562A06">
      <w:pPr>
        <w:pStyle w:val="a3"/>
        <w:spacing w:before="0" w:beforeAutospacing="0" w:after="0" w:afterAutospacing="0" w:line="360" w:lineRule="auto"/>
        <w:ind w:firstLine="709"/>
        <w:jc w:val="both"/>
        <w:rPr>
          <w:sz w:val="28"/>
          <w:szCs w:val="28"/>
        </w:rPr>
      </w:pPr>
      <w:r w:rsidRPr="00055F06">
        <w:rPr>
          <w:sz w:val="28"/>
          <w:szCs w:val="28"/>
        </w:rPr>
        <w:t xml:space="preserve">21 лютого, у четвер, Тарас Григорович відвідав Ніжинське дворянське зібрання, де місцева інтелігенція влаштувала на його честь урочистий бал. Саме тут трапився епізод, який, за словами Чужбинського, неабияк розвеселив поета. </w:t>
      </w:r>
      <w:r w:rsidR="009D3685" w:rsidRPr="00055F06">
        <w:rPr>
          <w:sz w:val="28"/>
          <w:szCs w:val="28"/>
          <w:lang w:val="uk-UA"/>
        </w:rPr>
        <w:t xml:space="preserve">Як відомо, незадовго перед тим Тарас Шевченко </w:t>
      </w:r>
      <w:r w:rsidR="008B05F6" w:rsidRPr="00055F06">
        <w:rPr>
          <w:sz w:val="28"/>
          <w:szCs w:val="28"/>
          <w:lang w:val="uk-UA"/>
        </w:rPr>
        <w:t>переніс важку застуду</w:t>
      </w:r>
      <w:r w:rsidRPr="00055F06">
        <w:rPr>
          <w:sz w:val="28"/>
          <w:szCs w:val="28"/>
        </w:rPr>
        <w:t xml:space="preserve">, </w:t>
      </w:r>
      <w:r w:rsidR="00FB4F67" w:rsidRPr="00055F06">
        <w:rPr>
          <w:sz w:val="28"/>
          <w:szCs w:val="28"/>
          <w:lang w:val="uk-UA"/>
        </w:rPr>
        <w:t xml:space="preserve">за тогочасними лікарськими правилами </w:t>
      </w:r>
      <w:r w:rsidRPr="00055F06">
        <w:rPr>
          <w:sz w:val="28"/>
          <w:szCs w:val="28"/>
        </w:rPr>
        <w:t xml:space="preserve">був поголений </w:t>
      </w:r>
      <w:r w:rsidR="00FB4F67" w:rsidRPr="00055F06">
        <w:rPr>
          <w:sz w:val="28"/>
          <w:szCs w:val="28"/>
          <w:lang w:val="uk-UA"/>
        </w:rPr>
        <w:t>і</w:t>
      </w:r>
      <w:r w:rsidRPr="00055F06">
        <w:rPr>
          <w:sz w:val="28"/>
          <w:szCs w:val="28"/>
        </w:rPr>
        <w:t xml:space="preserve"> том</w:t>
      </w:r>
      <w:r w:rsidR="00CE5298">
        <w:rPr>
          <w:sz w:val="28"/>
          <w:szCs w:val="28"/>
          <w:lang w:val="uk-UA"/>
        </w:rPr>
        <w:t>у</w:t>
      </w:r>
      <w:r w:rsidR="00CE5298" w:rsidRPr="00055F06">
        <w:rPr>
          <w:sz w:val="28"/>
          <w:szCs w:val="28"/>
        </w:rPr>
        <w:t>, доки не відросте волосся</w:t>
      </w:r>
      <w:r w:rsidR="00CE5298">
        <w:rPr>
          <w:sz w:val="28"/>
          <w:szCs w:val="28"/>
          <w:lang w:val="uk-UA"/>
        </w:rPr>
        <w:t>,</w:t>
      </w:r>
      <w:r w:rsidRPr="00055F06">
        <w:rPr>
          <w:sz w:val="28"/>
          <w:szCs w:val="28"/>
        </w:rPr>
        <w:t xml:space="preserve"> носив </w:t>
      </w:r>
      <w:r w:rsidR="00055F06">
        <w:rPr>
          <w:sz w:val="28"/>
          <w:szCs w:val="28"/>
          <w:lang w:val="uk-UA"/>
        </w:rPr>
        <w:t xml:space="preserve">на голові </w:t>
      </w:r>
      <w:r w:rsidRPr="00055F06">
        <w:rPr>
          <w:sz w:val="28"/>
          <w:szCs w:val="28"/>
        </w:rPr>
        <w:t xml:space="preserve">оксамитову шапочку. Через невідповідність бальному </w:t>
      </w:r>
      <w:r w:rsidR="00FB4F67" w:rsidRPr="00055F06">
        <w:rPr>
          <w:sz w:val="28"/>
          <w:szCs w:val="28"/>
          <w:lang w:val="uk-UA"/>
        </w:rPr>
        <w:t>«</w:t>
      </w:r>
      <w:r w:rsidRPr="00055F06">
        <w:rPr>
          <w:sz w:val="28"/>
          <w:szCs w:val="28"/>
        </w:rPr>
        <w:t>дрескоду</w:t>
      </w:r>
      <w:r w:rsidR="00FB4F67" w:rsidRPr="00055F06">
        <w:rPr>
          <w:sz w:val="28"/>
          <w:szCs w:val="28"/>
          <w:lang w:val="uk-UA"/>
        </w:rPr>
        <w:t>»</w:t>
      </w:r>
      <w:r w:rsidRPr="00055F06">
        <w:rPr>
          <w:sz w:val="28"/>
          <w:szCs w:val="28"/>
        </w:rPr>
        <w:t xml:space="preserve"> розпорядник заходу зробив поетові зауваження щодо зовнішнього вигляду та відмовився пропустити його до зали дворянського зібрання. Між присутніми виникла штовханина, яку швидко припинили ніжинські приятелі Тараса Григоровича, пояснивши адміністраторові, що перед ним саме той гість, на честь якого й організовано вечір [</w:t>
      </w:r>
      <w:r w:rsidR="00CE5298">
        <w:rPr>
          <w:sz w:val="28"/>
          <w:szCs w:val="28"/>
          <w:lang w:val="uk-UA"/>
        </w:rPr>
        <w:t>1, с. 87-107</w:t>
      </w:r>
      <w:r w:rsidRPr="00055F06">
        <w:rPr>
          <w:sz w:val="28"/>
          <w:szCs w:val="28"/>
        </w:rPr>
        <w:t xml:space="preserve">; </w:t>
      </w:r>
      <w:r w:rsidR="002F5DEE">
        <w:rPr>
          <w:sz w:val="28"/>
          <w:szCs w:val="28"/>
          <w:lang w:val="uk-UA"/>
        </w:rPr>
        <w:t>3</w:t>
      </w:r>
      <w:r w:rsidRPr="00055F06">
        <w:rPr>
          <w:sz w:val="28"/>
          <w:szCs w:val="28"/>
        </w:rPr>
        <w:t>, с. 195–196].</w:t>
      </w:r>
    </w:p>
    <w:p w14:paraId="5A4D384B" w14:textId="05153F6A" w:rsidR="006A0760" w:rsidRPr="00055F06" w:rsidRDefault="006A0760" w:rsidP="00562A06">
      <w:pPr>
        <w:pStyle w:val="a3"/>
        <w:spacing w:before="0" w:beforeAutospacing="0" w:after="0" w:afterAutospacing="0" w:line="360" w:lineRule="auto"/>
        <w:ind w:firstLine="709"/>
        <w:jc w:val="both"/>
        <w:rPr>
          <w:sz w:val="28"/>
          <w:szCs w:val="28"/>
        </w:rPr>
      </w:pPr>
      <w:r w:rsidRPr="00055F06">
        <w:rPr>
          <w:sz w:val="28"/>
          <w:szCs w:val="28"/>
        </w:rPr>
        <w:t>Будівля Ніжинського дворянського зібрання, де відбувалися описані події, до нашого часу</w:t>
      </w:r>
      <w:r w:rsidR="00FB4F67" w:rsidRPr="00055F06">
        <w:rPr>
          <w:sz w:val="28"/>
          <w:szCs w:val="28"/>
          <w:lang w:val="uk-UA"/>
        </w:rPr>
        <w:t xml:space="preserve"> на жаль,</w:t>
      </w:r>
      <w:r w:rsidRPr="00055F06">
        <w:rPr>
          <w:sz w:val="28"/>
          <w:szCs w:val="28"/>
        </w:rPr>
        <w:t xml:space="preserve"> не збереглася. Велика двоповерхова споруда кінця XVIII — початку XIX ст. розташовувалася на центральній Мостовій вулиці (нині — вул. Гоголя) та </w:t>
      </w:r>
      <w:r w:rsidR="00CE5298">
        <w:rPr>
          <w:sz w:val="28"/>
          <w:szCs w:val="28"/>
          <w:lang w:val="uk-UA"/>
        </w:rPr>
        <w:t>була зруйнована</w:t>
      </w:r>
      <w:r w:rsidRPr="00055F06">
        <w:rPr>
          <w:sz w:val="28"/>
          <w:szCs w:val="28"/>
        </w:rPr>
        <w:t xml:space="preserve"> під час Другої світової війни. На початку 2000-х років її фундаменти та підвали були виявлені й досліджені місцевими археологами на території сучасного скверу імені українського мореплавця Юрія Лисянського. Нині над залишками споруди встановлено пам’ятник </w:t>
      </w:r>
      <w:r w:rsidR="00FB4F67" w:rsidRPr="00055F06">
        <w:rPr>
          <w:sz w:val="28"/>
          <w:szCs w:val="28"/>
          <w:lang w:val="uk-UA"/>
        </w:rPr>
        <w:t xml:space="preserve">навколосвітньому </w:t>
      </w:r>
      <w:r w:rsidRPr="00055F06">
        <w:rPr>
          <w:sz w:val="28"/>
          <w:szCs w:val="28"/>
        </w:rPr>
        <w:t xml:space="preserve">мандрівникові, а самі підземні конструкції законсервовано в очікуванні майбутньої </w:t>
      </w:r>
      <w:r w:rsidR="00FB4F67" w:rsidRPr="00055F06">
        <w:rPr>
          <w:sz w:val="28"/>
          <w:szCs w:val="28"/>
          <w:lang w:val="uk-UA"/>
        </w:rPr>
        <w:t xml:space="preserve">реставрації та </w:t>
      </w:r>
      <w:r w:rsidRPr="00055F06">
        <w:rPr>
          <w:sz w:val="28"/>
          <w:szCs w:val="28"/>
        </w:rPr>
        <w:t>музеєфікації.</w:t>
      </w:r>
    </w:p>
    <w:p w14:paraId="5F756C9C" w14:textId="62D296F9" w:rsidR="006A0760" w:rsidRPr="00055F06" w:rsidRDefault="006A0760" w:rsidP="00562A06">
      <w:pPr>
        <w:pStyle w:val="a3"/>
        <w:spacing w:before="0" w:beforeAutospacing="0" w:after="0" w:afterAutospacing="0" w:line="360" w:lineRule="auto"/>
        <w:ind w:firstLine="709"/>
        <w:jc w:val="both"/>
        <w:rPr>
          <w:sz w:val="28"/>
          <w:szCs w:val="28"/>
        </w:rPr>
      </w:pPr>
      <w:r w:rsidRPr="00055F06">
        <w:rPr>
          <w:sz w:val="28"/>
          <w:szCs w:val="28"/>
        </w:rPr>
        <w:t>22 лютого, за свідченням О. Афанасьєва-Чужбинського, було присвячене візитам до знайомих: «ми всі роз’їхалися по гостях», — писав мемуарист. Імовірно, саме цього дня Тарас Григорович відвідував відомих йому осіб у Ніжині. Зокрема, він зустрівся зі студентом Миколою Гербелем, в альбомі якого залишив автограф — власноруч записав чотири рядки з поезії «Гоголю»:</w:t>
      </w:r>
    </w:p>
    <w:p w14:paraId="36D494EF" w14:textId="77777777" w:rsidR="006A0760" w:rsidRPr="00055F06" w:rsidRDefault="006A0760" w:rsidP="00562A06">
      <w:pPr>
        <w:pStyle w:val="a3"/>
        <w:spacing w:before="0" w:beforeAutospacing="0" w:after="0" w:afterAutospacing="0" w:line="360" w:lineRule="auto"/>
        <w:ind w:left="1843"/>
        <w:rPr>
          <w:sz w:val="28"/>
          <w:szCs w:val="28"/>
        </w:rPr>
      </w:pPr>
      <w:r w:rsidRPr="00055F06">
        <w:rPr>
          <w:sz w:val="28"/>
          <w:szCs w:val="28"/>
        </w:rPr>
        <w:t>За думою дума роєм вилітає,</w:t>
      </w:r>
      <w:r w:rsidRPr="00055F06">
        <w:rPr>
          <w:sz w:val="28"/>
          <w:szCs w:val="28"/>
        </w:rPr>
        <w:br/>
        <w:t>Одна давить серце, друга роздирає,</w:t>
      </w:r>
      <w:r w:rsidRPr="00055F06">
        <w:rPr>
          <w:sz w:val="28"/>
          <w:szCs w:val="28"/>
        </w:rPr>
        <w:br/>
        <w:t>А третяя тихо, тихесенько плаче</w:t>
      </w:r>
      <w:r w:rsidRPr="00055F06">
        <w:rPr>
          <w:sz w:val="28"/>
          <w:szCs w:val="28"/>
        </w:rPr>
        <w:br/>
        <w:t>У самому серці, може, й Бог не бачить…</w:t>
      </w:r>
    </w:p>
    <w:p w14:paraId="14625CC2" w14:textId="77777777" w:rsidR="006A0760" w:rsidRPr="00055F06" w:rsidRDefault="006A0760" w:rsidP="00CE5298">
      <w:pPr>
        <w:pStyle w:val="a3"/>
        <w:spacing w:before="0" w:beforeAutospacing="0" w:after="0" w:afterAutospacing="0" w:line="360" w:lineRule="auto"/>
        <w:jc w:val="both"/>
        <w:rPr>
          <w:sz w:val="28"/>
          <w:szCs w:val="28"/>
        </w:rPr>
      </w:pPr>
      <w:r w:rsidRPr="00055F06">
        <w:rPr>
          <w:sz w:val="28"/>
          <w:szCs w:val="28"/>
        </w:rPr>
        <w:t>Безперечно, під час цієї зустрічі співрозмовники не могли оминути постать Миколи Васильовича Гоголя — видатного вихованця Ніжинського ліцею.</w:t>
      </w:r>
    </w:p>
    <w:p w14:paraId="4D3E4E84" w14:textId="134BB529" w:rsidR="007867BE" w:rsidRPr="00055F06" w:rsidRDefault="007867BE" w:rsidP="007867BE">
      <w:pPr>
        <w:pStyle w:val="a3"/>
        <w:spacing w:before="0" w:beforeAutospacing="0" w:after="0" w:afterAutospacing="0" w:line="360" w:lineRule="auto"/>
        <w:ind w:firstLine="709"/>
        <w:jc w:val="both"/>
        <w:rPr>
          <w:sz w:val="28"/>
          <w:szCs w:val="28"/>
        </w:rPr>
      </w:pPr>
      <w:r w:rsidRPr="00055F06">
        <w:rPr>
          <w:sz w:val="28"/>
          <w:szCs w:val="28"/>
        </w:rPr>
        <w:t xml:space="preserve">Відбулася зустріч поета з відомою красунею та «світською левицею», племінницею поміщика Г. С. Тарновського — Марією Степанівною </w:t>
      </w:r>
      <w:r w:rsidRPr="00055F06">
        <w:rPr>
          <w:sz w:val="28"/>
          <w:szCs w:val="28"/>
          <w:lang w:val="uk-UA"/>
        </w:rPr>
        <w:t>К</w:t>
      </w:r>
      <w:r w:rsidRPr="00055F06">
        <w:rPr>
          <w:sz w:val="28"/>
          <w:szCs w:val="28"/>
        </w:rPr>
        <w:t>ржисевич, яка на той час перебувала в Ніжині</w:t>
      </w:r>
      <w:r w:rsidR="00CE5298">
        <w:rPr>
          <w:sz w:val="28"/>
          <w:szCs w:val="28"/>
          <w:lang w:val="uk-UA"/>
        </w:rPr>
        <w:t xml:space="preserve"> на ярмарку</w:t>
      </w:r>
      <w:r w:rsidRPr="00055F06">
        <w:rPr>
          <w:sz w:val="28"/>
          <w:szCs w:val="28"/>
        </w:rPr>
        <w:t>. Із нею Тарас Шевченко був знайомий ще з петербурзького періоду життя, зустрічався в Качанівці</w:t>
      </w:r>
      <w:r w:rsidR="00CE5298">
        <w:rPr>
          <w:sz w:val="28"/>
          <w:szCs w:val="28"/>
          <w:lang w:val="uk-UA"/>
        </w:rPr>
        <w:t xml:space="preserve"> у Тарновських</w:t>
      </w:r>
      <w:r w:rsidRPr="00055F06">
        <w:rPr>
          <w:sz w:val="28"/>
          <w:szCs w:val="28"/>
        </w:rPr>
        <w:t xml:space="preserve">, </w:t>
      </w:r>
      <w:r w:rsidRPr="00055F06">
        <w:rPr>
          <w:sz w:val="28"/>
          <w:szCs w:val="28"/>
          <w:lang w:val="uk-UA"/>
        </w:rPr>
        <w:t>та й згодом,</w:t>
      </w:r>
      <w:r w:rsidRPr="00055F06">
        <w:rPr>
          <w:sz w:val="28"/>
          <w:szCs w:val="28"/>
        </w:rPr>
        <w:t xml:space="preserve"> після заслання</w:t>
      </w:r>
      <w:r w:rsidRPr="00055F06">
        <w:rPr>
          <w:sz w:val="28"/>
          <w:szCs w:val="28"/>
          <w:lang w:val="uk-UA"/>
        </w:rPr>
        <w:t>,</w:t>
      </w:r>
      <w:r w:rsidRPr="00055F06">
        <w:rPr>
          <w:sz w:val="28"/>
          <w:szCs w:val="28"/>
        </w:rPr>
        <w:t xml:space="preserve"> підтримував дружні стосунки.</w:t>
      </w:r>
    </w:p>
    <w:p w14:paraId="6A570E32" w14:textId="77777777" w:rsidR="007867BE" w:rsidRPr="00055F06" w:rsidRDefault="007867BE" w:rsidP="007867BE">
      <w:pPr>
        <w:pStyle w:val="a3"/>
        <w:spacing w:before="0" w:beforeAutospacing="0" w:after="0" w:afterAutospacing="0" w:line="360" w:lineRule="auto"/>
        <w:ind w:firstLine="709"/>
        <w:jc w:val="both"/>
        <w:rPr>
          <w:sz w:val="28"/>
          <w:szCs w:val="28"/>
        </w:rPr>
      </w:pPr>
      <w:r w:rsidRPr="00055F06">
        <w:rPr>
          <w:sz w:val="28"/>
          <w:szCs w:val="28"/>
        </w:rPr>
        <w:t>Імовірно, саме цього дня відбулася також зустріч Шевченка з іншим давнім петербурзьким приятелем, якого доля привела до провінційного Ніжина, — Іваном Максимовичем Сошенком, котрий у той час працював учителем малювання в Ніжинському повітовому училищі.</w:t>
      </w:r>
    </w:p>
    <w:p w14:paraId="28C871C0" w14:textId="4D0B002C" w:rsidR="007867BE" w:rsidRPr="00055F06" w:rsidRDefault="007867BE" w:rsidP="007867BE">
      <w:pPr>
        <w:pStyle w:val="a3"/>
        <w:spacing w:before="0" w:beforeAutospacing="0" w:after="0" w:afterAutospacing="0" w:line="360" w:lineRule="auto"/>
        <w:ind w:firstLine="709"/>
        <w:jc w:val="both"/>
        <w:rPr>
          <w:sz w:val="28"/>
          <w:szCs w:val="28"/>
        </w:rPr>
      </w:pPr>
      <w:r w:rsidRPr="00055F06">
        <w:rPr>
          <w:sz w:val="28"/>
          <w:szCs w:val="28"/>
          <w:lang w:val="uk-UA"/>
        </w:rPr>
        <w:t xml:space="preserve">Як відомо, </w:t>
      </w:r>
      <w:r w:rsidRPr="00055F06">
        <w:rPr>
          <w:sz w:val="28"/>
          <w:szCs w:val="28"/>
        </w:rPr>
        <w:t xml:space="preserve">Сошенко і Шевченко познайомилися в Петербурзі влітку 1836 р. Уродженець містечка Богуслав на Київщині, Іван Максимович був старший за свого земляка на шість років і на момент знайомства навчався як вільний слухач у Петербурзькій академії мистецтв. Сошенко зустрів босого й убого вдягненого Тараса в </w:t>
      </w:r>
      <w:r w:rsidRPr="00055F06">
        <w:rPr>
          <w:sz w:val="28"/>
          <w:szCs w:val="28"/>
          <w:lang w:val="uk-UA"/>
        </w:rPr>
        <w:t xml:space="preserve">столичному </w:t>
      </w:r>
      <w:r w:rsidRPr="00055F06">
        <w:rPr>
          <w:sz w:val="28"/>
          <w:szCs w:val="28"/>
        </w:rPr>
        <w:t>Літньому саду, де той змальовував статую Сатурна. Розпізнавши в талановитому юнакові земляка, Сошенко допоміг йому в навчанні, матеріально підтримував, а згодом долучився й до справи викупу Шевченка з кріпацтва. Саме Іван Максимович познайомив Шевченка з письменником Євгеном Гребінкою, художниками Карлом Брюлловим, Аполлоном Мокрицьким та Олексієм Венеціановим. Після звільнення Шевченка з кріпацької неволі друзі навіть певний час мешкали разом. Однак згодом їхні стосунки ускладнилися через «любовний трикутник»: дівчина, до якої був небайдужий Сошенко, віддала перевагу Тарасові Шевченку, що спричинило конфлікт між друзями у 1839 р. Як згадував пізніше Іван Максимович: «Тарас зламав усі мої плани… Вилаявши, я вигнав його з квартири» [</w:t>
      </w:r>
      <w:r w:rsidR="002F5DEE">
        <w:rPr>
          <w:sz w:val="28"/>
          <w:szCs w:val="28"/>
          <w:lang w:val="uk-UA"/>
        </w:rPr>
        <w:t>9</w:t>
      </w:r>
      <w:r w:rsidR="00CE5298">
        <w:rPr>
          <w:sz w:val="28"/>
          <w:szCs w:val="28"/>
          <w:lang w:val="uk-UA"/>
        </w:rPr>
        <w:t>, с.</w:t>
      </w:r>
      <w:r w:rsidR="00824352" w:rsidRPr="00055F06">
        <w:rPr>
          <w:sz w:val="28"/>
          <w:szCs w:val="28"/>
          <w:lang w:val="uk-UA"/>
        </w:rPr>
        <w:t xml:space="preserve"> 47-59</w:t>
      </w:r>
      <w:r w:rsidRPr="00055F06">
        <w:rPr>
          <w:sz w:val="28"/>
          <w:szCs w:val="28"/>
        </w:rPr>
        <w:t>].</w:t>
      </w:r>
    </w:p>
    <w:p w14:paraId="2CC0A792" w14:textId="6BCFFFDF" w:rsidR="007867BE" w:rsidRPr="00055F06" w:rsidRDefault="007867BE" w:rsidP="007867BE">
      <w:pPr>
        <w:pStyle w:val="a3"/>
        <w:spacing w:before="0" w:beforeAutospacing="0" w:after="0" w:afterAutospacing="0" w:line="360" w:lineRule="auto"/>
        <w:ind w:firstLine="709"/>
        <w:jc w:val="both"/>
        <w:rPr>
          <w:sz w:val="28"/>
          <w:szCs w:val="28"/>
        </w:rPr>
      </w:pPr>
      <w:r w:rsidRPr="00055F06">
        <w:rPr>
          <w:sz w:val="28"/>
          <w:szCs w:val="28"/>
        </w:rPr>
        <w:t>Подальша доля Івана Сошенка склалася непросто. Не витримавши суворого петербурзького клімату, він захворів на сухоти й невдовзі, за порадою лікарів, повернувся в Україну. Отримавши атестат вільного художника, Сошенко переїхав до Ніжина, де почав працювати вчителем малювання в місцевому повітовому училищі</w:t>
      </w:r>
      <w:r w:rsidR="00224EFC">
        <w:rPr>
          <w:sz w:val="28"/>
          <w:szCs w:val="28"/>
          <w:lang w:val="uk-UA"/>
        </w:rPr>
        <w:t xml:space="preserve"> (мал. 2)</w:t>
      </w:r>
      <w:r w:rsidRPr="00055F06">
        <w:rPr>
          <w:sz w:val="28"/>
          <w:szCs w:val="28"/>
        </w:rPr>
        <w:t>.</w:t>
      </w:r>
    </w:p>
    <w:p w14:paraId="75E95730" w14:textId="33AEB8F3" w:rsidR="007867BE" w:rsidRPr="00055F06" w:rsidRDefault="007867BE" w:rsidP="007867BE">
      <w:pPr>
        <w:pStyle w:val="a3"/>
        <w:spacing w:before="0" w:beforeAutospacing="0" w:after="0" w:afterAutospacing="0" w:line="360" w:lineRule="auto"/>
        <w:ind w:firstLine="709"/>
        <w:jc w:val="both"/>
        <w:rPr>
          <w:sz w:val="28"/>
          <w:szCs w:val="28"/>
        </w:rPr>
      </w:pPr>
      <w:r w:rsidRPr="00055F06">
        <w:rPr>
          <w:sz w:val="28"/>
          <w:szCs w:val="28"/>
        </w:rPr>
        <w:t>У Ніжині Іван Максимович прожив сім років, отримуючи скромну вчительську платню. Його життя було сповнене працею, проте не принесло ані матеріального достатку, ані комфорту. Погіршенню стану здоров’я не сприяв і вологий клімат міста, розташованого в низинній заболоченій місцевості. У 1846 році Сошенко подав прохання про переведення до Немирівської гімназії на посаду вчителя малювання. Розгляд цього клопотання затягнувся</w:t>
      </w:r>
      <w:r w:rsidR="00614123" w:rsidRPr="00055F06">
        <w:rPr>
          <w:sz w:val="28"/>
          <w:szCs w:val="28"/>
          <w:lang w:val="uk-UA"/>
        </w:rPr>
        <w:t xml:space="preserve"> на непевний час</w:t>
      </w:r>
      <w:r w:rsidRPr="00055F06">
        <w:rPr>
          <w:sz w:val="28"/>
          <w:szCs w:val="28"/>
        </w:rPr>
        <w:t xml:space="preserve">, і </w:t>
      </w:r>
      <w:r w:rsidR="00614123" w:rsidRPr="00055F06">
        <w:rPr>
          <w:sz w:val="28"/>
          <w:szCs w:val="28"/>
          <w:lang w:val="uk-UA"/>
        </w:rPr>
        <w:t>Сошенко був змушений нудьгувати в Ніжині в цілковитому невіданні. С</w:t>
      </w:r>
      <w:r w:rsidRPr="00055F06">
        <w:rPr>
          <w:sz w:val="28"/>
          <w:szCs w:val="28"/>
        </w:rPr>
        <w:t>аме в цей період Шевченко відвідав Івана Максимовича.</w:t>
      </w:r>
    </w:p>
    <w:p w14:paraId="5120B9DC" w14:textId="54E9299F" w:rsidR="00614123" w:rsidRPr="00055F06" w:rsidRDefault="007867BE" w:rsidP="007867BE">
      <w:pPr>
        <w:pStyle w:val="a3"/>
        <w:spacing w:before="0" w:beforeAutospacing="0" w:after="0" w:afterAutospacing="0" w:line="360" w:lineRule="auto"/>
        <w:ind w:firstLine="709"/>
        <w:jc w:val="both"/>
        <w:rPr>
          <w:sz w:val="28"/>
          <w:szCs w:val="28"/>
          <w:lang w:val="uk-UA"/>
        </w:rPr>
      </w:pPr>
      <w:r w:rsidRPr="00055F06">
        <w:rPr>
          <w:sz w:val="28"/>
          <w:szCs w:val="28"/>
        </w:rPr>
        <w:t xml:space="preserve">На жаль, подробиці цієї зустрічі </w:t>
      </w:r>
      <w:r w:rsidR="00614123" w:rsidRPr="00055F06">
        <w:rPr>
          <w:sz w:val="28"/>
          <w:szCs w:val="28"/>
          <w:lang w:val="uk-UA"/>
        </w:rPr>
        <w:t xml:space="preserve">двох старих приятелів </w:t>
      </w:r>
      <w:r w:rsidRPr="00055F06">
        <w:rPr>
          <w:sz w:val="28"/>
          <w:szCs w:val="28"/>
        </w:rPr>
        <w:t xml:space="preserve">залишаються маловідомими. Безперечно, обох друзів переповнювали ностальгійні та емоційно насичені спогади. Імовірно, колишні образи й ревнощі вже відійшли в минуле. Про зміст їхньої розмови можна лише здогадуватися. Згадуючи цю зустріч у розповіді біографу Шевченка Михайлу Чалому, Іван Сошенко зазначав: «У 1846 році я бачився з ним у Ніжині і докоряв йому вже не за те, що він займається поезією за рахунок живопису, а за те, що друкує такі погані вірші, як </w:t>
      </w:r>
      <w:r w:rsidR="00824352" w:rsidRPr="00055F06">
        <w:rPr>
          <w:sz w:val="28"/>
          <w:szCs w:val="28"/>
          <w:lang w:val="uk-UA"/>
        </w:rPr>
        <w:t>«</w:t>
      </w:r>
      <w:r w:rsidRPr="00055F06">
        <w:rPr>
          <w:sz w:val="28"/>
          <w:szCs w:val="28"/>
        </w:rPr>
        <w:t>Тризна» [</w:t>
      </w:r>
      <w:r w:rsidR="002F5DEE">
        <w:rPr>
          <w:sz w:val="28"/>
          <w:szCs w:val="28"/>
          <w:lang w:val="uk-UA"/>
        </w:rPr>
        <w:t>9</w:t>
      </w:r>
      <w:r w:rsidR="00A72BC2">
        <w:rPr>
          <w:sz w:val="28"/>
          <w:szCs w:val="28"/>
          <w:lang w:val="uk-UA"/>
        </w:rPr>
        <w:t>, с.</w:t>
      </w:r>
      <w:r w:rsidR="00824352" w:rsidRPr="00055F06">
        <w:rPr>
          <w:sz w:val="28"/>
          <w:szCs w:val="28"/>
          <w:lang w:val="uk-UA"/>
        </w:rPr>
        <w:t xml:space="preserve"> 47-59</w:t>
      </w:r>
      <w:r w:rsidRPr="00055F06">
        <w:rPr>
          <w:sz w:val="28"/>
          <w:szCs w:val="28"/>
        </w:rPr>
        <w:t>]. Отже, Іван Максимович до останнього вважав, що Шевченко марнує свій художній талант, віддаючи перевагу літературній творчості.</w:t>
      </w:r>
      <w:r w:rsidR="00A72BC2">
        <w:rPr>
          <w:sz w:val="28"/>
          <w:szCs w:val="28"/>
          <w:lang w:val="uk-UA"/>
        </w:rPr>
        <w:t xml:space="preserve"> </w:t>
      </w:r>
      <w:r w:rsidR="00614123" w:rsidRPr="00055F06">
        <w:rPr>
          <w:sz w:val="28"/>
          <w:szCs w:val="28"/>
          <w:lang w:val="uk-UA"/>
        </w:rPr>
        <w:t>Наступно</w:t>
      </w:r>
      <w:r w:rsidR="00986D3F" w:rsidRPr="00055F06">
        <w:rPr>
          <w:sz w:val="28"/>
          <w:szCs w:val="28"/>
          <w:lang w:val="uk-UA"/>
        </w:rPr>
        <w:t>го</w:t>
      </w:r>
      <w:r w:rsidR="00614123" w:rsidRPr="00055F06">
        <w:rPr>
          <w:sz w:val="28"/>
          <w:szCs w:val="28"/>
          <w:lang w:val="uk-UA"/>
        </w:rPr>
        <w:t xml:space="preserve"> </w:t>
      </w:r>
      <w:r w:rsidR="00097C83" w:rsidRPr="00055F06">
        <w:rPr>
          <w:sz w:val="28"/>
          <w:szCs w:val="28"/>
          <w:lang w:val="uk-UA"/>
        </w:rPr>
        <w:t>дня</w:t>
      </w:r>
      <w:r w:rsidR="00614123" w:rsidRPr="00055F06">
        <w:rPr>
          <w:sz w:val="28"/>
          <w:szCs w:val="28"/>
          <w:lang w:val="uk-UA"/>
        </w:rPr>
        <w:t>, 2</w:t>
      </w:r>
      <w:r w:rsidR="00097C83" w:rsidRPr="00055F06">
        <w:rPr>
          <w:sz w:val="28"/>
          <w:szCs w:val="28"/>
          <w:lang w:val="uk-UA"/>
        </w:rPr>
        <w:t>3</w:t>
      </w:r>
      <w:r w:rsidR="00614123" w:rsidRPr="00055F06">
        <w:rPr>
          <w:sz w:val="28"/>
          <w:szCs w:val="28"/>
          <w:lang w:val="uk-UA"/>
        </w:rPr>
        <w:t xml:space="preserve">-го лютого, Шевченко та Афанас’єв-Чужбинський залишили Ніжин і вирушили до Чернігова. </w:t>
      </w:r>
    </w:p>
    <w:p w14:paraId="3442951D" w14:textId="415ED9C3" w:rsidR="007867BE" w:rsidRPr="00055F06" w:rsidRDefault="00097C83" w:rsidP="007867BE">
      <w:pPr>
        <w:pStyle w:val="a3"/>
        <w:spacing w:before="0" w:beforeAutospacing="0" w:after="0" w:afterAutospacing="0" w:line="360" w:lineRule="auto"/>
        <w:ind w:firstLine="709"/>
        <w:jc w:val="both"/>
        <w:rPr>
          <w:sz w:val="28"/>
          <w:szCs w:val="28"/>
        </w:rPr>
      </w:pPr>
      <w:r w:rsidRPr="00055F06">
        <w:rPr>
          <w:sz w:val="28"/>
          <w:szCs w:val="28"/>
          <w:lang w:val="uk-UA"/>
        </w:rPr>
        <w:t>Ніжинська зустріч Шевченка з Сошенком була останньою в</w:t>
      </w:r>
      <w:r w:rsidR="002F20EE" w:rsidRPr="00055F06">
        <w:rPr>
          <w:sz w:val="28"/>
          <w:szCs w:val="28"/>
          <w:lang w:val="uk-UA"/>
        </w:rPr>
        <w:t xml:space="preserve"> долі</w:t>
      </w:r>
      <w:r w:rsidRPr="00055F06">
        <w:rPr>
          <w:sz w:val="28"/>
          <w:szCs w:val="28"/>
          <w:lang w:val="uk-UA"/>
        </w:rPr>
        <w:t xml:space="preserve"> обох митців. </w:t>
      </w:r>
      <w:r w:rsidR="007867BE" w:rsidRPr="00055F06">
        <w:rPr>
          <w:sz w:val="28"/>
          <w:szCs w:val="28"/>
        </w:rPr>
        <w:t>Згодом життєві шляхи друзів остаточно розійшлися. Як відомо, у квітні 1847 р</w:t>
      </w:r>
      <w:r w:rsidR="00A72BC2">
        <w:rPr>
          <w:sz w:val="28"/>
          <w:szCs w:val="28"/>
          <w:lang w:val="uk-UA"/>
        </w:rPr>
        <w:t>.</w:t>
      </w:r>
      <w:r w:rsidR="007867BE" w:rsidRPr="00055F06">
        <w:rPr>
          <w:sz w:val="28"/>
          <w:szCs w:val="28"/>
        </w:rPr>
        <w:t xml:space="preserve"> Тараса </w:t>
      </w:r>
      <w:r w:rsidR="002910DD" w:rsidRPr="00055F06">
        <w:rPr>
          <w:sz w:val="28"/>
          <w:szCs w:val="28"/>
          <w:lang w:val="uk-UA"/>
        </w:rPr>
        <w:t>Григоровича</w:t>
      </w:r>
      <w:r w:rsidR="007867BE" w:rsidRPr="00055F06">
        <w:rPr>
          <w:sz w:val="28"/>
          <w:szCs w:val="28"/>
        </w:rPr>
        <w:t xml:space="preserve"> було заарештовано у справі Кирило-Мефодіївського товариства та засуджено до тривалої солдатської служби. Іван Сошенко після переїзду з Ніжина у 1846 р</w:t>
      </w:r>
      <w:r w:rsidR="00A72BC2">
        <w:rPr>
          <w:sz w:val="28"/>
          <w:szCs w:val="28"/>
          <w:lang w:val="uk-UA"/>
        </w:rPr>
        <w:t>.</w:t>
      </w:r>
      <w:r w:rsidR="007867BE" w:rsidRPr="00055F06">
        <w:rPr>
          <w:sz w:val="28"/>
          <w:szCs w:val="28"/>
        </w:rPr>
        <w:t xml:space="preserve"> працював </w:t>
      </w:r>
      <w:r w:rsidR="00FF2B16" w:rsidRPr="00055F06">
        <w:rPr>
          <w:sz w:val="28"/>
          <w:szCs w:val="28"/>
          <w:lang w:val="uk-UA"/>
        </w:rPr>
        <w:t xml:space="preserve">викладачем гімназії </w:t>
      </w:r>
      <w:r w:rsidR="007867BE" w:rsidRPr="00055F06">
        <w:rPr>
          <w:sz w:val="28"/>
          <w:szCs w:val="28"/>
        </w:rPr>
        <w:t>у Немирові, додатково заробляючи виконанням художніх робіт і написанням ікон для церков. Із 1856 р</w:t>
      </w:r>
      <w:r w:rsidR="00A72BC2">
        <w:rPr>
          <w:sz w:val="28"/>
          <w:szCs w:val="28"/>
          <w:lang w:val="uk-UA"/>
        </w:rPr>
        <w:t>.</w:t>
      </w:r>
      <w:r w:rsidR="007867BE" w:rsidRPr="00055F06">
        <w:rPr>
          <w:sz w:val="28"/>
          <w:szCs w:val="28"/>
        </w:rPr>
        <w:t xml:space="preserve"> він мешкав у Києві, де майже два десятиліття викладав малювання у ІІ міській гімназії. </w:t>
      </w:r>
      <w:r w:rsidR="00FF2B16" w:rsidRPr="00055F06">
        <w:rPr>
          <w:sz w:val="28"/>
          <w:szCs w:val="28"/>
          <w:lang w:val="uk-UA"/>
        </w:rPr>
        <w:t xml:space="preserve">У вільний час </w:t>
      </w:r>
      <w:r w:rsidR="007867BE" w:rsidRPr="00055F06">
        <w:rPr>
          <w:sz w:val="28"/>
          <w:szCs w:val="28"/>
        </w:rPr>
        <w:t>Сошенко створював полотна на сюжети української історії, писав пейзажі та портрети. Помер художник у 1876 р</w:t>
      </w:r>
      <w:r w:rsidR="00A72BC2">
        <w:rPr>
          <w:sz w:val="28"/>
          <w:szCs w:val="28"/>
          <w:lang w:val="uk-UA"/>
        </w:rPr>
        <w:t>.</w:t>
      </w:r>
      <w:r w:rsidR="007867BE" w:rsidRPr="00055F06">
        <w:rPr>
          <w:sz w:val="28"/>
          <w:szCs w:val="28"/>
        </w:rPr>
        <w:t xml:space="preserve"> дорогою на батьківщину — до Богуслава; похований у Корсуні.</w:t>
      </w:r>
    </w:p>
    <w:p w14:paraId="795F58FE" w14:textId="36B1C7F3" w:rsidR="007867BE" w:rsidRPr="00055F06" w:rsidRDefault="007867BE" w:rsidP="007867BE">
      <w:pPr>
        <w:pStyle w:val="a3"/>
        <w:spacing w:before="0" w:beforeAutospacing="0" w:after="0" w:afterAutospacing="0" w:line="360" w:lineRule="auto"/>
        <w:ind w:firstLine="709"/>
        <w:jc w:val="both"/>
        <w:rPr>
          <w:sz w:val="28"/>
          <w:szCs w:val="28"/>
        </w:rPr>
      </w:pPr>
      <w:r w:rsidRPr="00055F06">
        <w:rPr>
          <w:sz w:val="28"/>
          <w:szCs w:val="28"/>
        </w:rPr>
        <w:t>Обставини тривалого перебування Івана Сошенка в Ніжині у 1839–1846 р</w:t>
      </w:r>
      <w:r w:rsidR="00A72BC2">
        <w:rPr>
          <w:sz w:val="28"/>
          <w:szCs w:val="28"/>
          <w:lang w:val="uk-UA"/>
        </w:rPr>
        <w:t>р. та місце його проживання</w:t>
      </w:r>
      <w:r w:rsidR="00FF2B16" w:rsidRPr="00055F06">
        <w:rPr>
          <w:sz w:val="28"/>
          <w:szCs w:val="28"/>
          <w:lang w:val="uk-UA"/>
        </w:rPr>
        <w:t>, на жаль,</w:t>
      </w:r>
      <w:r w:rsidRPr="00055F06">
        <w:rPr>
          <w:sz w:val="28"/>
          <w:szCs w:val="28"/>
        </w:rPr>
        <w:t xml:space="preserve"> залишаються малодослідженими. Місцеві архіви цього часу збереглися фрагментарно, тому дослідникам доводиться залучати додаткові джерела — літературні згадки, свідчення сучасників </w:t>
      </w:r>
      <w:r w:rsidR="00A72BC2">
        <w:rPr>
          <w:sz w:val="28"/>
          <w:szCs w:val="28"/>
          <w:lang w:val="uk-UA"/>
        </w:rPr>
        <w:t>та</w:t>
      </w:r>
      <w:r w:rsidRPr="00055F06">
        <w:rPr>
          <w:sz w:val="28"/>
          <w:szCs w:val="28"/>
        </w:rPr>
        <w:t xml:space="preserve"> місцеві перекази.</w:t>
      </w:r>
    </w:p>
    <w:p w14:paraId="59E5F1D9" w14:textId="2EEB5D50" w:rsidR="007867BE" w:rsidRPr="00055F06" w:rsidRDefault="007867BE" w:rsidP="00125C18">
      <w:pPr>
        <w:pStyle w:val="a3"/>
        <w:spacing w:before="0" w:beforeAutospacing="0" w:after="0" w:afterAutospacing="0" w:line="360" w:lineRule="auto"/>
        <w:ind w:firstLine="709"/>
        <w:jc w:val="both"/>
        <w:rPr>
          <w:sz w:val="28"/>
          <w:szCs w:val="28"/>
        </w:rPr>
      </w:pPr>
      <w:r w:rsidRPr="00055F06">
        <w:rPr>
          <w:sz w:val="28"/>
          <w:szCs w:val="28"/>
        </w:rPr>
        <w:t xml:space="preserve">Варто зазначити, що Ніжин неодноразово постає у творчості Тараса Шевченка. Письменник згадує місто у повістях «Музикант», «Капітанша» та особливо в повісті «Близнюки», написаних у період заслання. Шевченко описує Ніжин як затишне місто, поселяючи героя </w:t>
      </w:r>
      <w:r w:rsidR="00FF2B16" w:rsidRPr="00055F06">
        <w:rPr>
          <w:sz w:val="28"/>
          <w:szCs w:val="28"/>
          <w:lang w:val="uk-UA"/>
        </w:rPr>
        <w:t xml:space="preserve">свого </w:t>
      </w:r>
      <w:r w:rsidRPr="00055F06">
        <w:rPr>
          <w:sz w:val="28"/>
          <w:szCs w:val="28"/>
        </w:rPr>
        <w:t xml:space="preserve">твору </w:t>
      </w:r>
      <w:r w:rsidRPr="00055F06">
        <w:rPr>
          <w:i/>
          <w:iCs/>
          <w:sz w:val="28"/>
          <w:szCs w:val="28"/>
        </w:rPr>
        <w:t>«в белой хатке с садиком и цветничком, как раз против греческого кладбища»</w:t>
      </w:r>
      <w:r w:rsidRPr="00055F06">
        <w:rPr>
          <w:sz w:val="28"/>
          <w:szCs w:val="28"/>
        </w:rPr>
        <w:t>. Ця деталь</w:t>
      </w:r>
      <w:r w:rsidR="00FF2B16" w:rsidRPr="00055F06">
        <w:rPr>
          <w:sz w:val="28"/>
          <w:szCs w:val="28"/>
          <w:lang w:val="uk-UA"/>
        </w:rPr>
        <w:t>, яку згадує письменник,</w:t>
      </w:r>
      <w:r w:rsidRPr="00055F06">
        <w:rPr>
          <w:sz w:val="28"/>
          <w:szCs w:val="28"/>
        </w:rPr>
        <w:t xml:space="preserve"> заслуговує на особливу увагу</w:t>
      </w:r>
      <w:r w:rsidR="00A72BC2">
        <w:rPr>
          <w:sz w:val="28"/>
          <w:szCs w:val="28"/>
          <w:lang w:val="uk-UA"/>
        </w:rPr>
        <w:t>.</w:t>
      </w:r>
      <w:r w:rsidRPr="00055F06">
        <w:rPr>
          <w:sz w:val="28"/>
          <w:szCs w:val="28"/>
        </w:rPr>
        <w:t xml:space="preserve"> </w:t>
      </w:r>
      <w:r w:rsidR="00FF2B16" w:rsidRPr="00055F06">
        <w:rPr>
          <w:sz w:val="28"/>
          <w:szCs w:val="28"/>
          <w:lang w:val="uk-UA"/>
        </w:rPr>
        <w:t xml:space="preserve">Виникає питання: якщо Шевченко реально бачив у Ніжині хатинку навпроти грецького цвинтаря, то що могло привести письменника на околицю міста? </w:t>
      </w:r>
      <w:r w:rsidRPr="00055F06">
        <w:rPr>
          <w:sz w:val="28"/>
          <w:szCs w:val="28"/>
        </w:rPr>
        <w:t>Для з’ясування того, яким чином «біла хатка з квітничком» може бути пов’язана з перебуванням Івана Сошенка в Ніжині, необхідно звернутися до ширшого історико-культурного контексту.</w:t>
      </w:r>
    </w:p>
    <w:p w14:paraId="1B74F220" w14:textId="1C6F80DB" w:rsidR="00125C18" w:rsidRPr="00055F06" w:rsidRDefault="007867BE" w:rsidP="00125C18">
      <w:pPr>
        <w:pStyle w:val="a3"/>
        <w:spacing w:before="0" w:beforeAutospacing="0" w:after="0" w:afterAutospacing="0" w:line="360" w:lineRule="auto"/>
        <w:ind w:firstLine="709"/>
        <w:jc w:val="both"/>
        <w:rPr>
          <w:sz w:val="28"/>
          <w:szCs w:val="28"/>
          <w:lang w:val="uk-UA"/>
        </w:rPr>
      </w:pPr>
      <w:r w:rsidRPr="00055F06">
        <w:rPr>
          <w:sz w:val="28"/>
          <w:szCs w:val="28"/>
        </w:rPr>
        <w:t>Пожвавлення інтересу місцевих дослідників до перебування Т</w:t>
      </w:r>
      <w:r w:rsidR="00A72BC2">
        <w:rPr>
          <w:sz w:val="28"/>
          <w:szCs w:val="28"/>
          <w:lang w:val="uk-UA"/>
        </w:rPr>
        <w:t>.</w:t>
      </w:r>
      <w:r w:rsidRPr="00055F06">
        <w:rPr>
          <w:sz w:val="28"/>
          <w:szCs w:val="28"/>
        </w:rPr>
        <w:t>Шевченка в Ніжині припадає на початок ХХ ст</w:t>
      </w:r>
      <w:r w:rsidR="00A72BC2">
        <w:rPr>
          <w:sz w:val="28"/>
          <w:szCs w:val="28"/>
          <w:lang w:val="uk-UA"/>
        </w:rPr>
        <w:t>.</w:t>
      </w:r>
      <w:r w:rsidRPr="00055F06">
        <w:rPr>
          <w:sz w:val="28"/>
          <w:szCs w:val="28"/>
        </w:rPr>
        <w:t>, особливо на період Української революції, визвольних змагань</w:t>
      </w:r>
      <w:r w:rsidR="00A72BC2">
        <w:rPr>
          <w:sz w:val="28"/>
          <w:szCs w:val="28"/>
          <w:lang w:val="uk-UA"/>
        </w:rPr>
        <w:t xml:space="preserve"> та</w:t>
      </w:r>
      <w:r w:rsidRPr="00055F06">
        <w:rPr>
          <w:sz w:val="28"/>
          <w:szCs w:val="28"/>
        </w:rPr>
        <w:t xml:space="preserve"> національно-культурного відродження 1917–1920-х років. Саме тоді в місті активно працювали краєзнавці та українознавці, які згодом стали відомими вітчизняними науковцями. Майже всі вони зазнали переслідувань з боку радянського репресивного режиму впродовж 1934–1939 років.</w:t>
      </w:r>
      <w:r w:rsidR="00FF2B16" w:rsidRPr="00055F06">
        <w:rPr>
          <w:sz w:val="28"/>
          <w:szCs w:val="28"/>
          <w:lang w:val="uk-UA"/>
        </w:rPr>
        <w:t xml:space="preserve"> Таким ні</w:t>
      </w:r>
      <w:r w:rsidR="00125C18" w:rsidRPr="00055F06">
        <w:rPr>
          <w:sz w:val="28"/>
          <w:szCs w:val="28"/>
          <w:lang w:val="uk-UA"/>
        </w:rPr>
        <w:t>ж</w:t>
      </w:r>
      <w:r w:rsidR="00FF2B16" w:rsidRPr="00055F06">
        <w:rPr>
          <w:sz w:val="28"/>
          <w:szCs w:val="28"/>
          <w:lang w:val="uk-UA"/>
        </w:rPr>
        <w:t>инцем був Іван Георгійович Спаський</w:t>
      </w:r>
      <w:r w:rsidR="00125C18" w:rsidRPr="00055F06">
        <w:rPr>
          <w:sz w:val="28"/>
          <w:szCs w:val="28"/>
          <w:lang w:val="uk-UA"/>
        </w:rPr>
        <w:t xml:space="preserve"> </w:t>
      </w:r>
      <w:r w:rsidR="00125C18" w:rsidRPr="00055F06">
        <w:rPr>
          <w:sz w:val="28"/>
          <w:szCs w:val="28"/>
        </w:rPr>
        <w:t>—</w:t>
      </w:r>
      <w:r w:rsidR="00125C18" w:rsidRPr="00055F06">
        <w:rPr>
          <w:sz w:val="28"/>
          <w:szCs w:val="28"/>
          <w:lang w:val="uk-UA"/>
        </w:rPr>
        <w:t xml:space="preserve"> студент Ніжинського Інституту Народної Освіти, штатний директор Окружного історичного музею, згодом </w:t>
      </w:r>
      <w:r w:rsidR="00FF2B16" w:rsidRPr="00055F06">
        <w:rPr>
          <w:sz w:val="28"/>
          <w:szCs w:val="28"/>
        </w:rPr>
        <w:t xml:space="preserve">відомий </w:t>
      </w:r>
      <w:r w:rsidR="00A72BC2">
        <w:rPr>
          <w:sz w:val="28"/>
          <w:szCs w:val="28"/>
          <w:lang w:val="uk-UA"/>
        </w:rPr>
        <w:t>в</w:t>
      </w:r>
      <w:r w:rsidR="00FF2B16" w:rsidRPr="00055F06">
        <w:rPr>
          <w:sz w:val="28"/>
          <w:szCs w:val="28"/>
        </w:rPr>
        <w:t>чений-нумізмат, багаторічний хранитель нумізматичних фондів Ермітажу в С</w:t>
      </w:r>
      <w:r w:rsidR="00A72BC2">
        <w:rPr>
          <w:sz w:val="28"/>
          <w:szCs w:val="28"/>
          <w:lang w:val="uk-UA"/>
        </w:rPr>
        <w:t>.</w:t>
      </w:r>
      <w:r w:rsidR="00FF2B16" w:rsidRPr="00055F06">
        <w:rPr>
          <w:sz w:val="28"/>
          <w:szCs w:val="28"/>
        </w:rPr>
        <w:t>-Петербурзі</w:t>
      </w:r>
      <w:r w:rsidR="00125C18" w:rsidRPr="00055F06">
        <w:rPr>
          <w:sz w:val="28"/>
          <w:szCs w:val="28"/>
          <w:lang w:val="uk-UA"/>
        </w:rPr>
        <w:t>.</w:t>
      </w:r>
      <w:r w:rsidR="00FF2B16" w:rsidRPr="00055F06">
        <w:rPr>
          <w:sz w:val="28"/>
          <w:szCs w:val="28"/>
        </w:rPr>
        <w:t xml:space="preserve"> Він</w:t>
      </w:r>
      <w:r w:rsidR="00A72BC2">
        <w:rPr>
          <w:sz w:val="28"/>
          <w:szCs w:val="28"/>
          <w:lang w:val="uk-UA"/>
        </w:rPr>
        <w:t xml:space="preserve"> та</w:t>
      </w:r>
      <w:r w:rsidR="00FF2B16" w:rsidRPr="00055F06">
        <w:rPr>
          <w:sz w:val="28"/>
          <w:szCs w:val="28"/>
        </w:rPr>
        <w:t xml:space="preserve"> його старша сестра — музеєзнавиця, мистецтвознав</w:t>
      </w:r>
      <w:r w:rsidR="00A72BC2">
        <w:rPr>
          <w:sz w:val="28"/>
          <w:szCs w:val="28"/>
          <w:lang w:val="uk-UA"/>
        </w:rPr>
        <w:t>ець</w:t>
      </w:r>
      <w:r w:rsidR="00FF2B16" w:rsidRPr="00055F06">
        <w:rPr>
          <w:sz w:val="28"/>
          <w:szCs w:val="28"/>
        </w:rPr>
        <w:t xml:space="preserve"> та етнограф Євгенія Спаська, народи</w:t>
      </w:r>
      <w:r w:rsidR="00A72BC2">
        <w:rPr>
          <w:sz w:val="28"/>
          <w:szCs w:val="28"/>
          <w:lang w:val="uk-UA"/>
        </w:rPr>
        <w:t>ли</w:t>
      </w:r>
      <w:r w:rsidR="00FF2B16" w:rsidRPr="00055F06">
        <w:rPr>
          <w:sz w:val="28"/>
          <w:szCs w:val="28"/>
        </w:rPr>
        <w:t>ся в Ніжині</w:t>
      </w:r>
      <w:r w:rsidR="00125C18" w:rsidRPr="00055F06">
        <w:rPr>
          <w:sz w:val="28"/>
          <w:szCs w:val="28"/>
          <w:lang w:val="uk-UA"/>
        </w:rPr>
        <w:t xml:space="preserve"> </w:t>
      </w:r>
      <w:r w:rsidR="00FF2B16" w:rsidRPr="00055F06">
        <w:rPr>
          <w:sz w:val="28"/>
          <w:szCs w:val="28"/>
        </w:rPr>
        <w:t>та зазна</w:t>
      </w:r>
      <w:r w:rsidR="002F5DEE">
        <w:rPr>
          <w:sz w:val="28"/>
          <w:szCs w:val="28"/>
          <w:lang w:val="uk-UA"/>
        </w:rPr>
        <w:t>ли</w:t>
      </w:r>
      <w:r w:rsidR="00FF2B16" w:rsidRPr="00055F06">
        <w:rPr>
          <w:sz w:val="28"/>
          <w:szCs w:val="28"/>
        </w:rPr>
        <w:t xml:space="preserve"> переслідувань у період сталінських репресій. </w:t>
      </w:r>
      <w:r w:rsidR="00125C18" w:rsidRPr="00055F06">
        <w:rPr>
          <w:sz w:val="28"/>
          <w:szCs w:val="28"/>
        </w:rPr>
        <w:t>При створенні у 1967 р</w:t>
      </w:r>
      <w:r w:rsidR="002F5DEE">
        <w:rPr>
          <w:sz w:val="28"/>
          <w:szCs w:val="28"/>
          <w:lang w:val="uk-UA"/>
        </w:rPr>
        <w:t xml:space="preserve">. </w:t>
      </w:r>
      <w:r w:rsidR="00125C18" w:rsidRPr="00055F06">
        <w:rPr>
          <w:sz w:val="28"/>
          <w:szCs w:val="28"/>
        </w:rPr>
        <w:t xml:space="preserve">Ніжинського краєзнавчого музею </w:t>
      </w:r>
      <w:r w:rsidR="002F5DEE">
        <w:rPr>
          <w:sz w:val="28"/>
          <w:szCs w:val="28"/>
          <w:lang w:val="uk-UA"/>
        </w:rPr>
        <w:t xml:space="preserve">І. </w:t>
      </w:r>
      <w:r w:rsidR="00125C18" w:rsidRPr="00055F06">
        <w:rPr>
          <w:sz w:val="28"/>
          <w:szCs w:val="28"/>
          <w:lang w:val="uk-UA"/>
        </w:rPr>
        <w:t>Спаський надавав</w:t>
      </w:r>
      <w:r w:rsidR="00125C18" w:rsidRPr="00055F06">
        <w:rPr>
          <w:sz w:val="28"/>
          <w:szCs w:val="28"/>
        </w:rPr>
        <w:t xml:space="preserve"> активну допомогу </w:t>
      </w:r>
      <w:r w:rsidR="00125C18" w:rsidRPr="00055F06">
        <w:rPr>
          <w:sz w:val="28"/>
          <w:szCs w:val="28"/>
          <w:lang w:val="uk-UA"/>
        </w:rPr>
        <w:t xml:space="preserve">в збиранні історичних матеріалів. </w:t>
      </w:r>
      <w:r w:rsidR="00FF2B16" w:rsidRPr="00055F06">
        <w:rPr>
          <w:sz w:val="28"/>
          <w:szCs w:val="28"/>
        </w:rPr>
        <w:t>Архів листування І. Спаського зі співробітниками музею, який нині носить ім’я вченого, є важливим джерелом для вивчення історії міста та регіону</w:t>
      </w:r>
      <w:r w:rsidR="00125C18" w:rsidRPr="00055F06">
        <w:rPr>
          <w:sz w:val="28"/>
          <w:szCs w:val="28"/>
          <w:lang w:val="uk-UA"/>
        </w:rPr>
        <w:t>.</w:t>
      </w:r>
      <w:r w:rsidR="00824352" w:rsidRPr="00055F06">
        <w:rPr>
          <w:sz w:val="28"/>
          <w:szCs w:val="28"/>
          <w:lang w:val="uk-UA"/>
        </w:rPr>
        <w:t xml:space="preserve"> </w:t>
      </w:r>
    </w:p>
    <w:p w14:paraId="7EF98208" w14:textId="214F3E1F" w:rsidR="00125C18" w:rsidRPr="00055F06" w:rsidRDefault="00FF2B16" w:rsidP="00125C18">
      <w:pPr>
        <w:pStyle w:val="a3"/>
        <w:spacing w:before="0" w:beforeAutospacing="0" w:after="0" w:afterAutospacing="0" w:line="360" w:lineRule="auto"/>
        <w:ind w:firstLine="709"/>
        <w:jc w:val="both"/>
        <w:rPr>
          <w:sz w:val="28"/>
          <w:szCs w:val="28"/>
        </w:rPr>
      </w:pPr>
      <w:r w:rsidRPr="00055F06">
        <w:rPr>
          <w:sz w:val="28"/>
          <w:szCs w:val="28"/>
        </w:rPr>
        <w:t>Серед епістолярної спадщини І. Спаського є кілька листів, пов’язаних із темою перебування Т. Шевченка в Ніжині у 1846 р. Сам Спаський не був професійним дослідником життя і творчості Шевченка, однак ці матеріали стосуються постаті іншого відомого шевченкознавця — Михайла Михайловича Новицького</w:t>
      </w:r>
      <w:r w:rsidR="0058205B">
        <w:rPr>
          <w:sz w:val="28"/>
          <w:szCs w:val="28"/>
          <w:lang w:val="uk-UA"/>
        </w:rPr>
        <w:t xml:space="preserve"> (мал. 3)</w:t>
      </w:r>
      <w:r w:rsidRPr="00055F06">
        <w:rPr>
          <w:sz w:val="28"/>
          <w:szCs w:val="28"/>
        </w:rPr>
        <w:t>, із родиною якого Спаські підтримували дружні стосунки.</w:t>
      </w:r>
    </w:p>
    <w:p w14:paraId="09073DB7" w14:textId="6175B35D" w:rsidR="00125C18" w:rsidRPr="00055F06" w:rsidRDefault="00FF2B16" w:rsidP="00125C18">
      <w:pPr>
        <w:pStyle w:val="a3"/>
        <w:spacing w:before="0" w:beforeAutospacing="0" w:after="0" w:afterAutospacing="0" w:line="360" w:lineRule="auto"/>
        <w:ind w:firstLine="709"/>
        <w:jc w:val="both"/>
        <w:rPr>
          <w:sz w:val="28"/>
          <w:szCs w:val="28"/>
          <w:lang w:val="uk-UA"/>
        </w:rPr>
      </w:pPr>
      <w:r w:rsidRPr="00055F06">
        <w:rPr>
          <w:sz w:val="28"/>
          <w:szCs w:val="28"/>
        </w:rPr>
        <w:t>Уродженець Ніжина, виходець із родини дрібного службовця, М</w:t>
      </w:r>
      <w:r w:rsidR="002F5DEE">
        <w:rPr>
          <w:sz w:val="28"/>
          <w:szCs w:val="28"/>
          <w:lang w:val="uk-UA"/>
        </w:rPr>
        <w:t>.</w:t>
      </w:r>
      <w:r w:rsidRPr="00055F06">
        <w:rPr>
          <w:sz w:val="28"/>
          <w:szCs w:val="28"/>
        </w:rPr>
        <w:t>Новицький у 1913 р</w:t>
      </w:r>
      <w:r w:rsidR="002F5DEE">
        <w:rPr>
          <w:sz w:val="28"/>
          <w:szCs w:val="28"/>
          <w:lang w:val="uk-UA"/>
        </w:rPr>
        <w:t>.</w:t>
      </w:r>
      <w:r w:rsidRPr="00055F06">
        <w:rPr>
          <w:sz w:val="28"/>
          <w:szCs w:val="28"/>
        </w:rPr>
        <w:t xml:space="preserve"> вступив на історико-філологічний факультет Петербурзького університету, де на все життя захопився життям і творчістю Т</w:t>
      </w:r>
      <w:r w:rsidR="002F5DEE">
        <w:rPr>
          <w:sz w:val="28"/>
          <w:szCs w:val="28"/>
          <w:lang w:val="uk-UA"/>
        </w:rPr>
        <w:t>.</w:t>
      </w:r>
      <w:r w:rsidRPr="00055F06">
        <w:rPr>
          <w:sz w:val="28"/>
          <w:szCs w:val="28"/>
        </w:rPr>
        <w:t>Шевченка. Свою професійну діяльність він розпочав учителем у Ніжинській трудовій школі на початку 1920-х р</w:t>
      </w:r>
      <w:r w:rsidR="002F5DEE">
        <w:rPr>
          <w:sz w:val="28"/>
          <w:szCs w:val="28"/>
          <w:lang w:val="uk-UA"/>
        </w:rPr>
        <w:t>р.</w:t>
      </w:r>
      <w:r w:rsidRPr="00055F06">
        <w:rPr>
          <w:sz w:val="28"/>
          <w:szCs w:val="28"/>
        </w:rPr>
        <w:t xml:space="preserve"> Згодом присвятив себе науковій роботі: працював у Комітеті для видання творів Т. Г. Шевченка при Всеукраїнської академії наук, в Інституті літератури ім. Т. Г. Шевченка АН УРСР. У 1937 р</w:t>
      </w:r>
      <w:r w:rsidR="002F5DEE">
        <w:rPr>
          <w:sz w:val="28"/>
          <w:szCs w:val="28"/>
          <w:lang w:val="uk-UA"/>
        </w:rPr>
        <w:t>.</w:t>
      </w:r>
      <w:r w:rsidRPr="00055F06">
        <w:rPr>
          <w:sz w:val="28"/>
          <w:szCs w:val="28"/>
        </w:rPr>
        <w:t xml:space="preserve"> був заарештований, відбував покарання у «Печорлазі»</w:t>
      </w:r>
      <w:r w:rsidR="00BC405E">
        <w:rPr>
          <w:sz w:val="28"/>
          <w:szCs w:val="28"/>
          <w:lang w:val="uk-UA"/>
        </w:rPr>
        <w:t>, на Соловках</w:t>
      </w:r>
      <w:r w:rsidRPr="00055F06">
        <w:rPr>
          <w:sz w:val="28"/>
          <w:szCs w:val="28"/>
        </w:rPr>
        <w:t xml:space="preserve"> </w:t>
      </w:r>
      <w:r w:rsidR="002F5DEE">
        <w:rPr>
          <w:sz w:val="28"/>
          <w:szCs w:val="28"/>
          <w:lang w:val="uk-UA"/>
        </w:rPr>
        <w:t>та</w:t>
      </w:r>
      <w:r w:rsidRPr="00055F06">
        <w:rPr>
          <w:sz w:val="28"/>
          <w:szCs w:val="28"/>
        </w:rPr>
        <w:t xml:space="preserve">  будівництві Біломорканалу. Залишив спогади «Українська інтелігенція на Соловках: 1933–1941 рр.» та кілька сотень </w:t>
      </w:r>
      <w:r w:rsidR="002F5DEE">
        <w:rPr>
          <w:sz w:val="28"/>
          <w:szCs w:val="28"/>
          <w:lang w:val="uk-UA"/>
        </w:rPr>
        <w:t xml:space="preserve">цінних </w:t>
      </w:r>
      <w:r w:rsidRPr="00055F06">
        <w:rPr>
          <w:sz w:val="28"/>
          <w:szCs w:val="28"/>
        </w:rPr>
        <w:t>наукових праць.</w:t>
      </w:r>
      <w:r w:rsidR="00125C18" w:rsidRPr="00055F06">
        <w:rPr>
          <w:sz w:val="28"/>
          <w:szCs w:val="28"/>
          <w:lang w:val="uk-UA"/>
        </w:rPr>
        <w:t xml:space="preserve"> </w:t>
      </w:r>
    </w:p>
    <w:p w14:paraId="5A4556B3" w14:textId="42CCB1F7" w:rsidR="00FF2B16" w:rsidRPr="007D34EA" w:rsidRDefault="00FF2B16" w:rsidP="00125C18">
      <w:pPr>
        <w:pStyle w:val="a3"/>
        <w:spacing w:before="0" w:beforeAutospacing="0" w:after="0" w:afterAutospacing="0" w:line="360" w:lineRule="auto"/>
        <w:ind w:firstLine="709"/>
        <w:jc w:val="both"/>
        <w:rPr>
          <w:sz w:val="28"/>
          <w:szCs w:val="28"/>
          <w:lang w:val="uk-UA"/>
        </w:rPr>
      </w:pPr>
      <w:r w:rsidRPr="00055F06">
        <w:rPr>
          <w:sz w:val="28"/>
          <w:szCs w:val="28"/>
        </w:rPr>
        <w:t>Після звільнення з таборів і завершення Другої світової війни М</w:t>
      </w:r>
      <w:r w:rsidR="002F5DEE">
        <w:rPr>
          <w:sz w:val="28"/>
          <w:szCs w:val="28"/>
          <w:lang w:val="uk-UA"/>
        </w:rPr>
        <w:t>.</w:t>
      </w:r>
      <w:r w:rsidRPr="00055F06">
        <w:rPr>
          <w:sz w:val="28"/>
          <w:szCs w:val="28"/>
        </w:rPr>
        <w:t>Новицький повернувся до наукової діяльності, працював у київському Будинку-музеї Т.Шевченка</w:t>
      </w:r>
      <w:r w:rsidR="00751D84">
        <w:rPr>
          <w:sz w:val="28"/>
          <w:szCs w:val="28"/>
          <w:lang w:val="uk-UA"/>
        </w:rPr>
        <w:t>,</w:t>
      </w:r>
      <w:r w:rsidRPr="00055F06">
        <w:rPr>
          <w:sz w:val="28"/>
          <w:szCs w:val="28"/>
        </w:rPr>
        <w:t xml:space="preserve"> Державному музеї Тараса Шевченка. Дослідженням життя і творчості </w:t>
      </w:r>
      <w:r w:rsidR="00125C18" w:rsidRPr="00055F06">
        <w:rPr>
          <w:sz w:val="28"/>
          <w:szCs w:val="28"/>
          <w:lang w:val="uk-UA"/>
        </w:rPr>
        <w:t>поета</w:t>
      </w:r>
      <w:r w:rsidRPr="00055F06">
        <w:rPr>
          <w:sz w:val="28"/>
          <w:szCs w:val="28"/>
        </w:rPr>
        <w:t xml:space="preserve"> він займався понад сорок років. Помер учений у 1964 р.</w:t>
      </w:r>
      <w:r w:rsidR="00125C18" w:rsidRPr="00055F06">
        <w:rPr>
          <w:sz w:val="28"/>
          <w:szCs w:val="28"/>
          <w:lang w:val="uk-UA"/>
        </w:rPr>
        <w:t xml:space="preserve"> </w:t>
      </w:r>
      <w:r w:rsidR="00125C18" w:rsidRPr="002F5DEE">
        <w:rPr>
          <w:sz w:val="28"/>
          <w:szCs w:val="28"/>
        </w:rPr>
        <w:t>[</w:t>
      </w:r>
      <w:r w:rsidR="007D34EA">
        <w:rPr>
          <w:sz w:val="28"/>
          <w:szCs w:val="28"/>
          <w:lang w:val="uk-UA"/>
        </w:rPr>
        <w:t>3</w:t>
      </w:r>
      <w:r w:rsidR="00125C18" w:rsidRPr="00055F06">
        <w:rPr>
          <w:sz w:val="28"/>
          <w:szCs w:val="28"/>
        </w:rPr>
        <w:t>]</w:t>
      </w:r>
      <w:r w:rsidR="007D34EA">
        <w:rPr>
          <w:sz w:val="28"/>
          <w:szCs w:val="28"/>
          <w:lang w:val="uk-UA"/>
        </w:rPr>
        <w:t>.</w:t>
      </w:r>
    </w:p>
    <w:p w14:paraId="398F485B" w14:textId="355C31D4" w:rsidR="00125C18" w:rsidRPr="00055F06" w:rsidRDefault="00FF2B16" w:rsidP="00125C18">
      <w:pPr>
        <w:spacing w:after="0" w:line="360" w:lineRule="auto"/>
        <w:ind w:firstLine="709"/>
        <w:jc w:val="both"/>
        <w:rPr>
          <w:rFonts w:ascii="Times New Roman" w:eastAsia="Times New Roman" w:hAnsi="Times New Roman" w:cs="Times New Roman"/>
          <w:kern w:val="0"/>
          <w:sz w:val="28"/>
          <w:szCs w:val="28"/>
          <w:lang w:val="ru-RU"/>
          <w14:ligatures w14:val="none"/>
        </w:rPr>
      </w:pPr>
      <w:r w:rsidRPr="00055F06">
        <w:rPr>
          <w:rFonts w:ascii="Times New Roman" w:eastAsia="Times New Roman" w:hAnsi="Times New Roman" w:cs="Times New Roman"/>
          <w:kern w:val="0"/>
          <w:sz w:val="28"/>
          <w:szCs w:val="28"/>
          <w14:ligatures w14:val="none"/>
        </w:rPr>
        <w:t>У листуванні з одним із ініціаторів створення Ніжинського краєзнавчого музею</w:t>
      </w:r>
      <w:r w:rsidR="002F5DEE">
        <w:rPr>
          <w:rFonts w:ascii="Times New Roman" w:eastAsia="Times New Roman" w:hAnsi="Times New Roman" w:cs="Times New Roman"/>
          <w:kern w:val="0"/>
          <w:sz w:val="28"/>
          <w:szCs w:val="28"/>
          <w:lang w:val="uk-UA"/>
          <w14:ligatures w14:val="none"/>
        </w:rPr>
        <w:t xml:space="preserve">, </w:t>
      </w:r>
      <w:r w:rsidRPr="00055F06">
        <w:rPr>
          <w:rFonts w:ascii="Times New Roman" w:eastAsia="Times New Roman" w:hAnsi="Times New Roman" w:cs="Times New Roman"/>
          <w:kern w:val="0"/>
          <w:sz w:val="28"/>
          <w:szCs w:val="28"/>
          <w14:ligatures w14:val="none"/>
        </w:rPr>
        <w:t>доцентом філології Ніжинського педагогічного інституту імені Миколи Гоголя Григорієм Петровичем Васильківським</w:t>
      </w:r>
      <w:r w:rsidR="002F5DEE">
        <w:rPr>
          <w:rFonts w:ascii="Times New Roman" w:eastAsia="Times New Roman" w:hAnsi="Times New Roman" w:cs="Times New Roman"/>
          <w:kern w:val="0"/>
          <w:sz w:val="28"/>
          <w:szCs w:val="28"/>
          <w:lang w:val="uk-UA"/>
          <w14:ligatures w14:val="none"/>
        </w:rPr>
        <w:t>,</w:t>
      </w:r>
      <w:r w:rsidRPr="00055F06">
        <w:rPr>
          <w:rFonts w:ascii="Times New Roman" w:eastAsia="Times New Roman" w:hAnsi="Times New Roman" w:cs="Times New Roman"/>
          <w:kern w:val="0"/>
          <w:sz w:val="28"/>
          <w:szCs w:val="28"/>
          <w14:ligatures w14:val="none"/>
        </w:rPr>
        <w:t xml:space="preserve"> І. Спаський порушує питання локалізації в Ніжині будинку, у якому міг проживати художник Іван Сошенко та який, імовірно, відвідував Т</w:t>
      </w:r>
      <w:r w:rsidR="002F5DEE">
        <w:rPr>
          <w:rFonts w:ascii="Times New Roman" w:eastAsia="Times New Roman" w:hAnsi="Times New Roman" w:cs="Times New Roman"/>
          <w:kern w:val="0"/>
          <w:sz w:val="28"/>
          <w:szCs w:val="28"/>
          <w:lang w:val="uk-UA"/>
          <w14:ligatures w14:val="none"/>
        </w:rPr>
        <w:t xml:space="preserve">. </w:t>
      </w:r>
      <w:r w:rsidRPr="00055F06">
        <w:rPr>
          <w:rFonts w:ascii="Times New Roman" w:eastAsia="Times New Roman" w:hAnsi="Times New Roman" w:cs="Times New Roman"/>
          <w:kern w:val="0"/>
          <w:sz w:val="28"/>
          <w:szCs w:val="28"/>
          <w14:ligatures w14:val="none"/>
        </w:rPr>
        <w:t>Шевченко. У листі від 13 липня 1977 р</w:t>
      </w:r>
      <w:r w:rsidR="00BC405E">
        <w:rPr>
          <w:rFonts w:ascii="Times New Roman" w:eastAsia="Times New Roman" w:hAnsi="Times New Roman" w:cs="Times New Roman"/>
          <w:kern w:val="0"/>
          <w:sz w:val="28"/>
          <w:szCs w:val="28"/>
          <w:lang w:val="uk-UA"/>
          <w14:ligatures w14:val="none"/>
        </w:rPr>
        <w:t xml:space="preserve">. </w:t>
      </w:r>
      <w:r w:rsidRPr="00055F06">
        <w:rPr>
          <w:rFonts w:ascii="Times New Roman" w:eastAsia="Times New Roman" w:hAnsi="Times New Roman" w:cs="Times New Roman"/>
          <w:kern w:val="0"/>
          <w:sz w:val="28"/>
          <w:szCs w:val="28"/>
          <w14:ligatures w14:val="none"/>
        </w:rPr>
        <w:t>І.Спаський писав:</w:t>
      </w:r>
      <w:r w:rsidR="002F5DEE">
        <w:rPr>
          <w:rFonts w:ascii="Times New Roman" w:eastAsia="Times New Roman" w:hAnsi="Times New Roman" w:cs="Times New Roman"/>
          <w:kern w:val="0"/>
          <w:sz w:val="28"/>
          <w:szCs w:val="28"/>
          <w:lang w:val="uk-UA"/>
          <w14:ligatures w14:val="none"/>
        </w:rPr>
        <w:t xml:space="preserve"> </w:t>
      </w:r>
      <w:r w:rsidRPr="00055F06">
        <w:rPr>
          <w:rFonts w:ascii="Times New Roman" w:eastAsia="Times New Roman" w:hAnsi="Times New Roman" w:cs="Times New Roman"/>
          <w:i/>
          <w:iCs/>
          <w:kern w:val="0"/>
          <w:sz w:val="28"/>
          <w:szCs w:val="28"/>
          <w14:ligatures w14:val="none"/>
        </w:rPr>
        <w:t>«Дорогий Григорію Петровичу! Нарешті зможу надати Вам невелике підтвердження моїм відомостям, які я отримав ще під час дитячого спілкування з М. М. Новицьким, що протягом багатьох років був фактично членом нашої родини. Я отримав листа від колишнього студента Івана Івановича Перця, мого однолітка, який нині мешкає в Полтаві… Усі роки навчання в інституті він був моїм незмінним помічником у виготовленні декорацій для наших вистав. Надсилаю Вам цього листа. У ньому все чітко викладено</w:t>
      </w:r>
      <w:r w:rsidR="00125C18" w:rsidRPr="00055F06">
        <w:rPr>
          <w:rFonts w:ascii="Times New Roman" w:eastAsia="Times New Roman" w:hAnsi="Times New Roman" w:cs="Times New Roman"/>
          <w:i/>
          <w:iCs/>
          <w:kern w:val="0"/>
          <w:sz w:val="28"/>
          <w:szCs w:val="28"/>
          <w:lang w:val="ru-RU"/>
          <w14:ligatures w14:val="none"/>
        </w:rPr>
        <w:t xml:space="preserve">. </w:t>
      </w:r>
      <w:r w:rsidR="00125C18" w:rsidRPr="00055F06">
        <w:rPr>
          <w:rFonts w:ascii="Times New Roman" w:eastAsia="Times New Roman" w:hAnsi="Times New Roman" w:cs="Times New Roman"/>
          <w:i/>
          <w:iCs/>
          <w:kern w:val="0"/>
          <w:sz w:val="28"/>
          <w:szCs w:val="28"/>
          <w14:ligatures w14:val="none"/>
        </w:rPr>
        <w:t>Звісно, такий лист — ще не доказ і не підстава для того, щоб сьогодні встановлювати меморіальну дошку на цьому невеликому будинку, якщо він зберігся. Проте варто з’ясувати, чи існує він і нині. А головне — необхідно розпочати пошук матеріалів Михайла Новицького у Києві»</w:t>
      </w:r>
      <w:r w:rsidR="00824352" w:rsidRPr="00055F06">
        <w:rPr>
          <w:rFonts w:ascii="Times New Roman" w:eastAsia="Times New Roman" w:hAnsi="Times New Roman" w:cs="Times New Roman"/>
          <w:kern w:val="0"/>
          <w:sz w:val="28"/>
          <w:szCs w:val="28"/>
          <w:lang w:val="uk-UA"/>
          <w14:ligatures w14:val="none"/>
        </w:rPr>
        <w:t xml:space="preserve"> </w:t>
      </w:r>
      <w:r w:rsidR="00824352" w:rsidRPr="00055F06">
        <w:rPr>
          <w:rFonts w:ascii="Times New Roman" w:eastAsia="Times New Roman" w:hAnsi="Times New Roman" w:cs="Times New Roman"/>
          <w:kern w:val="0"/>
          <w:sz w:val="28"/>
          <w:szCs w:val="28"/>
          <w:lang w:val="ru-RU"/>
          <w14:ligatures w14:val="none"/>
        </w:rPr>
        <w:t>[</w:t>
      </w:r>
      <w:r w:rsidR="002F5DEE">
        <w:rPr>
          <w:rFonts w:ascii="Times New Roman" w:eastAsia="Times New Roman" w:hAnsi="Times New Roman" w:cs="Times New Roman"/>
          <w:kern w:val="0"/>
          <w:sz w:val="28"/>
          <w:szCs w:val="28"/>
          <w:lang w:val="ru-RU"/>
          <w14:ligatures w14:val="none"/>
        </w:rPr>
        <w:t>5</w:t>
      </w:r>
      <w:r w:rsidR="00824352" w:rsidRPr="00055F06">
        <w:rPr>
          <w:rFonts w:ascii="Times New Roman" w:eastAsia="Times New Roman" w:hAnsi="Times New Roman" w:cs="Times New Roman"/>
          <w:kern w:val="0"/>
          <w:sz w:val="28"/>
          <w:szCs w:val="28"/>
          <w:lang w:val="ru-RU"/>
          <w14:ligatures w14:val="none"/>
        </w:rPr>
        <w:t>]</w:t>
      </w:r>
      <w:r w:rsidR="002F5DEE" w:rsidRPr="002F5DEE">
        <w:rPr>
          <w:rFonts w:ascii="Times New Roman" w:eastAsia="Times New Roman" w:hAnsi="Times New Roman" w:cs="Times New Roman"/>
          <w:i/>
          <w:iCs/>
          <w:kern w:val="0"/>
          <w:sz w:val="28"/>
          <w:szCs w:val="28"/>
          <w14:ligatures w14:val="none"/>
        </w:rPr>
        <w:t xml:space="preserve"> </w:t>
      </w:r>
      <w:r w:rsidR="002F5DEE" w:rsidRPr="00055F06">
        <w:rPr>
          <w:rFonts w:ascii="Times New Roman" w:eastAsia="Times New Roman" w:hAnsi="Times New Roman" w:cs="Times New Roman"/>
          <w:i/>
          <w:iCs/>
          <w:kern w:val="0"/>
          <w:sz w:val="28"/>
          <w:szCs w:val="28"/>
          <w14:ligatures w14:val="none"/>
        </w:rPr>
        <w:t>.</w:t>
      </w:r>
    </w:p>
    <w:p w14:paraId="64ABAE81" w14:textId="32DF7BC8" w:rsidR="00FF2B16" w:rsidRPr="00055F06" w:rsidRDefault="00FF2B16" w:rsidP="00123809">
      <w:pPr>
        <w:spacing w:after="0" w:line="360" w:lineRule="auto"/>
        <w:ind w:firstLine="709"/>
        <w:jc w:val="both"/>
        <w:rPr>
          <w:rFonts w:ascii="Times New Roman" w:eastAsia="Times New Roman" w:hAnsi="Times New Roman" w:cs="Times New Roman"/>
          <w:kern w:val="0"/>
          <w:sz w:val="28"/>
          <w:szCs w:val="28"/>
          <w:lang w:val="ru-RU"/>
          <w14:ligatures w14:val="none"/>
        </w:rPr>
      </w:pPr>
      <w:r w:rsidRPr="00055F06">
        <w:rPr>
          <w:rFonts w:ascii="Times New Roman" w:eastAsia="Times New Roman" w:hAnsi="Times New Roman" w:cs="Times New Roman"/>
          <w:kern w:val="0"/>
          <w:sz w:val="28"/>
          <w:szCs w:val="28"/>
          <w14:ligatures w14:val="none"/>
        </w:rPr>
        <w:t>Про який саме будинок йдеться, дізнаємося з листа І. І. Перця до І. Г. Спаського від 7 липня 1977 р</w:t>
      </w:r>
      <w:r w:rsidR="002F5DEE">
        <w:rPr>
          <w:rFonts w:ascii="Times New Roman" w:eastAsia="Times New Roman" w:hAnsi="Times New Roman" w:cs="Times New Roman"/>
          <w:kern w:val="0"/>
          <w:sz w:val="28"/>
          <w:szCs w:val="28"/>
          <w:lang w:val="uk-UA"/>
          <w14:ligatures w14:val="none"/>
        </w:rPr>
        <w:t>.</w:t>
      </w:r>
      <w:r w:rsidRPr="00055F06">
        <w:rPr>
          <w:rFonts w:ascii="Times New Roman" w:eastAsia="Times New Roman" w:hAnsi="Times New Roman" w:cs="Times New Roman"/>
          <w:kern w:val="0"/>
          <w:sz w:val="28"/>
          <w:szCs w:val="28"/>
          <w14:ligatures w14:val="none"/>
        </w:rPr>
        <w:t xml:space="preserve">, доданого до попереднього документа. Зокрема, </w:t>
      </w:r>
      <w:r w:rsidR="00123809" w:rsidRPr="00055F06">
        <w:rPr>
          <w:rFonts w:ascii="Times New Roman" w:eastAsia="Times New Roman" w:hAnsi="Times New Roman" w:cs="Times New Roman"/>
          <w:kern w:val="0"/>
          <w:sz w:val="28"/>
          <w:szCs w:val="28"/>
          <w14:ligatures w14:val="none"/>
        </w:rPr>
        <w:t>автор листа</w:t>
      </w:r>
      <w:r w:rsidRPr="00055F06">
        <w:rPr>
          <w:rFonts w:ascii="Times New Roman" w:eastAsia="Times New Roman" w:hAnsi="Times New Roman" w:cs="Times New Roman"/>
          <w:kern w:val="0"/>
          <w:sz w:val="28"/>
          <w:szCs w:val="28"/>
          <w14:ligatures w14:val="none"/>
        </w:rPr>
        <w:t xml:space="preserve"> зазначав:</w:t>
      </w:r>
      <w:r w:rsidR="002F5DEE">
        <w:rPr>
          <w:rFonts w:ascii="Times New Roman" w:eastAsia="Times New Roman" w:hAnsi="Times New Roman" w:cs="Times New Roman"/>
          <w:kern w:val="0"/>
          <w:sz w:val="28"/>
          <w:szCs w:val="28"/>
          <w:lang w:val="uk-UA"/>
          <w14:ligatures w14:val="none"/>
        </w:rPr>
        <w:t xml:space="preserve"> </w:t>
      </w:r>
      <w:r w:rsidRPr="00055F06">
        <w:rPr>
          <w:rFonts w:ascii="Times New Roman" w:eastAsia="Times New Roman" w:hAnsi="Times New Roman" w:cs="Times New Roman"/>
          <w:i/>
          <w:iCs/>
          <w:kern w:val="0"/>
          <w:sz w:val="28"/>
          <w:szCs w:val="28"/>
          <w14:ligatures w14:val="none"/>
        </w:rPr>
        <w:t>«Михайла Михайловича [Новицького] я знаю як викладача української мови та літератури в трудовій школі, реорганізованій із колишньої міської гімназії. Він детально розповідав нам про Т. Г. Шевченка, коли той кілька разів бував у Ніжині й зупинявся у свого приятеля-художника (прізвище якого я забув), що мешкав у будинку Іваненка навпроти грецького кладовища на Московській вулиці — другий будинок праворуч, якщо їхати на Вертіївку»</w:t>
      </w:r>
      <w:r w:rsidR="00A95319" w:rsidRPr="00055F06">
        <w:rPr>
          <w:rFonts w:ascii="Times New Roman" w:eastAsia="Times New Roman" w:hAnsi="Times New Roman" w:cs="Times New Roman"/>
          <w:kern w:val="0"/>
          <w:sz w:val="28"/>
          <w:szCs w:val="28"/>
          <w:lang w:val="ru-RU"/>
          <w14:ligatures w14:val="none"/>
        </w:rPr>
        <w:t xml:space="preserve"> [</w:t>
      </w:r>
      <w:r w:rsidR="009D51A5">
        <w:rPr>
          <w:rFonts w:ascii="Times New Roman" w:eastAsia="Times New Roman" w:hAnsi="Times New Roman" w:cs="Times New Roman"/>
          <w:kern w:val="0"/>
          <w:sz w:val="28"/>
          <w:szCs w:val="28"/>
          <w:lang w:val="ru-RU"/>
          <w14:ligatures w14:val="none"/>
        </w:rPr>
        <w:t>6</w:t>
      </w:r>
      <w:r w:rsidR="00A95319" w:rsidRPr="00055F06">
        <w:rPr>
          <w:rFonts w:ascii="Times New Roman" w:eastAsia="Times New Roman" w:hAnsi="Times New Roman" w:cs="Times New Roman"/>
          <w:kern w:val="0"/>
          <w:sz w:val="28"/>
          <w:szCs w:val="28"/>
          <w:lang w:val="ru-RU"/>
          <w14:ligatures w14:val="none"/>
        </w:rPr>
        <w:t>]</w:t>
      </w:r>
      <w:r w:rsidR="009D51A5">
        <w:rPr>
          <w:rFonts w:ascii="Times New Roman" w:eastAsia="Times New Roman" w:hAnsi="Times New Roman" w:cs="Times New Roman"/>
          <w:kern w:val="0"/>
          <w:sz w:val="28"/>
          <w:szCs w:val="28"/>
          <w:lang w:val="ru-RU"/>
          <w14:ligatures w14:val="none"/>
        </w:rPr>
        <w:t>.</w:t>
      </w:r>
    </w:p>
    <w:p w14:paraId="5093C7EB" w14:textId="36F4493E" w:rsidR="00123809" w:rsidRPr="00055F06" w:rsidRDefault="00123809" w:rsidP="008C66B1">
      <w:pPr>
        <w:pStyle w:val="a3"/>
        <w:spacing w:before="0" w:beforeAutospacing="0" w:after="0" w:afterAutospacing="0" w:line="360" w:lineRule="auto"/>
        <w:ind w:firstLine="709"/>
        <w:jc w:val="both"/>
        <w:rPr>
          <w:sz w:val="28"/>
          <w:szCs w:val="28"/>
        </w:rPr>
      </w:pPr>
      <w:r w:rsidRPr="00055F06">
        <w:rPr>
          <w:sz w:val="28"/>
          <w:szCs w:val="28"/>
        </w:rPr>
        <w:t>Коментуючи інформацію, наведену в листі свого колишнього співучня, та спираючись на власні спогади про М</w:t>
      </w:r>
      <w:r w:rsidR="009D51A5">
        <w:rPr>
          <w:sz w:val="28"/>
          <w:szCs w:val="28"/>
          <w:lang w:val="uk-UA"/>
        </w:rPr>
        <w:t>.</w:t>
      </w:r>
      <w:r w:rsidRPr="00055F06">
        <w:rPr>
          <w:sz w:val="28"/>
          <w:szCs w:val="28"/>
        </w:rPr>
        <w:t>Новицького, Іван Георгійович Спаський пропонував ніжинським дослідникам з’ясувати, чи зберігся згаданий будинок. Із контексту листа випливає, що йдеться саме про будинок, де мешкав І</w:t>
      </w:r>
      <w:r w:rsidR="009D51A5">
        <w:rPr>
          <w:sz w:val="28"/>
          <w:szCs w:val="28"/>
          <w:lang w:val="uk-UA"/>
        </w:rPr>
        <w:t>.</w:t>
      </w:r>
      <w:r w:rsidRPr="00055F06">
        <w:rPr>
          <w:sz w:val="28"/>
          <w:szCs w:val="28"/>
        </w:rPr>
        <w:t>Сошенко і який у 1846 р</w:t>
      </w:r>
      <w:r w:rsidR="009D51A5">
        <w:rPr>
          <w:sz w:val="28"/>
          <w:szCs w:val="28"/>
          <w:lang w:val="uk-UA"/>
        </w:rPr>
        <w:t xml:space="preserve">. </w:t>
      </w:r>
      <w:r w:rsidRPr="00055F06">
        <w:rPr>
          <w:sz w:val="28"/>
          <w:szCs w:val="28"/>
        </w:rPr>
        <w:t>відвідав Т</w:t>
      </w:r>
      <w:r w:rsidR="009D51A5">
        <w:rPr>
          <w:sz w:val="28"/>
          <w:szCs w:val="28"/>
          <w:lang w:val="uk-UA"/>
        </w:rPr>
        <w:t>.</w:t>
      </w:r>
      <w:r w:rsidRPr="00055F06">
        <w:rPr>
          <w:sz w:val="28"/>
          <w:szCs w:val="28"/>
        </w:rPr>
        <w:t xml:space="preserve"> Шевченко. На переконання І.Спаського, достеменною інформацією про цей факт володів Михайло Новицький, тому він наполегливо рекомендував ніжинським краєзнавцям звернутися до пошуку архівних матеріалів ученого.</w:t>
      </w:r>
    </w:p>
    <w:p w14:paraId="7949000F" w14:textId="40ECD98F" w:rsidR="008C66B1" w:rsidRPr="00055F06" w:rsidRDefault="008C66B1" w:rsidP="008C66B1">
      <w:pPr>
        <w:pStyle w:val="a3"/>
        <w:spacing w:before="0" w:beforeAutospacing="0" w:after="0" w:afterAutospacing="0" w:line="360" w:lineRule="auto"/>
        <w:ind w:firstLine="709"/>
        <w:jc w:val="both"/>
        <w:rPr>
          <w:sz w:val="28"/>
          <w:szCs w:val="28"/>
        </w:rPr>
      </w:pPr>
      <w:r w:rsidRPr="00055F06">
        <w:rPr>
          <w:sz w:val="28"/>
          <w:szCs w:val="28"/>
        </w:rPr>
        <w:t>На жаль, у 1977 р</w:t>
      </w:r>
      <w:r w:rsidR="009D51A5">
        <w:rPr>
          <w:sz w:val="28"/>
          <w:szCs w:val="28"/>
          <w:lang w:val="uk-UA"/>
        </w:rPr>
        <w:t>.</w:t>
      </w:r>
      <w:r w:rsidRPr="00055F06">
        <w:rPr>
          <w:sz w:val="28"/>
          <w:szCs w:val="28"/>
        </w:rPr>
        <w:t xml:space="preserve"> пошуки будинку І</w:t>
      </w:r>
      <w:r w:rsidR="009D51A5">
        <w:rPr>
          <w:sz w:val="28"/>
          <w:szCs w:val="28"/>
          <w:lang w:val="uk-UA"/>
        </w:rPr>
        <w:t>.</w:t>
      </w:r>
      <w:r w:rsidRPr="00055F06">
        <w:rPr>
          <w:sz w:val="28"/>
          <w:szCs w:val="28"/>
        </w:rPr>
        <w:t>Сошенка в Ніжині з певних причин так і не були доведені до завершення. Попри беззаперечний авторитет М</w:t>
      </w:r>
      <w:r w:rsidR="009D51A5">
        <w:rPr>
          <w:sz w:val="28"/>
          <w:szCs w:val="28"/>
          <w:lang w:val="uk-UA"/>
        </w:rPr>
        <w:t>.</w:t>
      </w:r>
      <w:r w:rsidRPr="00055F06">
        <w:rPr>
          <w:sz w:val="28"/>
          <w:szCs w:val="28"/>
        </w:rPr>
        <w:t xml:space="preserve">Новицького як </w:t>
      </w:r>
      <w:r w:rsidRPr="00055F06">
        <w:rPr>
          <w:sz w:val="28"/>
          <w:szCs w:val="28"/>
          <w:lang w:val="uk-UA"/>
        </w:rPr>
        <w:t xml:space="preserve">невтомного </w:t>
      </w:r>
      <w:r w:rsidRPr="00055F06">
        <w:rPr>
          <w:sz w:val="28"/>
          <w:szCs w:val="28"/>
        </w:rPr>
        <w:t>шевченкознавця, його рукописи та матеріали, що нині зберігаються у Центральн</w:t>
      </w:r>
      <w:r w:rsidRPr="00055F06">
        <w:rPr>
          <w:sz w:val="28"/>
          <w:szCs w:val="28"/>
          <w:lang w:val="uk-UA"/>
        </w:rPr>
        <w:t>ому</w:t>
      </w:r>
      <w:r w:rsidRPr="00055F06">
        <w:rPr>
          <w:sz w:val="28"/>
          <w:szCs w:val="28"/>
        </w:rPr>
        <w:t xml:space="preserve"> державн</w:t>
      </w:r>
      <w:r w:rsidRPr="00055F06">
        <w:rPr>
          <w:sz w:val="28"/>
          <w:szCs w:val="28"/>
          <w:lang w:val="uk-UA"/>
        </w:rPr>
        <w:t>ому</w:t>
      </w:r>
      <w:r w:rsidRPr="00055F06">
        <w:rPr>
          <w:sz w:val="28"/>
          <w:szCs w:val="28"/>
        </w:rPr>
        <w:t xml:space="preserve"> архів</w:t>
      </w:r>
      <w:r w:rsidRPr="00055F06">
        <w:rPr>
          <w:sz w:val="28"/>
          <w:szCs w:val="28"/>
          <w:lang w:val="uk-UA"/>
        </w:rPr>
        <w:t>і</w:t>
      </w:r>
      <w:r w:rsidRPr="00055F06">
        <w:rPr>
          <w:sz w:val="28"/>
          <w:szCs w:val="28"/>
        </w:rPr>
        <w:t>-музе</w:t>
      </w:r>
      <w:r w:rsidRPr="00055F06">
        <w:rPr>
          <w:sz w:val="28"/>
          <w:szCs w:val="28"/>
          <w:lang w:val="uk-UA"/>
        </w:rPr>
        <w:t>ї</w:t>
      </w:r>
      <w:r w:rsidRPr="00055F06">
        <w:rPr>
          <w:sz w:val="28"/>
          <w:szCs w:val="28"/>
        </w:rPr>
        <w:t xml:space="preserve"> літератури і мистецтва України і налічують у межах одного фонду 495 одиниць зберігання, досі не стали предметом комплексного опрацювання</w:t>
      </w:r>
      <w:r w:rsidRPr="00055F06">
        <w:rPr>
          <w:sz w:val="28"/>
          <w:szCs w:val="28"/>
          <w:lang w:val="uk-UA"/>
        </w:rPr>
        <w:t xml:space="preserve"> і ще чекають на свого наполегливого дослідника</w:t>
      </w:r>
      <w:r w:rsidRPr="00055F06">
        <w:rPr>
          <w:sz w:val="28"/>
          <w:szCs w:val="28"/>
        </w:rPr>
        <w:t xml:space="preserve">. Отже, ретельне вивчення </w:t>
      </w:r>
      <w:r w:rsidRPr="00055F06">
        <w:rPr>
          <w:sz w:val="28"/>
          <w:szCs w:val="28"/>
          <w:lang w:val="uk-UA"/>
        </w:rPr>
        <w:t xml:space="preserve">матеріалів, а особливо досі </w:t>
      </w:r>
      <w:r w:rsidRPr="00055F06">
        <w:rPr>
          <w:sz w:val="28"/>
          <w:szCs w:val="28"/>
        </w:rPr>
        <w:t xml:space="preserve">неопублікованих </w:t>
      </w:r>
      <w:r w:rsidRPr="00055F06">
        <w:rPr>
          <w:sz w:val="28"/>
          <w:szCs w:val="28"/>
          <w:lang w:val="uk-UA"/>
        </w:rPr>
        <w:t>праць</w:t>
      </w:r>
      <w:r w:rsidRPr="00055F06">
        <w:rPr>
          <w:sz w:val="28"/>
          <w:szCs w:val="28"/>
        </w:rPr>
        <w:t xml:space="preserve"> </w:t>
      </w:r>
      <w:r w:rsidRPr="00055F06">
        <w:rPr>
          <w:sz w:val="28"/>
          <w:szCs w:val="28"/>
          <w:lang w:val="uk-UA"/>
        </w:rPr>
        <w:t>М</w:t>
      </w:r>
      <w:r w:rsidR="009D51A5">
        <w:rPr>
          <w:sz w:val="28"/>
          <w:szCs w:val="28"/>
          <w:lang w:val="uk-UA"/>
        </w:rPr>
        <w:t>.</w:t>
      </w:r>
      <w:r w:rsidR="0058205B">
        <w:rPr>
          <w:sz w:val="28"/>
          <w:szCs w:val="28"/>
          <w:lang w:val="uk-UA"/>
        </w:rPr>
        <w:t xml:space="preserve"> </w:t>
      </w:r>
      <w:r w:rsidRPr="00055F06">
        <w:rPr>
          <w:sz w:val="28"/>
          <w:szCs w:val="28"/>
          <w:lang w:val="uk-UA"/>
        </w:rPr>
        <w:t>Новицького</w:t>
      </w:r>
      <w:r w:rsidRPr="00055F06">
        <w:rPr>
          <w:sz w:val="28"/>
          <w:szCs w:val="28"/>
        </w:rPr>
        <w:t xml:space="preserve"> може стати надзвичайно цінним джерелом для нових шевченкознавчих студій.</w:t>
      </w:r>
    </w:p>
    <w:p w14:paraId="00943C0F" w14:textId="5B03EECB" w:rsidR="008C66B1" w:rsidRPr="00055F06" w:rsidRDefault="008C66B1" w:rsidP="008C66B1">
      <w:pPr>
        <w:pStyle w:val="a3"/>
        <w:spacing w:before="0" w:beforeAutospacing="0" w:after="0" w:afterAutospacing="0" w:line="360" w:lineRule="auto"/>
        <w:ind w:firstLine="709"/>
        <w:jc w:val="both"/>
        <w:rPr>
          <w:sz w:val="28"/>
          <w:szCs w:val="28"/>
          <w:lang w:val="uk-UA"/>
        </w:rPr>
      </w:pPr>
      <w:r w:rsidRPr="00055F06">
        <w:rPr>
          <w:sz w:val="28"/>
          <w:szCs w:val="28"/>
        </w:rPr>
        <w:t xml:space="preserve">Водночас ми поставили собі за мету перевірити, чи збереглася в Ніжині та «біла хатинка з квітничком» навпроти грецького кладовища, яку Шевченко згадував у повісті </w:t>
      </w:r>
      <w:r w:rsidRPr="00055F06">
        <w:rPr>
          <w:sz w:val="28"/>
          <w:szCs w:val="28"/>
          <w:lang w:val="uk-UA"/>
        </w:rPr>
        <w:t>«</w:t>
      </w:r>
      <w:r w:rsidRPr="00055F06">
        <w:rPr>
          <w:sz w:val="28"/>
          <w:szCs w:val="28"/>
        </w:rPr>
        <w:t>Близнецы</w:t>
      </w:r>
      <w:r w:rsidRPr="00055F06">
        <w:rPr>
          <w:sz w:val="28"/>
          <w:szCs w:val="28"/>
          <w:lang w:val="uk-UA"/>
        </w:rPr>
        <w:t>»</w:t>
      </w:r>
      <w:r w:rsidRPr="00055F06">
        <w:rPr>
          <w:sz w:val="28"/>
          <w:szCs w:val="28"/>
        </w:rPr>
        <w:t xml:space="preserve"> і яку шевченкознавець М</w:t>
      </w:r>
      <w:r w:rsidR="009D51A5">
        <w:rPr>
          <w:sz w:val="28"/>
          <w:szCs w:val="28"/>
          <w:lang w:val="uk-UA"/>
        </w:rPr>
        <w:t>.</w:t>
      </w:r>
      <w:r w:rsidRPr="00055F06">
        <w:rPr>
          <w:sz w:val="28"/>
          <w:szCs w:val="28"/>
        </w:rPr>
        <w:t xml:space="preserve">Новицький </w:t>
      </w:r>
      <w:r w:rsidRPr="00055F06">
        <w:rPr>
          <w:sz w:val="28"/>
          <w:szCs w:val="28"/>
          <w:lang w:val="uk-UA"/>
        </w:rPr>
        <w:t>вваж</w:t>
      </w:r>
      <w:r w:rsidRPr="00055F06">
        <w:rPr>
          <w:sz w:val="28"/>
          <w:szCs w:val="28"/>
        </w:rPr>
        <w:t>ав будинком І</w:t>
      </w:r>
      <w:r w:rsidR="009D51A5">
        <w:rPr>
          <w:sz w:val="28"/>
          <w:szCs w:val="28"/>
          <w:lang w:val="uk-UA"/>
        </w:rPr>
        <w:t>.</w:t>
      </w:r>
      <w:r w:rsidRPr="00055F06">
        <w:rPr>
          <w:sz w:val="28"/>
          <w:szCs w:val="28"/>
        </w:rPr>
        <w:t>Сошенка, де й</w:t>
      </w:r>
      <w:r w:rsidR="009D51A5">
        <w:rPr>
          <w:sz w:val="28"/>
          <w:szCs w:val="28"/>
          <w:lang w:val="uk-UA"/>
        </w:rPr>
        <w:t xml:space="preserve"> </w:t>
      </w:r>
      <w:r w:rsidRPr="00055F06">
        <w:rPr>
          <w:sz w:val="28"/>
          <w:szCs w:val="28"/>
        </w:rPr>
        <w:t xml:space="preserve">відбулася зустріч двох приятелів-художників у 1846 р. Під час невеликої </w:t>
      </w:r>
      <w:r w:rsidRPr="00055F06">
        <w:rPr>
          <w:sz w:val="28"/>
          <w:szCs w:val="28"/>
          <w:lang w:val="uk-UA"/>
        </w:rPr>
        <w:t>«</w:t>
      </w:r>
      <w:r w:rsidRPr="00055F06">
        <w:rPr>
          <w:sz w:val="28"/>
          <w:szCs w:val="28"/>
        </w:rPr>
        <w:t>польової експедиції</w:t>
      </w:r>
      <w:r w:rsidRPr="00055F06">
        <w:rPr>
          <w:sz w:val="28"/>
          <w:szCs w:val="28"/>
          <w:lang w:val="uk-UA"/>
        </w:rPr>
        <w:t>», себто прогулянки на околицю міста Ніжина,</w:t>
      </w:r>
      <w:r w:rsidRPr="00055F06">
        <w:rPr>
          <w:sz w:val="28"/>
          <w:szCs w:val="28"/>
        </w:rPr>
        <w:t xml:space="preserve"> нами було виявлено будинок, який значною мірою відповідає як наведеному описові, так і архітектурн</w:t>
      </w:r>
      <w:r w:rsidRPr="00055F06">
        <w:rPr>
          <w:sz w:val="28"/>
          <w:szCs w:val="28"/>
          <w:lang w:val="uk-UA"/>
        </w:rPr>
        <w:t>о-будівельн</w:t>
      </w:r>
      <w:r w:rsidRPr="00055F06">
        <w:rPr>
          <w:sz w:val="28"/>
          <w:szCs w:val="28"/>
        </w:rPr>
        <w:t xml:space="preserve">им особливостям Ніжина першої половини </w:t>
      </w:r>
      <w:r w:rsidRPr="00055F06">
        <w:rPr>
          <w:sz w:val="28"/>
          <w:szCs w:val="28"/>
          <w:lang w:val="uk-UA"/>
        </w:rPr>
        <w:t xml:space="preserve">та середини </w:t>
      </w:r>
      <w:r w:rsidRPr="00055F06">
        <w:rPr>
          <w:sz w:val="28"/>
          <w:szCs w:val="28"/>
        </w:rPr>
        <w:t>ХІХ ст.</w:t>
      </w:r>
      <w:r w:rsidRPr="00055F06">
        <w:rPr>
          <w:sz w:val="28"/>
          <w:szCs w:val="28"/>
          <w:lang w:val="uk-UA"/>
        </w:rPr>
        <w:t xml:space="preserve"> </w:t>
      </w:r>
      <w:r w:rsidR="009D51A5">
        <w:rPr>
          <w:sz w:val="28"/>
          <w:szCs w:val="28"/>
          <w:lang w:val="uk-UA"/>
        </w:rPr>
        <w:t xml:space="preserve">(мал. </w:t>
      </w:r>
      <w:r w:rsidR="0058205B">
        <w:rPr>
          <w:sz w:val="28"/>
          <w:szCs w:val="28"/>
          <w:lang w:val="uk-UA"/>
        </w:rPr>
        <w:t>4</w:t>
      </w:r>
      <w:r w:rsidR="009D51A5">
        <w:rPr>
          <w:sz w:val="28"/>
          <w:szCs w:val="28"/>
          <w:lang w:val="uk-UA"/>
        </w:rPr>
        <w:t>).</w:t>
      </w:r>
    </w:p>
    <w:p w14:paraId="7A2B4824" w14:textId="681665BC" w:rsidR="006F398A" w:rsidRPr="00055F06" w:rsidRDefault="008C66B1" w:rsidP="000424B3">
      <w:pPr>
        <w:pStyle w:val="a3"/>
        <w:spacing w:before="0" w:beforeAutospacing="0" w:after="0" w:afterAutospacing="0" w:line="360" w:lineRule="auto"/>
        <w:ind w:firstLine="709"/>
        <w:jc w:val="both"/>
        <w:rPr>
          <w:sz w:val="28"/>
          <w:szCs w:val="28"/>
        </w:rPr>
      </w:pPr>
      <w:r w:rsidRPr="00055F06">
        <w:rPr>
          <w:sz w:val="28"/>
          <w:szCs w:val="28"/>
        </w:rPr>
        <w:t>Безперечно, запропонована нами локалізація будинку Сошенка в Ніжині наразі залишається робочою гіпотезою, що потребує подальшого ґрунтовного дослідження, передусім — опрацювання всього рукописного спадку видатного шевченкознавця Михайла Новицького</w:t>
      </w:r>
      <w:r w:rsidR="000424B3" w:rsidRPr="00055F06">
        <w:rPr>
          <w:sz w:val="28"/>
          <w:szCs w:val="28"/>
          <w:lang w:val="uk-UA"/>
        </w:rPr>
        <w:t>, проведення додаткового пошуку в місцевих архівах</w:t>
      </w:r>
      <w:r w:rsidRPr="00055F06">
        <w:rPr>
          <w:sz w:val="28"/>
          <w:szCs w:val="28"/>
        </w:rPr>
        <w:t>. Однак у разі подальшого документального підтвердження цієї гіпотези з’являться підстави говорити про відкриття в Ніжині ще одного об’єкта історико-культурної спадщини, безпосередньо пов’язаного з ім’ям Тарас</w:t>
      </w:r>
      <w:r w:rsidR="000424B3" w:rsidRPr="00055F06">
        <w:rPr>
          <w:sz w:val="28"/>
          <w:szCs w:val="28"/>
          <w:lang w:val="uk-UA"/>
        </w:rPr>
        <w:t>а Григоровича</w:t>
      </w:r>
      <w:r w:rsidRPr="00055F06">
        <w:rPr>
          <w:sz w:val="28"/>
          <w:szCs w:val="28"/>
        </w:rPr>
        <w:t xml:space="preserve"> Шевченк</w:t>
      </w:r>
      <w:r w:rsidR="000424B3" w:rsidRPr="00055F06">
        <w:rPr>
          <w:sz w:val="28"/>
          <w:szCs w:val="28"/>
          <w:lang w:val="uk-UA"/>
        </w:rPr>
        <w:t>а</w:t>
      </w:r>
      <w:r w:rsidRPr="00055F06">
        <w:rPr>
          <w:sz w:val="28"/>
          <w:szCs w:val="28"/>
        </w:rPr>
        <w:t>.</w:t>
      </w:r>
    </w:p>
    <w:p w14:paraId="3E49BB7B" w14:textId="77777777" w:rsidR="00241971" w:rsidRPr="00055F06" w:rsidRDefault="00241971" w:rsidP="000424B3">
      <w:pPr>
        <w:pStyle w:val="a3"/>
        <w:spacing w:before="0" w:beforeAutospacing="0" w:after="0" w:afterAutospacing="0" w:line="360" w:lineRule="auto"/>
        <w:ind w:firstLine="709"/>
        <w:jc w:val="both"/>
        <w:rPr>
          <w:sz w:val="28"/>
          <w:szCs w:val="28"/>
        </w:rPr>
      </w:pPr>
    </w:p>
    <w:p w14:paraId="76A3BCAB" w14:textId="785ECE1F" w:rsidR="000424B3" w:rsidRPr="00055F06" w:rsidRDefault="00241971" w:rsidP="00D754E1">
      <w:pPr>
        <w:pStyle w:val="a3"/>
        <w:spacing w:before="0" w:beforeAutospacing="0" w:after="0" w:afterAutospacing="0" w:line="360" w:lineRule="auto"/>
        <w:jc w:val="center"/>
      </w:pPr>
      <w:r w:rsidRPr="00055F06">
        <w:rPr>
          <w:b/>
        </w:rPr>
        <w:t>Список використаних джерел та літератури</w:t>
      </w:r>
    </w:p>
    <w:p w14:paraId="56695E72" w14:textId="36BF5BFF" w:rsidR="00D754E1" w:rsidRDefault="00D754E1" w:rsidP="00D754E1">
      <w:pPr>
        <w:pStyle w:val="a3"/>
        <w:numPr>
          <w:ilvl w:val="0"/>
          <w:numId w:val="1"/>
        </w:numPr>
        <w:spacing w:line="360" w:lineRule="auto"/>
        <w:ind w:left="782" w:hanging="357"/>
        <w:jc w:val="both"/>
      </w:pPr>
      <w:r w:rsidRPr="00055F06">
        <w:rPr>
          <w:rStyle w:val="a5"/>
          <w:b w:val="0"/>
          <w:bCs w:val="0"/>
        </w:rPr>
        <w:t xml:space="preserve">Афанасьєв-Чужбинський О. </w:t>
      </w:r>
      <w:r w:rsidRPr="00055F06">
        <w:t>Спомин про Т. Г. Шевченка</w:t>
      </w:r>
      <w:r w:rsidRPr="00055F06">
        <w:rPr>
          <w:lang w:val="ru-RU"/>
        </w:rPr>
        <w:t xml:space="preserve">. </w:t>
      </w:r>
      <w:r w:rsidRPr="00055F06">
        <w:rPr>
          <w:i/>
          <w:iCs/>
        </w:rPr>
        <w:t>Спогади про Тараса Шевченка.</w:t>
      </w:r>
      <w:r w:rsidRPr="00055F06">
        <w:t xml:space="preserve"> К., 1982. С. 87–107.</w:t>
      </w:r>
    </w:p>
    <w:p w14:paraId="235919AD" w14:textId="41FB32D2" w:rsidR="00D754E1" w:rsidRDefault="00D754E1" w:rsidP="00D754E1">
      <w:pPr>
        <w:pStyle w:val="a3"/>
        <w:numPr>
          <w:ilvl w:val="0"/>
          <w:numId w:val="1"/>
        </w:numPr>
        <w:spacing w:line="360" w:lineRule="auto"/>
        <w:ind w:left="782" w:hanging="357"/>
        <w:jc w:val="both"/>
      </w:pPr>
      <w:r w:rsidRPr="00055F06">
        <w:rPr>
          <w:rStyle w:val="a5"/>
          <w:b w:val="0"/>
          <w:bCs w:val="0"/>
        </w:rPr>
        <w:t>Жур П. В.</w:t>
      </w:r>
      <w:r w:rsidRPr="00055F06">
        <w:rPr>
          <w:b/>
          <w:bCs/>
        </w:rPr>
        <w:t xml:space="preserve"> </w:t>
      </w:r>
      <w:r w:rsidRPr="00055F06">
        <w:t xml:space="preserve">Дума про </w:t>
      </w:r>
      <w:r w:rsidRPr="00055F06">
        <w:rPr>
          <w:lang w:val="ru-RU"/>
        </w:rPr>
        <w:t>о</w:t>
      </w:r>
      <w:r w:rsidRPr="00055F06">
        <w:t>гонь: з хроніки життя і творчості Тараса Шевченка. К., 1985. С. 192–194.</w:t>
      </w:r>
    </w:p>
    <w:p w14:paraId="5CD98CD6" w14:textId="652BD8D0" w:rsidR="007D34EA" w:rsidRPr="00055F06" w:rsidRDefault="00B22A3A" w:rsidP="00D754E1">
      <w:pPr>
        <w:pStyle w:val="a3"/>
        <w:numPr>
          <w:ilvl w:val="0"/>
          <w:numId w:val="1"/>
        </w:numPr>
        <w:spacing w:line="360" w:lineRule="auto"/>
        <w:ind w:left="782" w:hanging="357"/>
        <w:jc w:val="both"/>
      </w:pPr>
      <w:r w:rsidRPr="00B22A3A">
        <w:rPr>
          <w:lang w:val="uk-UA"/>
        </w:rPr>
        <w:t xml:space="preserve">Карпінчук Г. Михайло Новицький </w:t>
      </w:r>
      <w:r>
        <w:rPr>
          <w:lang w:val="uk-UA"/>
        </w:rPr>
        <w:t>–</w:t>
      </w:r>
      <w:r w:rsidRPr="00B22A3A">
        <w:rPr>
          <w:lang w:val="uk-UA"/>
        </w:rPr>
        <w:t xml:space="preserve"> шевченкознавець</w:t>
      </w:r>
      <w:r>
        <w:rPr>
          <w:lang w:val="uk-UA"/>
        </w:rPr>
        <w:t xml:space="preserve">. </w:t>
      </w:r>
      <w:r w:rsidRPr="00B22A3A">
        <w:rPr>
          <w:lang w:val="uk-UA"/>
        </w:rPr>
        <w:t>До 125-річчя від дня народж</w:t>
      </w:r>
      <w:r>
        <w:rPr>
          <w:lang w:val="uk-UA"/>
        </w:rPr>
        <w:t xml:space="preserve">ення. </w:t>
      </w:r>
      <w:r w:rsidRPr="00B22A3A">
        <w:rPr>
          <w:lang w:val="uk-UA"/>
        </w:rPr>
        <w:t>Київ</w:t>
      </w:r>
      <w:r>
        <w:rPr>
          <w:lang w:val="uk-UA"/>
        </w:rPr>
        <w:t xml:space="preserve">, </w:t>
      </w:r>
      <w:r w:rsidRPr="00B22A3A">
        <w:rPr>
          <w:lang w:val="uk-UA"/>
        </w:rPr>
        <w:t>2018</w:t>
      </w:r>
      <w:r>
        <w:rPr>
          <w:lang w:val="uk-UA"/>
        </w:rPr>
        <w:t xml:space="preserve">. 240 с. </w:t>
      </w:r>
      <w:r w:rsidR="007D34EA">
        <w:rPr>
          <w:lang w:val="uk-UA"/>
        </w:rPr>
        <w:t xml:space="preserve"> </w:t>
      </w:r>
    </w:p>
    <w:p w14:paraId="2C3AC8A8" w14:textId="30B28D2D" w:rsidR="00D754E1" w:rsidRPr="00055F06" w:rsidRDefault="00D754E1" w:rsidP="00D754E1">
      <w:pPr>
        <w:pStyle w:val="a3"/>
        <w:numPr>
          <w:ilvl w:val="0"/>
          <w:numId w:val="1"/>
        </w:numPr>
        <w:spacing w:line="360" w:lineRule="auto"/>
        <w:ind w:left="782" w:hanging="357"/>
        <w:jc w:val="both"/>
      </w:pPr>
      <w:r w:rsidRPr="00055F06">
        <w:rPr>
          <w:rStyle w:val="a5"/>
          <w:b w:val="0"/>
          <w:bCs w:val="0"/>
        </w:rPr>
        <w:t xml:space="preserve">Кониський О. </w:t>
      </w:r>
      <w:r w:rsidRPr="00055F06">
        <w:t>Тарас Шевченко-Грушівський: хроніка його життя</w:t>
      </w:r>
      <w:r w:rsidRPr="00055F06">
        <w:rPr>
          <w:lang w:val="ru-RU"/>
        </w:rPr>
        <w:t>.</w:t>
      </w:r>
      <w:r w:rsidRPr="00055F06">
        <w:t xml:space="preserve"> К., 1991. 702 с.</w:t>
      </w:r>
    </w:p>
    <w:p w14:paraId="6630A175" w14:textId="5939C26C" w:rsidR="00D754E1" w:rsidRPr="00055F06" w:rsidRDefault="00D754E1" w:rsidP="00D754E1">
      <w:pPr>
        <w:pStyle w:val="a3"/>
        <w:numPr>
          <w:ilvl w:val="0"/>
          <w:numId w:val="1"/>
        </w:numPr>
        <w:spacing w:line="360" w:lineRule="auto"/>
        <w:ind w:left="782" w:hanging="357"/>
        <w:jc w:val="both"/>
        <w:rPr>
          <w:i/>
          <w:iCs/>
        </w:rPr>
      </w:pPr>
      <w:r w:rsidRPr="00055F06">
        <w:rPr>
          <w:rStyle w:val="a5"/>
          <w:b w:val="0"/>
          <w:bCs w:val="0"/>
        </w:rPr>
        <w:t>Лист І. І. Перця до І. Г. Спаського від 07.07.1977 р.</w:t>
      </w:r>
      <w:r w:rsidRPr="00055F06">
        <w:t xml:space="preserve"> </w:t>
      </w:r>
      <w:r w:rsidRPr="00055F06">
        <w:rPr>
          <w:i/>
          <w:iCs/>
          <w:lang w:val="ru-RU"/>
        </w:rPr>
        <w:t xml:space="preserve">Науковий архів Ніжинського краєзнавчого музею імені Івана Спаського (Далі </w:t>
      </w:r>
      <w:r w:rsidRPr="00055F06">
        <w:rPr>
          <w:i/>
          <w:iCs/>
        </w:rPr>
        <w:t>—</w:t>
      </w:r>
      <w:r w:rsidRPr="00055F06">
        <w:rPr>
          <w:i/>
          <w:iCs/>
          <w:lang w:val="ru-RU"/>
        </w:rPr>
        <w:t xml:space="preserve"> </w:t>
      </w:r>
      <w:r w:rsidRPr="00055F06">
        <w:rPr>
          <w:i/>
          <w:iCs/>
        </w:rPr>
        <w:t>НА НКМ</w:t>
      </w:r>
      <w:r w:rsidRPr="00055F06">
        <w:rPr>
          <w:i/>
          <w:iCs/>
          <w:lang w:val="uk-UA"/>
        </w:rPr>
        <w:t>)</w:t>
      </w:r>
      <w:r w:rsidRPr="00055F06">
        <w:rPr>
          <w:i/>
          <w:iCs/>
        </w:rPr>
        <w:t>.</w:t>
      </w:r>
    </w:p>
    <w:p w14:paraId="72AEE9D5" w14:textId="19016C64" w:rsidR="00D754E1" w:rsidRPr="00055F06" w:rsidRDefault="00D754E1" w:rsidP="00D754E1">
      <w:pPr>
        <w:pStyle w:val="a3"/>
        <w:numPr>
          <w:ilvl w:val="0"/>
          <w:numId w:val="1"/>
        </w:numPr>
        <w:spacing w:line="360" w:lineRule="auto"/>
        <w:ind w:left="782" w:hanging="357"/>
        <w:jc w:val="both"/>
      </w:pPr>
      <w:r w:rsidRPr="00055F06">
        <w:rPr>
          <w:rStyle w:val="a5"/>
          <w:b w:val="0"/>
          <w:bCs w:val="0"/>
        </w:rPr>
        <w:t>Лист І. Г. Спаського до Г. П. Васильківського від 13.07.1977 р.</w:t>
      </w:r>
      <w:r w:rsidRPr="00055F06">
        <w:rPr>
          <w:i/>
          <w:iCs/>
          <w:lang w:val="ru-RU"/>
        </w:rPr>
        <w:t xml:space="preserve"> </w:t>
      </w:r>
      <w:r w:rsidRPr="00055F06">
        <w:rPr>
          <w:i/>
          <w:iCs/>
        </w:rPr>
        <w:t>НА НКМ</w:t>
      </w:r>
      <w:r w:rsidRPr="00055F06">
        <w:rPr>
          <w:i/>
          <w:iCs/>
          <w:lang w:val="uk-UA"/>
        </w:rPr>
        <w:t>.</w:t>
      </w:r>
    </w:p>
    <w:p w14:paraId="3B4D7289" w14:textId="6B8A13F8" w:rsidR="00D754E1" w:rsidRPr="00055F06" w:rsidRDefault="00D754E1" w:rsidP="00D754E1">
      <w:pPr>
        <w:pStyle w:val="a3"/>
        <w:numPr>
          <w:ilvl w:val="0"/>
          <w:numId w:val="1"/>
        </w:numPr>
        <w:spacing w:line="360" w:lineRule="auto"/>
        <w:ind w:left="782" w:hanging="357"/>
        <w:jc w:val="both"/>
      </w:pPr>
      <w:r w:rsidRPr="00055F06">
        <w:rPr>
          <w:rStyle w:val="a5"/>
          <w:b w:val="0"/>
          <w:bCs w:val="0"/>
        </w:rPr>
        <w:t>Сапон В.</w:t>
      </w:r>
      <w:r w:rsidRPr="00055F06">
        <w:rPr>
          <w:b/>
          <w:bCs/>
        </w:rPr>
        <w:t xml:space="preserve"> </w:t>
      </w:r>
      <w:r w:rsidRPr="00055F06">
        <w:t>Моя шевченкіана</w:t>
      </w:r>
      <w:r w:rsidRPr="00055F06">
        <w:rPr>
          <w:lang w:val="uk-UA"/>
        </w:rPr>
        <w:t>.</w:t>
      </w:r>
      <w:r w:rsidRPr="00055F06">
        <w:t xml:space="preserve"> Чернігів, 2014. 56 с.</w:t>
      </w:r>
    </w:p>
    <w:p w14:paraId="252FC9D0" w14:textId="1551E98E" w:rsidR="00D754E1" w:rsidRPr="00055F06" w:rsidRDefault="00D754E1" w:rsidP="00D754E1">
      <w:pPr>
        <w:pStyle w:val="a3"/>
        <w:numPr>
          <w:ilvl w:val="0"/>
          <w:numId w:val="1"/>
        </w:numPr>
        <w:spacing w:line="360" w:lineRule="auto"/>
        <w:ind w:left="782" w:hanging="357"/>
        <w:jc w:val="both"/>
      </w:pPr>
      <w:r w:rsidRPr="00055F06">
        <w:rPr>
          <w:rStyle w:val="a5"/>
          <w:b w:val="0"/>
          <w:bCs w:val="0"/>
        </w:rPr>
        <w:t>Самко М.</w:t>
      </w:r>
      <w:r w:rsidRPr="00055F06">
        <w:rPr>
          <w:b/>
          <w:bCs/>
        </w:rPr>
        <w:t xml:space="preserve"> </w:t>
      </w:r>
      <w:r w:rsidRPr="00055F06">
        <w:t>Загадковий «Неминай»</w:t>
      </w:r>
      <w:r w:rsidRPr="00055F06">
        <w:rPr>
          <w:lang w:val="uk-UA"/>
        </w:rPr>
        <w:t>.</w:t>
      </w:r>
      <w:r w:rsidRPr="00055F06">
        <w:rPr>
          <w:i/>
          <w:iCs/>
        </w:rPr>
        <w:t xml:space="preserve"> Отчий поріг</w:t>
      </w:r>
      <w:r w:rsidRPr="00055F06">
        <w:t xml:space="preserve">. 2019. № 1. </w:t>
      </w:r>
      <w:r w:rsidR="00941742" w:rsidRPr="00055F06">
        <w:rPr>
          <w:lang w:val="en-US"/>
        </w:rPr>
        <w:t>C. 14.</w:t>
      </w:r>
    </w:p>
    <w:p w14:paraId="00B4B879" w14:textId="7089E68D" w:rsidR="000424B3" w:rsidRPr="00055F06" w:rsidRDefault="00D754E1" w:rsidP="00D754E1">
      <w:pPr>
        <w:pStyle w:val="a3"/>
        <w:numPr>
          <w:ilvl w:val="0"/>
          <w:numId w:val="1"/>
        </w:numPr>
        <w:spacing w:line="360" w:lineRule="auto"/>
        <w:ind w:left="782" w:hanging="357"/>
        <w:jc w:val="both"/>
        <w:rPr>
          <w:i/>
          <w:iCs/>
        </w:rPr>
      </w:pPr>
      <w:r w:rsidRPr="00055F06">
        <w:rPr>
          <w:rStyle w:val="a5"/>
          <w:b w:val="0"/>
          <w:bCs w:val="0"/>
        </w:rPr>
        <w:t xml:space="preserve">Чалий М. </w:t>
      </w:r>
      <w:r w:rsidRPr="00055F06">
        <w:t>Нові матеріали для біографії Т. Г. Шевченка</w:t>
      </w:r>
      <w:r w:rsidRPr="00055F06">
        <w:rPr>
          <w:lang w:val="uk-UA"/>
        </w:rPr>
        <w:t>.</w:t>
      </w:r>
      <w:r w:rsidRPr="00055F06">
        <w:t xml:space="preserve"> </w:t>
      </w:r>
      <w:r w:rsidRPr="00055F06">
        <w:rPr>
          <w:i/>
          <w:iCs/>
        </w:rPr>
        <w:t>Спогади про Тараса Шевченка.</w:t>
      </w:r>
      <w:r w:rsidRPr="00055F06">
        <w:t xml:space="preserve"> К., 1982. С. 47–59</w:t>
      </w:r>
      <w:r w:rsidRPr="00055F06">
        <w:rPr>
          <w:i/>
          <w:iCs/>
        </w:rPr>
        <w:t>.</w:t>
      </w:r>
    </w:p>
    <w:p w14:paraId="48CE8F05" w14:textId="06B64351" w:rsidR="00241971" w:rsidRPr="00055F06" w:rsidRDefault="00241971" w:rsidP="007D4EC7">
      <w:pPr>
        <w:pStyle w:val="a3"/>
        <w:spacing w:before="0" w:beforeAutospacing="0" w:after="0" w:afterAutospacing="0" w:line="360" w:lineRule="auto"/>
        <w:ind w:firstLine="709"/>
        <w:jc w:val="both"/>
        <w:rPr>
          <w:rStyle w:val="a5"/>
          <w:sz w:val="28"/>
          <w:szCs w:val="28"/>
          <w:lang w:val="en-US"/>
        </w:rPr>
      </w:pPr>
      <w:r w:rsidRPr="00055F06">
        <w:rPr>
          <w:rStyle w:val="a5"/>
          <w:sz w:val="28"/>
          <w:szCs w:val="28"/>
          <w:lang w:val="en-US"/>
        </w:rPr>
        <w:t>Oleksandr Morozov</w:t>
      </w:r>
    </w:p>
    <w:p w14:paraId="0C448969" w14:textId="379ACD9B" w:rsidR="00241971" w:rsidRPr="00055F06" w:rsidRDefault="00241971" w:rsidP="007D4EC7">
      <w:pPr>
        <w:pStyle w:val="a3"/>
        <w:spacing w:before="0" w:beforeAutospacing="0" w:after="0" w:afterAutospacing="0" w:line="360" w:lineRule="auto"/>
        <w:ind w:firstLine="709"/>
        <w:jc w:val="both"/>
        <w:rPr>
          <w:rStyle w:val="a5"/>
          <w:sz w:val="28"/>
          <w:szCs w:val="28"/>
        </w:rPr>
      </w:pPr>
      <w:r w:rsidRPr="00055F06">
        <w:rPr>
          <w:rStyle w:val="a5"/>
          <w:sz w:val="28"/>
          <w:szCs w:val="28"/>
        </w:rPr>
        <w:t>ANOTHER SHEVCHENKO-RELATED ADDRESS?</w:t>
      </w:r>
      <w:r w:rsidRPr="00055F06">
        <w:rPr>
          <w:rStyle w:val="a5"/>
          <w:sz w:val="28"/>
          <w:szCs w:val="28"/>
          <w:lang w:val="uk-UA"/>
        </w:rPr>
        <w:t xml:space="preserve"> </w:t>
      </w:r>
      <w:r w:rsidRPr="00055F06">
        <w:rPr>
          <w:rStyle w:val="a5"/>
          <w:sz w:val="28"/>
          <w:szCs w:val="28"/>
        </w:rPr>
        <w:t>ON THE QUESTION OF LOCALIZING IVAN SOSHENKO’S RESIDENCE IN NIZHYN</w:t>
      </w:r>
    </w:p>
    <w:p w14:paraId="3C584302" w14:textId="5A11BD3E" w:rsidR="00241971" w:rsidRPr="00055F06" w:rsidRDefault="00241971" w:rsidP="007D4EC7">
      <w:pPr>
        <w:pStyle w:val="a3"/>
        <w:spacing w:before="0" w:beforeAutospacing="0" w:after="0" w:afterAutospacing="0" w:line="360" w:lineRule="auto"/>
        <w:ind w:firstLine="709"/>
        <w:jc w:val="both"/>
        <w:rPr>
          <w:sz w:val="28"/>
          <w:szCs w:val="28"/>
        </w:rPr>
      </w:pPr>
      <w:r w:rsidRPr="00055F06">
        <w:rPr>
          <w:rStyle w:val="a5"/>
          <w:sz w:val="28"/>
          <w:szCs w:val="28"/>
        </w:rPr>
        <w:t>Abstract:</w:t>
      </w:r>
      <w:r w:rsidRPr="00055F06">
        <w:rPr>
          <w:rStyle w:val="a5"/>
          <w:sz w:val="28"/>
          <w:szCs w:val="28"/>
          <w:lang w:val="uk-UA"/>
        </w:rPr>
        <w:t xml:space="preserve"> </w:t>
      </w:r>
      <w:r w:rsidRPr="00055F06">
        <w:rPr>
          <w:sz w:val="28"/>
          <w:szCs w:val="28"/>
        </w:rPr>
        <w:t>The proposed paper, based on the analysis of archival documents, memoir accounts, and historical-topographical materials, attempts to determine the possible location of the house where Ivan Soshenko lived during Taras Hryhorovych Shevchenko’s visit to Nizhyn in 1846. A working hypothesis concerning the localization of this residence is put forward.</w:t>
      </w:r>
    </w:p>
    <w:p w14:paraId="210F709B" w14:textId="101C4D24" w:rsidR="00241971" w:rsidRPr="00055F06" w:rsidRDefault="00241971" w:rsidP="007D4EC7">
      <w:pPr>
        <w:pStyle w:val="a3"/>
        <w:spacing w:before="0" w:beforeAutospacing="0" w:after="0" w:afterAutospacing="0" w:line="360" w:lineRule="auto"/>
        <w:ind w:firstLine="709"/>
        <w:jc w:val="both"/>
        <w:rPr>
          <w:sz w:val="28"/>
          <w:szCs w:val="28"/>
        </w:rPr>
      </w:pPr>
      <w:r w:rsidRPr="00055F06">
        <w:rPr>
          <w:rStyle w:val="a5"/>
          <w:sz w:val="28"/>
          <w:szCs w:val="28"/>
        </w:rPr>
        <w:t>Keywords:</w:t>
      </w:r>
      <w:r w:rsidRPr="00055F06">
        <w:rPr>
          <w:rStyle w:val="a5"/>
          <w:sz w:val="28"/>
          <w:szCs w:val="28"/>
          <w:lang w:val="uk-UA"/>
        </w:rPr>
        <w:t xml:space="preserve"> </w:t>
      </w:r>
      <w:r w:rsidRPr="00055F06">
        <w:rPr>
          <w:sz w:val="28"/>
          <w:szCs w:val="28"/>
        </w:rPr>
        <w:t>Taras Shevchenko, Ivan Soshenko, Mykhailo Novytskyi, Nizhyn, Shevchenko studies, cultural heritage, localization of historical sites.</w:t>
      </w:r>
    </w:p>
    <w:p w14:paraId="77C9E9D9" w14:textId="3DA09E54" w:rsidR="000424B3" w:rsidRDefault="009D51A5" w:rsidP="007D4EC7">
      <w:pPr>
        <w:pStyle w:val="a3"/>
        <w:spacing w:before="0" w:beforeAutospacing="0" w:after="0" w:afterAutospacing="0" w:line="360" w:lineRule="auto"/>
        <w:ind w:firstLine="709"/>
        <w:jc w:val="both"/>
        <w:rPr>
          <w:lang w:val="uk-UA"/>
        </w:rPr>
      </w:pPr>
      <w:r>
        <w:rPr>
          <w:lang w:val="uk-UA"/>
        </w:rPr>
        <w:t>Список ілюстрацій:</w:t>
      </w:r>
    </w:p>
    <w:p w14:paraId="55E6C6C5" w14:textId="2597F87D" w:rsidR="009D51A5" w:rsidRDefault="009D51A5" w:rsidP="009D51A5">
      <w:pPr>
        <w:pStyle w:val="a3"/>
        <w:numPr>
          <w:ilvl w:val="0"/>
          <w:numId w:val="2"/>
        </w:numPr>
        <w:spacing w:before="0" w:beforeAutospacing="0" w:after="0" w:afterAutospacing="0" w:line="360" w:lineRule="auto"/>
        <w:jc w:val="both"/>
        <w:rPr>
          <w:lang w:val="uk-UA"/>
        </w:rPr>
      </w:pPr>
      <w:r>
        <w:rPr>
          <w:lang w:val="uk-UA"/>
        </w:rPr>
        <w:t xml:space="preserve">Іван Сошенко </w:t>
      </w:r>
    </w:p>
    <w:p w14:paraId="52248B3B" w14:textId="0A28D40F" w:rsidR="00224EFC" w:rsidRDefault="00224EFC" w:rsidP="009D51A5">
      <w:pPr>
        <w:pStyle w:val="a3"/>
        <w:numPr>
          <w:ilvl w:val="0"/>
          <w:numId w:val="2"/>
        </w:numPr>
        <w:spacing w:before="0" w:beforeAutospacing="0" w:after="0" w:afterAutospacing="0" w:line="360" w:lineRule="auto"/>
        <w:jc w:val="both"/>
        <w:rPr>
          <w:lang w:val="uk-UA"/>
        </w:rPr>
      </w:pPr>
      <w:r>
        <w:rPr>
          <w:lang w:val="uk-UA"/>
        </w:rPr>
        <w:t>Будинок повітового училища в Ніжині</w:t>
      </w:r>
    </w:p>
    <w:p w14:paraId="5B5BEC95" w14:textId="5F949241" w:rsidR="00BC405E" w:rsidRDefault="00E35D33" w:rsidP="009D51A5">
      <w:pPr>
        <w:pStyle w:val="a3"/>
        <w:numPr>
          <w:ilvl w:val="0"/>
          <w:numId w:val="2"/>
        </w:numPr>
        <w:spacing w:before="0" w:beforeAutospacing="0" w:after="0" w:afterAutospacing="0" w:line="360" w:lineRule="auto"/>
        <w:jc w:val="both"/>
        <w:rPr>
          <w:lang w:val="uk-UA"/>
        </w:rPr>
      </w:pPr>
      <w:r>
        <w:rPr>
          <w:lang w:val="uk-UA"/>
        </w:rPr>
        <w:t>Михайло Новицький</w:t>
      </w:r>
      <w:r w:rsidR="0044779B">
        <w:rPr>
          <w:lang w:val="uk-UA"/>
        </w:rPr>
        <w:t xml:space="preserve"> (фото з офіційного сайту НБУВ)</w:t>
      </w:r>
    </w:p>
    <w:p w14:paraId="7FBB2D8E" w14:textId="2D2FB47E" w:rsidR="00E35D33" w:rsidRPr="009D51A5" w:rsidRDefault="00E35D33" w:rsidP="009D51A5">
      <w:pPr>
        <w:pStyle w:val="a3"/>
        <w:numPr>
          <w:ilvl w:val="0"/>
          <w:numId w:val="2"/>
        </w:numPr>
        <w:spacing w:before="0" w:beforeAutospacing="0" w:after="0" w:afterAutospacing="0" w:line="360" w:lineRule="auto"/>
        <w:jc w:val="both"/>
        <w:rPr>
          <w:lang w:val="uk-UA"/>
        </w:rPr>
      </w:pPr>
      <w:r>
        <w:rPr>
          <w:lang w:val="uk-UA"/>
        </w:rPr>
        <w:t>«Біла хатинка з квітником» у Ніжині</w:t>
      </w:r>
      <w:r w:rsidR="0044779B">
        <w:rPr>
          <w:lang w:val="uk-UA"/>
        </w:rPr>
        <w:t xml:space="preserve"> – будинок І.Сошенка?</w:t>
      </w:r>
    </w:p>
    <w:sectPr w:rsidR="00E35D33" w:rsidRPr="009D51A5" w:rsidSect="007D4EC7">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204805"/>
    <w:multiLevelType w:val="hybridMultilevel"/>
    <w:tmpl w:val="0540BAA6"/>
    <w:lvl w:ilvl="0" w:tplc="E84A07BA">
      <w:start w:val="1"/>
      <w:numFmt w:val="decimal"/>
      <w:lvlText w:val="%1."/>
      <w:lvlJc w:val="left"/>
      <w:pPr>
        <w:ind w:left="786" w:hanging="360"/>
      </w:pPr>
      <w:rPr>
        <w:rFonts w:hint="default"/>
        <w:i w:val="0"/>
        <w:iCs w:val="0"/>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 w15:restartNumberingAfterBreak="0">
    <w:nsid w:val="633E7DF1"/>
    <w:multiLevelType w:val="hybridMultilevel"/>
    <w:tmpl w:val="EF3ECAAC"/>
    <w:lvl w:ilvl="0" w:tplc="935A5E30">
      <w:start w:val="1"/>
      <w:numFmt w:val="decimal"/>
      <w:lvlText w:val="%1."/>
      <w:lvlJc w:val="left"/>
      <w:pPr>
        <w:ind w:left="1069" w:hanging="360"/>
      </w:pPr>
      <w:rPr>
        <w:rFonts w:hint="default"/>
      </w:rPr>
    </w:lvl>
    <w:lvl w:ilvl="1" w:tplc="10000019" w:tentative="1">
      <w:start w:val="1"/>
      <w:numFmt w:val="lowerLetter"/>
      <w:lvlText w:val="%2."/>
      <w:lvlJc w:val="left"/>
      <w:pPr>
        <w:ind w:left="1789" w:hanging="360"/>
      </w:pPr>
    </w:lvl>
    <w:lvl w:ilvl="2" w:tplc="1000001B" w:tentative="1">
      <w:start w:val="1"/>
      <w:numFmt w:val="lowerRoman"/>
      <w:lvlText w:val="%3."/>
      <w:lvlJc w:val="right"/>
      <w:pPr>
        <w:ind w:left="2509" w:hanging="180"/>
      </w:pPr>
    </w:lvl>
    <w:lvl w:ilvl="3" w:tplc="1000000F" w:tentative="1">
      <w:start w:val="1"/>
      <w:numFmt w:val="decimal"/>
      <w:lvlText w:val="%4."/>
      <w:lvlJc w:val="left"/>
      <w:pPr>
        <w:ind w:left="3229" w:hanging="360"/>
      </w:pPr>
    </w:lvl>
    <w:lvl w:ilvl="4" w:tplc="10000019" w:tentative="1">
      <w:start w:val="1"/>
      <w:numFmt w:val="lowerLetter"/>
      <w:lvlText w:val="%5."/>
      <w:lvlJc w:val="left"/>
      <w:pPr>
        <w:ind w:left="3949" w:hanging="360"/>
      </w:pPr>
    </w:lvl>
    <w:lvl w:ilvl="5" w:tplc="1000001B" w:tentative="1">
      <w:start w:val="1"/>
      <w:numFmt w:val="lowerRoman"/>
      <w:lvlText w:val="%6."/>
      <w:lvlJc w:val="right"/>
      <w:pPr>
        <w:ind w:left="4669" w:hanging="180"/>
      </w:pPr>
    </w:lvl>
    <w:lvl w:ilvl="6" w:tplc="1000000F" w:tentative="1">
      <w:start w:val="1"/>
      <w:numFmt w:val="decimal"/>
      <w:lvlText w:val="%7."/>
      <w:lvlJc w:val="left"/>
      <w:pPr>
        <w:ind w:left="5389" w:hanging="360"/>
      </w:pPr>
    </w:lvl>
    <w:lvl w:ilvl="7" w:tplc="10000019" w:tentative="1">
      <w:start w:val="1"/>
      <w:numFmt w:val="lowerLetter"/>
      <w:lvlText w:val="%8."/>
      <w:lvlJc w:val="left"/>
      <w:pPr>
        <w:ind w:left="6109" w:hanging="360"/>
      </w:pPr>
    </w:lvl>
    <w:lvl w:ilvl="8" w:tplc="1000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7639"/>
    <w:rsid w:val="00001A3B"/>
    <w:rsid w:val="000028E3"/>
    <w:rsid w:val="000273FA"/>
    <w:rsid w:val="00032954"/>
    <w:rsid w:val="00036DDD"/>
    <w:rsid w:val="000424B3"/>
    <w:rsid w:val="00043517"/>
    <w:rsid w:val="00052756"/>
    <w:rsid w:val="00055F06"/>
    <w:rsid w:val="0006090E"/>
    <w:rsid w:val="00092856"/>
    <w:rsid w:val="00097C83"/>
    <w:rsid w:val="000E74EF"/>
    <w:rsid w:val="00107D1C"/>
    <w:rsid w:val="00123809"/>
    <w:rsid w:val="00125C18"/>
    <w:rsid w:val="0017555A"/>
    <w:rsid w:val="00204865"/>
    <w:rsid w:val="00224EFC"/>
    <w:rsid w:val="0024093D"/>
    <w:rsid w:val="00241971"/>
    <w:rsid w:val="0024402F"/>
    <w:rsid w:val="00261A9E"/>
    <w:rsid w:val="002910DD"/>
    <w:rsid w:val="002A35B3"/>
    <w:rsid w:val="002B1A9B"/>
    <w:rsid w:val="002B368A"/>
    <w:rsid w:val="002F20EE"/>
    <w:rsid w:val="002F5DEE"/>
    <w:rsid w:val="00374127"/>
    <w:rsid w:val="003D3FF7"/>
    <w:rsid w:val="003D7E58"/>
    <w:rsid w:val="003E45E3"/>
    <w:rsid w:val="0044779B"/>
    <w:rsid w:val="00490E73"/>
    <w:rsid w:val="004A21D6"/>
    <w:rsid w:val="004B3491"/>
    <w:rsid w:val="004D7C89"/>
    <w:rsid w:val="004E7876"/>
    <w:rsid w:val="00562A06"/>
    <w:rsid w:val="00576720"/>
    <w:rsid w:val="0058205B"/>
    <w:rsid w:val="005E7902"/>
    <w:rsid w:val="00614123"/>
    <w:rsid w:val="0062538E"/>
    <w:rsid w:val="0065615A"/>
    <w:rsid w:val="006623DA"/>
    <w:rsid w:val="0068395E"/>
    <w:rsid w:val="0068575B"/>
    <w:rsid w:val="006A0760"/>
    <w:rsid w:val="006A0FCD"/>
    <w:rsid w:val="006A72F6"/>
    <w:rsid w:val="006E173D"/>
    <w:rsid w:val="006F22B5"/>
    <w:rsid w:val="006F398A"/>
    <w:rsid w:val="00716E1F"/>
    <w:rsid w:val="00751D84"/>
    <w:rsid w:val="007521D5"/>
    <w:rsid w:val="00770F12"/>
    <w:rsid w:val="007867BE"/>
    <w:rsid w:val="007A244A"/>
    <w:rsid w:val="007B2930"/>
    <w:rsid w:val="007C317E"/>
    <w:rsid w:val="007C62D5"/>
    <w:rsid w:val="007D34EA"/>
    <w:rsid w:val="007D4EC7"/>
    <w:rsid w:val="00824352"/>
    <w:rsid w:val="00853943"/>
    <w:rsid w:val="008B05F6"/>
    <w:rsid w:val="008B56FE"/>
    <w:rsid w:val="008B766E"/>
    <w:rsid w:val="008C66B1"/>
    <w:rsid w:val="008C6B73"/>
    <w:rsid w:val="008D0864"/>
    <w:rsid w:val="009149CA"/>
    <w:rsid w:val="00941742"/>
    <w:rsid w:val="00970E78"/>
    <w:rsid w:val="00977639"/>
    <w:rsid w:val="00984FDB"/>
    <w:rsid w:val="00986D3F"/>
    <w:rsid w:val="009B1D0D"/>
    <w:rsid w:val="009D3685"/>
    <w:rsid w:val="009D51A5"/>
    <w:rsid w:val="009D666B"/>
    <w:rsid w:val="009E4209"/>
    <w:rsid w:val="009E7C7A"/>
    <w:rsid w:val="00A143E7"/>
    <w:rsid w:val="00A46538"/>
    <w:rsid w:val="00A72BC2"/>
    <w:rsid w:val="00A915F1"/>
    <w:rsid w:val="00A95319"/>
    <w:rsid w:val="00AA253C"/>
    <w:rsid w:val="00AA5B47"/>
    <w:rsid w:val="00AA66C3"/>
    <w:rsid w:val="00AD5C76"/>
    <w:rsid w:val="00B22A3A"/>
    <w:rsid w:val="00B85691"/>
    <w:rsid w:val="00BA0D9D"/>
    <w:rsid w:val="00BC0219"/>
    <w:rsid w:val="00BC405E"/>
    <w:rsid w:val="00BD49ED"/>
    <w:rsid w:val="00C277C6"/>
    <w:rsid w:val="00CE5298"/>
    <w:rsid w:val="00CF79AB"/>
    <w:rsid w:val="00D10C6A"/>
    <w:rsid w:val="00D443D7"/>
    <w:rsid w:val="00D754E1"/>
    <w:rsid w:val="00DE1485"/>
    <w:rsid w:val="00DF21FA"/>
    <w:rsid w:val="00E153F7"/>
    <w:rsid w:val="00E35D33"/>
    <w:rsid w:val="00E75B34"/>
    <w:rsid w:val="00EB02E2"/>
    <w:rsid w:val="00F06808"/>
    <w:rsid w:val="00F47639"/>
    <w:rsid w:val="00F909F2"/>
    <w:rsid w:val="00FB4F67"/>
    <w:rsid w:val="00FD6116"/>
    <w:rsid w:val="00FE61EA"/>
    <w:rsid w:val="00FF2B16"/>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779964"/>
  <w15:chartTrackingRefBased/>
  <w15:docId w15:val="{1D5F036C-C5FA-4504-BA8F-0774FED782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A0FC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F47639"/>
    <w:pPr>
      <w:spacing w:before="100" w:beforeAutospacing="1" w:after="100" w:afterAutospacing="1" w:line="240" w:lineRule="auto"/>
    </w:pPr>
    <w:rPr>
      <w:rFonts w:ascii="Times New Roman" w:eastAsia="Times New Roman" w:hAnsi="Times New Roman" w:cs="Times New Roman"/>
      <w:kern w:val="0"/>
      <w14:ligatures w14:val="none"/>
    </w:rPr>
  </w:style>
  <w:style w:type="character" w:customStyle="1" w:styleId="whitespace-normal">
    <w:name w:val="whitespace-normal"/>
    <w:basedOn w:val="a0"/>
    <w:rsid w:val="00F47639"/>
  </w:style>
  <w:style w:type="character" w:styleId="a4">
    <w:name w:val="Emphasis"/>
    <w:basedOn w:val="a0"/>
    <w:uiPriority w:val="20"/>
    <w:qFormat/>
    <w:rsid w:val="005E7902"/>
    <w:rPr>
      <w:i/>
      <w:iCs/>
    </w:rPr>
  </w:style>
  <w:style w:type="character" w:styleId="a5">
    <w:name w:val="Strong"/>
    <w:basedOn w:val="a0"/>
    <w:uiPriority w:val="22"/>
    <w:qFormat/>
    <w:rsid w:val="009D666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260752">
      <w:bodyDiv w:val="1"/>
      <w:marLeft w:val="0"/>
      <w:marRight w:val="0"/>
      <w:marTop w:val="0"/>
      <w:marBottom w:val="0"/>
      <w:divBdr>
        <w:top w:val="none" w:sz="0" w:space="0" w:color="auto"/>
        <w:left w:val="none" w:sz="0" w:space="0" w:color="auto"/>
        <w:bottom w:val="none" w:sz="0" w:space="0" w:color="auto"/>
        <w:right w:val="none" w:sz="0" w:space="0" w:color="auto"/>
      </w:divBdr>
    </w:div>
    <w:div w:id="256713487">
      <w:bodyDiv w:val="1"/>
      <w:marLeft w:val="0"/>
      <w:marRight w:val="0"/>
      <w:marTop w:val="0"/>
      <w:marBottom w:val="0"/>
      <w:divBdr>
        <w:top w:val="none" w:sz="0" w:space="0" w:color="auto"/>
        <w:left w:val="none" w:sz="0" w:space="0" w:color="auto"/>
        <w:bottom w:val="none" w:sz="0" w:space="0" w:color="auto"/>
        <w:right w:val="none" w:sz="0" w:space="0" w:color="auto"/>
      </w:divBdr>
    </w:div>
    <w:div w:id="660082575">
      <w:bodyDiv w:val="1"/>
      <w:marLeft w:val="0"/>
      <w:marRight w:val="0"/>
      <w:marTop w:val="0"/>
      <w:marBottom w:val="0"/>
      <w:divBdr>
        <w:top w:val="none" w:sz="0" w:space="0" w:color="auto"/>
        <w:left w:val="none" w:sz="0" w:space="0" w:color="auto"/>
        <w:bottom w:val="none" w:sz="0" w:space="0" w:color="auto"/>
        <w:right w:val="none" w:sz="0" w:space="0" w:color="auto"/>
      </w:divBdr>
    </w:div>
    <w:div w:id="725184462">
      <w:bodyDiv w:val="1"/>
      <w:marLeft w:val="0"/>
      <w:marRight w:val="0"/>
      <w:marTop w:val="0"/>
      <w:marBottom w:val="0"/>
      <w:divBdr>
        <w:top w:val="none" w:sz="0" w:space="0" w:color="auto"/>
        <w:left w:val="none" w:sz="0" w:space="0" w:color="auto"/>
        <w:bottom w:val="none" w:sz="0" w:space="0" w:color="auto"/>
        <w:right w:val="none" w:sz="0" w:space="0" w:color="auto"/>
      </w:divBdr>
    </w:div>
    <w:div w:id="757291500">
      <w:bodyDiv w:val="1"/>
      <w:marLeft w:val="0"/>
      <w:marRight w:val="0"/>
      <w:marTop w:val="0"/>
      <w:marBottom w:val="0"/>
      <w:divBdr>
        <w:top w:val="none" w:sz="0" w:space="0" w:color="auto"/>
        <w:left w:val="none" w:sz="0" w:space="0" w:color="auto"/>
        <w:bottom w:val="none" w:sz="0" w:space="0" w:color="auto"/>
        <w:right w:val="none" w:sz="0" w:space="0" w:color="auto"/>
      </w:divBdr>
    </w:div>
    <w:div w:id="912352535">
      <w:bodyDiv w:val="1"/>
      <w:marLeft w:val="0"/>
      <w:marRight w:val="0"/>
      <w:marTop w:val="0"/>
      <w:marBottom w:val="0"/>
      <w:divBdr>
        <w:top w:val="none" w:sz="0" w:space="0" w:color="auto"/>
        <w:left w:val="none" w:sz="0" w:space="0" w:color="auto"/>
        <w:bottom w:val="none" w:sz="0" w:space="0" w:color="auto"/>
        <w:right w:val="none" w:sz="0" w:space="0" w:color="auto"/>
      </w:divBdr>
    </w:div>
    <w:div w:id="1001813266">
      <w:bodyDiv w:val="1"/>
      <w:marLeft w:val="0"/>
      <w:marRight w:val="0"/>
      <w:marTop w:val="0"/>
      <w:marBottom w:val="0"/>
      <w:divBdr>
        <w:top w:val="none" w:sz="0" w:space="0" w:color="auto"/>
        <w:left w:val="none" w:sz="0" w:space="0" w:color="auto"/>
        <w:bottom w:val="none" w:sz="0" w:space="0" w:color="auto"/>
        <w:right w:val="none" w:sz="0" w:space="0" w:color="auto"/>
      </w:divBdr>
      <w:divsChild>
        <w:div w:id="116851846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54759606">
      <w:bodyDiv w:val="1"/>
      <w:marLeft w:val="0"/>
      <w:marRight w:val="0"/>
      <w:marTop w:val="0"/>
      <w:marBottom w:val="0"/>
      <w:divBdr>
        <w:top w:val="none" w:sz="0" w:space="0" w:color="auto"/>
        <w:left w:val="none" w:sz="0" w:space="0" w:color="auto"/>
        <w:bottom w:val="none" w:sz="0" w:space="0" w:color="auto"/>
        <w:right w:val="none" w:sz="0" w:space="0" w:color="auto"/>
      </w:divBdr>
    </w:div>
    <w:div w:id="1154878580">
      <w:bodyDiv w:val="1"/>
      <w:marLeft w:val="0"/>
      <w:marRight w:val="0"/>
      <w:marTop w:val="0"/>
      <w:marBottom w:val="0"/>
      <w:divBdr>
        <w:top w:val="none" w:sz="0" w:space="0" w:color="auto"/>
        <w:left w:val="none" w:sz="0" w:space="0" w:color="auto"/>
        <w:bottom w:val="none" w:sz="0" w:space="0" w:color="auto"/>
        <w:right w:val="none" w:sz="0" w:space="0" w:color="auto"/>
      </w:divBdr>
    </w:div>
    <w:div w:id="1155415591">
      <w:bodyDiv w:val="1"/>
      <w:marLeft w:val="0"/>
      <w:marRight w:val="0"/>
      <w:marTop w:val="0"/>
      <w:marBottom w:val="0"/>
      <w:divBdr>
        <w:top w:val="none" w:sz="0" w:space="0" w:color="auto"/>
        <w:left w:val="none" w:sz="0" w:space="0" w:color="auto"/>
        <w:bottom w:val="none" w:sz="0" w:space="0" w:color="auto"/>
        <w:right w:val="none" w:sz="0" w:space="0" w:color="auto"/>
      </w:divBdr>
    </w:div>
    <w:div w:id="1450196393">
      <w:bodyDiv w:val="1"/>
      <w:marLeft w:val="0"/>
      <w:marRight w:val="0"/>
      <w:marTop w:val="0"/>
      <w:marBottom w:val="0"/>
      <w:divBdr>
        <w:top w:val="none" w:sz="0" w:space="0" w:color="auto"/>
        <w:left w:val="none" w:sz="0" w:space="0" w:color="auto"/>
        <w:bottom w:val="none" w:sz="0" w:space="0" w:color="auto"/>
        <w:right w:val="none" w:sz="0" w:space="0" w:color="auto"/>
      </w:divBdr>
    </w:div>
    <w:div w:id="1663967124">
      <w:bodyDiv w:val="1"/>
      <w:marLeft w:val="0"/>
      <w:marRight w:val="0"/>
      <w:marTop w:val="0"/>
      <w:marBottom w:val="0"/>
      <w:divBdr>
        <w:top w:val="none" w:sz="0" w:space="0" w:color="auto"/>
        <w:left w:val="none" w:sz="0" w:space="0" w:color="auto"/>
        <w:bottom w:val="none" w:sz="0" w:space="0" w:color="auto"/>
        <w:right w:val="none" w:sz="0" w:space="0" w:color="auto"/>
      </w:divBdr>
      <w:divsChild>
        <w:div w:id="1485394470">
          <w:blockQuote w:val="1"/>
          <w:marLeft w:val="720"/>
          <w:marRight w:val="720"/>
          <w:marTop w:val="100"/>
          <w:marBottom w:val="100"/>
          <w:divBdr>
            <w:top w:val="none" w:sz="0" w:space="0" w:color="auto"/>
            <w:left w:val="none" w:sz="0" w:space="0" w:color="auto"/>
            <w:bottom w:val="none" w:sz="0" w:space="0" w:color="auto"/>
            <w:right w:val="none" w:sz="0" w:space="0" w:color="auto"/>
          </w:divBdr>
        </w:div>
        <w:div w:id="783773460">
          <w:blockQuote w:val="1"/>
          <w:marLeft w:val="720"/>
          <w:marRight w:val="720"/>
          <w:marTop w:val="100"/>
          <w:marBottom w:val="100"/>
          <w:divBdr>
            <w:top w:val="none" w:sz="0" w:space="0" w:color="auto"/>
            <w:left w:val="none" w:sz="0" w:space="0" w:color="auto"/>
            <w:bottom w:val="none" w:sz="0" w:space="0" w:color="auto"/>
            <w:right w:val="none" w:sz="0" w:space="0" w:color="auto"/>
          </w:divBdr>
        </w:div>
        <w:div w:id="207801860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68553330">
      <w:bodyDiv w:val="1"/>
      <w:marLeft w:val="0"/>
      <w:marRight w:val="0"/>
      <w:marTop w:val="0"/>
      <w:marBottom w:val="0"/>
      <w:divBdr>
        <w:top w:val="none" w:sz="0" w:space="0" w:color="auto"/>
        <w:left w:val="none" w:sz="0" w:space="0" w:color="auto"/>
        <w:bottom w:val="none" w:sz="0" w:space="0" w:color="auto"/>
        <w:right w:val="none" w:sz="0" w:space="0" w:color="auto"/>
      </w:divBdr>
    </w:div>
    <w:div w:id="1764447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8E9693-0365-485B-B734-D41CE8022E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309</TotalTime>
  <Pages>11</Pages>
  <Words>2917</Words>
  <Characters>16632</Characters>
  <Application>Microsoft Office Word</Application>
  <DocSecurity>0</DocSecurity>
  <Lines>138</Lines>
  <Paragraphs>39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19510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Олександр Морозов</dc:creator>
  <cp:keywords/>
  <dc:description/>
  <cp:lastModifiedBy>Олександр Морозов</cp:lastModifiedBy>
  <cp:revision>26</cp:revision>
  <cp:lastPrinted>2026-05-12T10:52:00Z</cp:lastPrinted>
  <dcterms:created xsi:type="dcterms:W3CDTF">2026-05-12T10:26:00Z</dcterms:created>
  <dcterms:modified xsi:type="dcterms:W3CDTF">2026-05-14T21:08:00Z</dcterms:modified>
</cp:coreProperties>
</file>